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0.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1F88A7" w14:textId="34984880" w:rsidR="00492132" w:rsidRPr="00D57730" w:rsidRDefault="00D631D5" w:rsidP="00E8282F">
      <w:pPr>
        <w:pStyle w:val="VRQASubhead2"/>
        <w:tabs>
          <w:tab w:val="left" w:pos="7995"/>
        </w:tabs>
        <w:spacing w:before="0" w:after="0"/>
        <w:rPr>
          <w:color w:val="103D64"/>
          <w:sz w:val="80"/>
          <w:szCs w:val="80"/>
          <w:lang w:val="en-AU"/>
        </w:rPr>
      </w:pPr>
      <w:bookmarkStart w:id="0" w:name="_Hlk42694855"/>
      <w:r w:rsidRPr="00D57730">
        <w:rPr>
          <w:color w:val="103D64"/>
          <w:sz w:val="80"/>
          <w:szCs w:val="80"/>
          <w:lang w:val="en-AU"/>
        </w:rPr>
        <w:t>Guidelines</w:t>
      </w:r>
    </w:p>
    <w:p w14:paraId="51AD571A" w14:textId="0FA74EE8" w:rsidR="00DE2A99" w:rsidRPr="00D57730" w:rsidRDefault="00273A4F" w:rsidP="00C50A25">
      <w:pPr>
        <w:widowControl w:val="0"/>
        <w:suppressAutoHyphens/>
        <w:autoSpaceDE w:val="0"/>
        <w:autoSpaceDN w:val="0"/>
        <w:adjustRightInd w:val="0"/>
        <w:spacing w:after="60"/>
        <w:textAlignment w:val="center"/>
        <w:rPr>
          <w:rFonts w:ascii="Arial" w:hAnsi="Arial" w:cs="Arial"/>
        </w:rPr>
      </w:pPr>
      <w:r w:rsidRPr="00D57730">
        <w:rPr>
          <w:rFonts w:ascii="Arial" w:hAnsi="Arial" w:cs="Arial"/>
          <w:b/>
          <w:color w:val="007EB3"/>
          <w:sz w:val="60"/>
          <w:szCs w:val="60"/>
        </w:rPr>
        <w:t xml:space="preserve">to the </w:t>
      </w:r>
      <w:bookmarkStart w:id="1" w:name="_Hlk65832068"/>
      <w:r w:rsidRPr="00D57730">
        <w:rPr>
          <w:rFonts w:ascii="Arial" w:hAnsi="Arial" w:cs="Arial"/>
          <w:b/>
          <w:color w:val="007EB3"/>
          <w:sz w:val="60"/>
          <w:szCs w:val="60"/>
        </w:rPr>
        <w:t xml:space="preserve">Minimum Standards </w:t>
      </w:r>
      <w:r w:rsidR="003667F5" w:rsidRPr="00D57730">
        <w:rPr>
          <w:rFonts w:ascii="Arial" w:hAnsi="Arial" w:cs="Arial"/>
          <w:b/>
          <w:color w:val="007EB3"/>
          <w:sz w:val="60"/>
          <w:szCs w:val="60"/>
        </w:rPr>
        <w:br/>
      </w:r>
      <w:r w:rsidRPr="00D57730">
        <w:rPr>
          <w:rFonts w:ascii="Arial" w:hAnsi="Arial" w:cs="Arial"/>
          <w:b/>
          <w:color w:val="007EB3"/>
          <w:sz w:val="60"/>
          <w:szCs w:val="60"/>
        </w:rPr>
        <w:t xml:space="preserve">and Requirements for </w:t>
      </w:r>
      <w:r w:rsidR="009E3540" w:rsidRPr="00D57730">
        <w:rPr>
          <w:rFonts w:ascii="Arial" w:hAnsi="Arial" w:cs="Arial"/>
          <w:b/>
          <w:color w:val="007EB3"/>
          <w:sz w:val="60"/>
          <w:szCs w:val="60"/>
        </w:rPr>
        <w:t>S</w:t>
      </w:r>
      <w:r w:rsidR="009140FD" w:rsidRPr="00D57730">
        <w:rPr>
          <w:rFonts w:ascii="Arial" w:hAnsi="Arial" w:cs="Arial"/>
          <w:b/>
          <w:color w:val="007EB3"/>
          <w:sz w:val="60"/>
          <w:szCs w:val="60"/>
        </w:rPr>
        <w:t xml:space="preserve">chool </w:t>
      </w:r>
      <w:r w:rsidR="009E3540" w:rsidRPr="00D57730">
        <w:rPr>
          <w:rFonts w:ascii="Arial" w:hAnsi="Arial" w:cs="Arial"/>
          <w:b/>
          <w:color w:val="007EB3"/>
          <w:sz w:val="60"/>
          <w:szCs w:val="60"/>
        </w:rPr>
        <w:t>B</w:t>
      </w:r>
      <w:r w:rsidR="00135A47" w:rsidRPr="00D57730">
        <w:rPr>
          <w:rFonts w:ascii="Arial" w:hAnsi="Arial" w:cs="Arial"/>
          <w:b/>
          <w:color w:val="007EB3"/>
          <w:sz w:val="60"/>
          <w:szCs w:val="60"/>
        </w:rPr>
        <w:t xml:space="preserve">oarding </w:t>
      </w:r>
      <w:r w:rsidR="009E3540" w:rsidRPr="00D57730">
        <w:rPr>
          <w:rFonts w:ascii="Arial" w:hAnsi="Arial" w:cs="Arial"/>
          <w:b/>
          <w:color w:val="007EB3"/>
          <w:sz w:val="60"/>
          <w:szCs w:val="60"/>
        </w:rPr>
        <w:t>P</w:t>
      </w:r>
      <w:r w:rsidR="00C84649" w:rsidRPr="00D57730">
        <w:rPr>
          <w:rFonts w:ascii="Arial" w:hAnsi="Arial" w:cs="Arial"/>
          <w:b/>
          <w:color w:val="007EB3"/>
          <w:sz w:val="60"/>
          <w:szCs w:val="60"/>
        </w:rPr>
        <w:t>r</w:t>
      </w:r>
      <w:r w:rsidR="00135A47" w:rsidRPr="00D57730">
        <w:rPr>
          <w:rFonts w:ascii="Arial" w:hAnsi="Arial" w:cs="Arial"/>
          <w:b/>
          <w:color w:val="007EB3"/>
          <w:sz w:val="60"/>
          <w:szCs w:val="60"/>
        </w:rPr>
        <w:t>emises</w:t>
      </w:r>
      <w:bookmarkEnd w:id="1"/>
      <w:r w:rsidR="009E3540" w:rsidRPr="00D57730">
        <w:rPr>
          <w:rFonts w:ascii="Arial" w:hAnsi="Arial" w:cs="Arial"/>
          <w:b/>
          <w:color w:val="007EB3"/>
          <w:sz w:val="60"/>
          <w:szCs w:val="60"/>
        </w:rPr>
        <w:t xml:space="preserve"> Registration</w:t>
      </w:r>
      <w:r w:rsidR="0053446D" w:rsidRPr="00D57730">
        <w:rPr>
          <w:rFonts w:ascii="Arial" w:hAnsi="Arial" w:cs="Arial"/>
          <w:noProof/>
          <w:lang w:eastAsia="en-AU"/>
        </w:rPr>
        <w:drawing>
          <wp:anchor distT="0" distB="0" distL="114300" distR="114300" simplePos="0" relativeHeight="251658242" behindDoc="0" locked="0" layoutInCell="1" allowOverlap="1" wp14:anchorId="04961A7F" wp14:editId="3E7F11DE">
            <wp:simplePos x="0" y="0"/>
            <wp:positionH relativeFrom="column">
              <wp:posOffset>687070</wp:posOffset>
            </wp:positionH>
            <wp:positionV relativeFrom="paragraph">
              <wp:posOffset>8554720</wp:posOffset>
            </wp:positionV>
            <wp:extent cx="2475865" cy="1475105"/>
            <wp:effectExtent l="0" t="0" r="0" b="0"/>
            <wp:wrapNone/>
            <wp:docPr id="25" name="Picture 9" descr="VRQA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RQA wh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5865" cy="1475105"/>
                    </a:xfrm>
                    <a:prstGeom prst="rect">
                      <a:avLst/>
                    </a:prstGeom>
                    <a:noFill/>
                  </pic:spPr>
                </pic:pic>
              </a:graphicData>
            </a:graphic>
            <wp14:sizeRelH relativeFrom="page">
              <wp14:pctWidth>0</wp14:pctWidth>
            </wp14:sizeRelH>
            <wp14:sizeRelV relativeFrom="page">
              <wp14:pctHeight>0</wp14:pctHeight>
            </wp14:sizeRelV>
          </wp:anchor>
        </w:drawing>
      </w:r>
      <w:r w:rsidR="0053446D" w:rsidRPr="00D57730">
        <w:rPr>
          <w:rFonts w:ascii="Arial" w:hAnsi="Arial" w:cs="Arial"/>
          <w:noProof/>
          <w:lang w:eastAsia="en-AU"/>
        </w:rPr>
        <w:drawing>
          <wp:anchor distT="0" distB="0" distL="114300" distR="114300" simplePos="0" relativeHeight="251658241" behindDoc="0" locked="0" layoutInCell="1" allowOverlap="1" wp14:anchorId="7C4E93A5" wp14:editId="6D8311C8">
            <wp:simplePos x="0" y="0"/>
            <wp:positionH relativeFrom="column">
              <wp:posOffset>687070</wp:posOffset>
            </wp:positionH>
            <wp:positionV relativeFrom="paragraph">
              <wp:posOffset>8554720</wp:posOffset>
            </wp:positionV>
            <wp:extent cx="2475865" cy="1475105"/>
            <wp:effectExtent l="0" t="0" r="0" b="0"/>
            <wp:wrapNone/>
            <wp:docPr id="24" name="Picture 13" descr="VRQA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RQA whi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5865" cy="1475105"/>
                    </a:xfrm>
                    <a:prstGeom prst="rect">
                      <a:avLst/>
                    </a:prstGeom>
                    <a:noFill/>
                  </pic:spPr>
                </pic:pic>
              </a:graphicData>
            </a:graphic>
            <wp14:sizeRelH relativeFrom="page">
              <wp14:pctWidth>0</wp14:pctWidth>
            </wp14:sizeRelH>
            <wp14:sizeRelV relativeFrom="page">
              <wp14:pctHeight>0</wp14:pctHeight>
            </wp14:sizeRelV>
          </wp:anchor>
        </w:drawing>
      </w:r>
    </w:p>
    <w:p w14:paraId="01F35651" w14:textId="153C62D9" w:rsidR="00105F5E" w:rsidRPr="00D57730" w:rsidRDefault="00C50A25" w:rsidP="00DE2A99">
      <w:pPr>
        <w:rPr>
          <w:rFonts w:ascii="Arial" w:hAnsi="Arial" w:cs="Arial"/>
        </w:rPr>
        <w:sectPr w:rsidR="00105F5E" w:rsidRPr="00D57730" w:rsidSect="00520E3A">
          <w:headerReference w:type="even" r:id="rId13"/>
          <w:footerReference w:type="even" r:id="rId14"/>
          <w:footerReference w:type="default" r:id="rId15"/>
          <w:headerReference w:type="first" r:id="rId16"/>
          <w:footerReference w:type="first" r:id="rId17"/>
          <w:type w:val="continuous"/>
          <w:pgSz w:w="11900" w:h="16840"/>
          <w:pgMar w:top="680" w:right="845" w:bottom="851" w:left="851" w:header="709" w:footer="709" w:gutter="0"/>
          <w:pgNumType w:start="0"/>
          <w:cols w:space="227"/>
          <w:titlePg/>
          <w:docGrid w:linePitch="360"/>
        </w:sectPr>
      </w:pPr>
      <w:r w:rsidRPr="00D57730">
        <w:rPr>
          <w:rFonts w:ascii="Arial" w:hAnsi="Arial" w:cs="Arial"/>
          <w:noProof/>
          <w:lang w:eastAsia="en-AU"/>
        </w:rPr>
        <w:drawing>
          <wp:anchor distT="0" distB="0" distL="114300" distR="114300" simplePos="0" relativeHeight="251658243" behindDoc="0" locked="0" layoutInCell="1" allowOverlap="1" wp14:anchorId="1286F458" wp14:editId="6D4F3762">
            <wp:simplePos x="0" y="0"/>
            <wp:positionH relativeFrom="column">
              <wp:posOffset>-26035</wp:posOffset>
            </wp:positionH>
            <wp:positionV relativeFrom="paragraph">
              <wp:posOffset>160655</wp:posOffset>
            </wp:positionV>
            <wp:extent cx="4196080" cy="7334250"/>
            <wp:effectExtent l="0" t="0" r="0" b="0"/>
            <wp:wrapNone/>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96080" cy="7334250"/>
                    </a:xfrm>
                    <a:prstGeom prst="rect">
                      <a:avLst/>
                    </a:prstGeom>
                    <a:noFill/>
                  </pic:spPr>
                </pic:pic>
              </a:graphicData>
            </a:graphic>
            <wp14:sizeRelH relativeFrom="page">
              <wp14:pctWidth>0</wp14:pctWidth>
            </wp14:sizeRelH>
            <wp14:sizeRelV relativeFrom="page">
              <wp14:pctHeight>0</wp14:pctHeight>
            </wp14:sizeRelV>
          </wp:anchor>
        </w:drawing>
      </w:r>
      <w:r w:rsidRPr="00D57730">
        <w:rPr>
          <w:rFonts w:ascii="Arial" w:hAnsi="Arial" w:cs="Arial"/>
          <w:noProof/>
          <w:lang w:eastAsia="en-AU"/>
        </w:rPr>
        <w:drawing>
          <wp:anchor distT="0" distB="0" distL="114300" distR="114300" simplePos="0" relativeHeight="251658244" behindDoc="0" locked="0" layoutInCell="1" allowOverlap="1" wp14:anchorId="6F54774A" wp14:editId="510C8E94">
            <wp:simplePos x="0" y="0"/>
            <wp:positionH relativeFrom="margin">
              <wp:align>left</wp:align>
            </wp:positionH>
            <wp:positionV relativeFrom="paragraph">
              <wp:posOffset>5705475</wp:posOffset>
            </wp:positionV>
            <wp:extent cx="2475865" cy="1475105"/>
            <wp:effectExtent l="0" t="0" r="0" b="0"/>
            <wp:wrapNone/>
            <wp:docPr id="27" name="Picture 14" descr="VRQA 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RQA whit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5865" cy="1475105"/>
                    </a:xfrm>
                    <a:prstGeom prst="rect">
                      <a:avLst/>
                    </a:prstGeom>
                    <a:noFill/>
                  </pic:spPr>
                </pic:pic>
              </a:graphicData>
            </a:graphic>
            <wp14:sizeRelH relativeFrom="page">
              <wp14:pctWidth>0</wp14:pctWidth>
            </wp14:sizeRelH>
            <wp14:sizeRelV relativeFrom="page">
              <wp14:pctHeight>0</wp14:pctHeight>
            </wp14:sizeRelV>
          </wp:anchor>
        </w:drawing>
      </w:r>
      <w:r w:rsidRPr="00D57730">
        <w:rPr>
          <w:rFonts w:ascii="Arial" w:hAnsi="Arial" w:cs="Arial"/>
          <w:noProof/>
          <w:lang w:eastAsia="en-AU"/>
        </w:rPr>
        <w:drawing>
          <wp:anchor distT="0" distB="0" distL="114300" distR="114300" simplePos="0" relativeHeight="251658240" behindDoc="0" locked="0" layoutInCell="1" allowOverlap="1" wp14:anchorId="584E14C6" wp14:editId="567B686E">
            <wp:simplePos x="0" y="0"/>
            <wp:positionH relativeFrom="margin">
              <wp:posOffset>-635</wp:posOffset>
            </wp:positionH>
            <wp:positionV relativeFrom="margin">
              <wp:align>bottom</wp:align>
            </wp:positionV>
            <wp:extent cx="6578600" cy="4567959"/>
            <wp:effectExtent l="0" t="0" r="0" b="4445"/>
            <wp:wrapSquare wrapText="bothSides"/>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7"/>
                    <pic:cNvPicPr>
                      <a:picLocks noChangeAspect="1" noChangeArrowheads="1"/>
                    </pic:cNvPicPr>
                  </pic:nvPicPr>
                  <pic:blipFill rotWithShape="1">
                    <a:blip r:embed="rId19" cstate="hqprint">
                      <a:extLst>
                        <a:ext uri="{28A0092B-C50C-407E-A947-70E740481C1C}">
                          <a14:useLocalDpi xmlns:a14="http://schemas.microsoft.com/office/drawing/2010/main" val="0"/>
                        </a:ext>
                      </a:extLst>
                    </a:blip>
                    <a:srcRect/>
                    <a:stretch/>
                  </pic:blipFill>
                  <pic:spPr bwMode="auto">
                    <a:xfrm>
                      <a:off x="0" y="0"/>
                      <a:ext cx="6578600" cy="456795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431B0B" w14:textId="77777777" w:rsidR="00D631D5" w:rsidRPr="00D57730" w:rsidRDefault="00D631D5" w:rsidP="00D702F6">
      <w:pPr>
        <w:pStyle w:val="VRQAHeadingspace"/>
        <w:rPr>
          <w:color w:val="000000"/>
          <w:sz w:val="20"/>
          <w:szCs w:val="20"/>
          <w:lang w:val="en-AU"/>
        </w:rPr>
      </w:pPr>
    </w:p>
    <w:p w14:paraId="29ADEA94" w14:textId="77777777" w:rsidR="00B8254A" w:rsidRDefault="00B8254A" w:rsidP="00B3389A">
      <w:pPr>
        <w:spacing w:before="6000" w:after="170"/>
        <w:ind w:right="3961"/>
        <w:rPr>
          <w:rFonts w:ascii="Arial" w:hAnsi="Arial" w:cs="Arial"/>
          <w:color w:val="555559"/>
        </w:rPr>
        <w:sectPr w:rsidR="00B8254A" w:rsidSect="00A82BC2">
          <w:headerReference w:type="even" r:id="rId20"/>
          <w:headerReference w:type="default" r:id="rId21"/>
          <w:footerReference w:type="default" r:id="rId22"/>
          <w:headerReference w:type="first" r:id="rId23"/>
          <w:footerReference w:type="first" r:id="rId24"/>
          <w:type w:val="continuous"/>
          <w:pgSz w:w="11900" w:h="16840"/>
          <w:pgMar w:top="2041" w:right="851" w:bottom="851" w:left="851" w:header="709" w:footer="709" w:gutter="0"/>
          <w:pgNumType w:start="1"/>
          <w:cols w:num="2" w:space="227"/>
          <w:titlePg/>
          <w:docGrid w:linePitch="360"/>
        </w:sectPr>
      </w:pPr>
    </w:p>
    <w:p w14:paraId="7C7168FC" w14:textId="5B318881" w:rsidR="00D631D5" w:rsidRPr="00D57730" w:rsidRDefault="00D631D5" w:rsidP="00B3389A">
      <w:pPr>
        <w:spacing w:before="6000" w:after="170"/>
        <w:ind w:right="3961"/>
        <w:rPr>
          <w:rFonts w:ascii="Arial" w:hAnsi="Arial" w:cs="Arial"/>
          <w:sz w:val="19"/>
          <w:szCs w:val="19"/>
        </w:rPr>
      </w:pPr>
      <w:r w:rsidRPr="00D57730">
        <w:rPr>
          <w:rFonts w:ascii="Arial" w:hAnsi="Arial" w:cs="Arial"/>
          <w:color w:val="555559"/>
        </w:rPr>
        <w:lastRenderedPageBreak/>
        <w:t xml:space="preserve">Published by the </w:t>
      </w:r>
      <w:r w:rsidR="009962EB" w:rsidRPr="00D57730">
        <w:rPr>
          <w:rFonts w:ascii="Arial" w:hAnsi="Arial" w:cs="Arial"/>
          <w:color w:val="555559"/>
        </w:rPr>
        <w:br/>
        <w:t xml:space="preserve">Victorian Registration and Qualifications Authority </w:t>
      </w:r>
    </w:p>
    <w:p w14:paraId="25D5835C" w14:textId="77777777" w:rsidR="00D631D5" w:rsidRPr="00D57730" w:rsidRDefault="00D631D5" w:rsidP="001338E7">
      <w:pPr>
        <w:widowControl w:val="0"/>
        <w:tabs>
          <w:tab w:val="left" w:pos="160"/>
          <w:tab w:val="left" w:pos="660"/>
          <w:tab w:val="left" w:pos="4340"/>
        </w:tabs>
        <w:suppressAutoHyphens/>
        <w:autoSpaceDE w:val="0"/>
        <w:autoSpaceDN w:val="0"/>
        <w:adjustRightInd w:val="0"/>
        <w:ind w:right="3961"/>
        <w:textAlignment w:val="center"/>
        <w:rPr>
          <w:rFonts w:ascii="Arial" w:hAnsi="Arial" w:cs="Arial"/>
          <w:color w:val="555559"/>
        </w:rPr>
      </w:pPr>
      <w:r w:rsidRPr="00D57730">
        <w:rPr>
          <w:rFonts w:ascii="Arial" w:hAnsi="Arial" w:cs="Arial"/>
          <w:color w:val="555559"/>
        </w:rPr>
        <w:t>Level 4</w:t>
      </w:r>
    </w:p>
    <w:p w14:paraId="0B1D24FC" w14:textId="77777777" w:rsidR="00D631D5" w:rsidRPr="00D57730" w:rsidRDefault="00D631D5" w:rsidP="001338E7">
      <w:pPr>
        <w:widowControl w:val="0"/>
        <w:tabs>
          <w:tab w:val="left" w:pos="160"/>
          <w:tab w:val="left" w:pos="660"/>
          <w:tab w:val="left" w:pos="4340"/>
        </w:tabs>
        <w:suppressAutoHyphens/>
        <w:autoSpaceDE w:val="0"/>
        <w:autoSpaceDN w:val="0"/>
        <w:adjustRightInd w:val="0"/>
        <w:ind w:right="3961"/>
        <w:textAlignment w:val="center"/>
        <w:rPr>
          <w:rFonts w:ascii="Arial" w:hAnsi="Arial" w:cs="Arial"/>
          <w:color w:val="555559"/>
        </w:rPr>
      </w:pPr>
      <w:r w:rsidRPr="00D57730">
        <w:rPr>
          <w:rFonts w:ascii="Arial" w:hAnsi="Arial" w:cs="Arial"/>
          <w:color w:val="555559"/>
        </w:rPr>
        <w:t xml:space="preserve">Casselden </w:t>
      </w:r>
    </w:p>
    <w:p w14:paraId="38F7DBA2" w14:textId="77777777" w:rsidR="00EF1961" w:rsidRPr="00D57730" w:rsidRDefault="00D631D5" w:rsidP="001338E7">
      <w:pPr>
        <w:widowControl w:val="0"/>
        <w:tabs>
          <w:tab w:val="left" w:pos="160"/>
          <w:tab w:val="left" w:pos="660"/>
          <w:tab w:val="left" w:pos="4340"/>
        </w:tabs>
        <w:suppressAutoHyphens/>
        <w:autoSpaceDE w:val="0"/>
        <w:autoSpaceDN w:val="0"/>
        <w:adjustRightInd w:val="0"/>
        <w:ind w:right="3961"/>
        <w:textAlignment w:val="center"/>
        <w:rPr>
          <w:rFonts w:ascii="Arial" w:hAnsi="Arial" w:cs="Arial"/>
          <w:color w:val="555559"/>
        </w:rPr>
      </w:pPr>
      <w:r w:rsidRPr="00D57730">
        <w:rPr>
          <w:rFonts w:ascii="Arial" w:hAnsi="Arial" w:cs="Arial"/>
          <w:color w:val="555559"/>
        </w:rPr>
        <w:t>2 Lonsdale Street</w:t>
      </w:r>
    </w:p>
    <w:p w14:paraId="14AA4989" w14:textId="77777777" w:rsidR="00D631D5" w:rsidRPr="00D57730" w:rsidRDefault="00D631D5" w:rsidP="001338E7">
      <w:pPr>
        <w:widowControl w:val="0"/>
        <w:tabs>
          <w:tab w:val="left" w:pos="160"/>
          <w:tab w:val="left" w:pos="660"/>
          <w:tab w:val="left" w:pos="4340"/>
        </w:tabs>
        <w:suppressAutoHyphens/>
        <w:autoSpaceDE w:val="0"/>
        <w:autoSpaceDN w:val="0"/>
        <w:adjustRightInd w:val="0"/>
        <w:spacing w:after="170" w:line="288" w:lineRule="auto"/>
        <w:ind w:right="3961"/>
        <w:textAlignment w:val="center"/>
        <w:rPr>
          <w:rFonts w:ascii="Arial" w:hAnsi="Arial" w:cs="Arial"/>
          <w:color w:val="555559"/>
        </w:rPr>
      </w:pPr>
      <w:r w:rsidRPr="00D57730">
        <w:rPr>
          <w:rFonts w:ascii="Arial" w:hAnsi="Arial" w:cs="Arial"/>
          <w:color w:val="555559"/>
        </w:rPr>
        <w:t>Melbourne Vic 3000</w:t>
      </w:r>
    </w:p>
    <w:p w14:paraId="63D3BD65" w14:textId="77777777" w:rsidR="00D631D5" w:rsidRPr="00D57730" w:rsidRDefault="00D631D5" w:rsidP="001338E7">
      <w:pPr>
        <w:widowControl w:val="0"/>
        <w:tabs>
          <w:tab w:val="left" w:pos="160"/>
          <w:tab w:val="left" w:pos="660"/>
          <w:tab w:val="left" w:pos="4340"/>
        </w:tabs>
        <w:suppressAutoHyphens/>
        <w:autoSpaceDE w:val="0"/>
        <w:autoSpaceDN w:val="0"/>
        <w:adjustRightInd w:val="0"/>
        <w:ind w:right="3961"/>
        <w:textAlignment w:val="center"/>
        <w:rPr>
          <w:rFonts w:ascii="Arial" w:hAnsi="Arial" w:cs="Arial"/>
          <w:color w:val="555559"/>
        </w:rPr>
      </w:pPr>
      <w:r w:rsidRPr="00D57730">
        <w:rPr>
          <w:rFonts w:ascii="Arial" w:hAnsi="Arial" w:cs="Arial"/>
          <w:color w:val="555559"/>
        </w:rPr>
        <w:t>GPO Box 2317</w:t>
      </w:r>
    </w:p>
    <w:p w14:paraId="4D15C779" w14:textId="77777777" w:rsidR="00D631D5" w:rsidRPr="001B2F2F" w:rsidRDefault="00D631D5" w:rsidP="001338E7">
      <w:pPr>
        <w:widowControl w:val="0"/>
        <w:tabs>
          <w:tab w:val="left" w:pos="160"/>
          <w:tab w:val="left" w:pos="660"/>
          <w:tab w:val="left" w:pos="4340"/>
        </w:tabs>
        <w:suppressAutoHyphens/>
        <w:autoSpaceDE w:val="0"/>
        <w:autoSpaceDN w:val="0"/>
        <w:adjustRightInd w:val="0"/>
        <w:spacing w:after="170"/>
        <w:ind w:right="3961"/>
        <w:textAlignment w:val="center"/>
        <w:rPr>
          <w:rFonts w:ascii="Arial" w:hAnsi="Arial" w:cs="Arial"/>
          <w:color w:val="555559"/>
          <w:lang w:val="fr-FR"/>
        </w:rPr>
      </w:pPr>
      <w:r w:rsidRPr="001B2F2F">
        <w:rPr>
          <w:rFonts w:ascii="Arial" w:hAnsi="Arial" w:cs="Arial"/>
          <w:color w:val="555559"/>
          <w:lang w:val="fr-FR"/>
        </w:rPr>
        <w:t>Melbourne Vic 3001</w:t>
      </w:r>
    </w:p>
    <w:p w14:paraId="5792497E" w14:textId="77777777" w:rsidR="00D631D5" w:rsidRPr="001B2F2F" w:rsidRDefault="00D631D5" w:rsidP="001338E7">
      <w:pPr>
        <w:widowControl w:val="0"/>
        <w:tabs>
          <w:tab w:val="left" w:pos="160"/>
          <w:tab w:val="left" w:pos="660"/>
          <w:tab w:val="left" w:pos="4340"/>
        </w:tabs>
        <w:suppressAutoHyphens/>
        <w:autoSpaceDE w:val="0"/>
        <w:autoSpaceDN w:val="0"/>
        <w:adjustRightInd w:val="0"/>
        <w:spacing w:line="288" w:lineRule="auto"/>
        <w:ind w:right="3961"/>
        <w:textAlignment w:val="center"/>
        <w:rPr>
          <w:rFonts w:ascii="Arial" w:hAnsi="Arial" w:cs="Arial"/>
          <w:color w:val="555559"/>
          <w:lang w:val="fr-FR"/>
        </w:rPr>
      </w:pPr>
      <w:r w:rsidRPr="001B2F2F">
        <w:rPr>
          <w:rFonts w:ascii="Arial" w:hAnsi="Arial" w:cs="Arial"/>
          <w:color w:val="555559"/>
          <w:lang w:val="fr-FR"/>
        </w:rPr>
        <w:t>T (03) 9637 2806</w:t>
      </w:r>
    </w:p>
    <w:p w14:paraId="221A4D21" w14:textId="1D275DAA" w:rsidR="00D631D5" w:rsidRPr="001B2F2F" w:rsidRDefault="0057180B" w:rsidP="001338E7">
      <w:pPr>
        <w:widowControl w:val="0"/>
        <w:tabs>
          <w:tab w:val="left" w:pos="160"/>
          <w:tab w:val="left" w:pos="660"/>
        </w:tabs>
        <w:suppressAutoHyphens/>
        <w:autoSpaceDE w:val="0"/>
        <w:autoSpaceDN w:val="0"/>
        <w:adjustRightInd w:val="0"/>
        <w:spacing w:line="288" w:lineRule="auto"/>
        <w:ind w:right="3961"/>
        <w:textAlignment w:val="center"/>
        <w:rPr>
          <w:rFonts w:ascii="Arial" w:hAnsi="Arial" w:cs="Arial"/>
          <w:color w:val="007EB3"/>
          <w:lang w:val="fr-FR"/>
        </w:rPr>
      </w:pPr>
      <w:hyperlink r:id="rId25" w:history="1">
        <w:r w:rsidRPr="001B2F2F">
          <w:rPr>
            <w:rStyle w:val="Hyperlink"/>
            <w:rFonts w:ascii="Arial" w:hAnsi="Arial" w:cs="Arial"/>
            <w:bCs/>
            <w:color w:val="007EB3"/>
            <w:lang w:val="fr-FR"/>
          </w:rPr>
          <w:t>VRQA.school.boarding.premises@education.vic.gov.au</w:t>
        </w:r>
      </w:hyperlink>
    </w:p>
    <w:p w14:paraId="660DA31C" w14:textId="275E81F8" w:rsidR="00D631D5" w:rsidRPr="00533921" w:rsidRDefault="00F228FA" w:rsidP="001338E7">
      <w:pPr>
        <w:widowControl w:val="0"/>
        <w:tabs>
          <w:tab w:val="left" w:pos="160"/>
          <w:tab w:val="left" w:pos="660"/>
          <w:tab w:val="left" w:pos="4340"/>
        </w:tabs>
        <w:suppressAutoHyphens/>
        <w:autoSpaceDE w:val="0"/>
        <w:autoSpaceDN w:val="0"/>
        <w:adjustRightInd w:val="0"/>
        <w:spacing w:after="170" w:line="288" w:lineRule="auto"/>
        <w:ind w:right="3961"/>
        <w:textAlignment w:val="center"/>
        <w:rPr>
          <w:rFonts w:ascii="Arial" w:hAnsi="Arial" w:cs="Arial"/>
          <w:color w:val="007CA5"/>
        </w:rPr>
      </w:pPr>
      <w:hyperlink r:id="rId26" w:history="1">
        <w:r w:rsidRPr="00533921">
          <w:rPr>
            <w:rStyle w:val="Hyperlink"/>
            <w:rFonts w:ascii="Arial" w:hAnsi="Arial" w:cs="Arial"/>
            <w:color w:val="007CA5"/>
          </w:rPr>
          <w:t>www.vrqa.vic.gov.au</w:t>
        </w:r>
      </w:hyperlink>
    </w:p>
    <w:p w14:paraId="343744E3" w14:textId="77777777" w:rsidR="00D631D5" w:rsidRPr="00D57730" w:rsidRDefault="00D631D5" w:rsidP="001338E7">
      <w:pPr>
        <w:widowControl w:val="0"/>
        <w:tabs>
          <w:tab w:val="left" w:pos="160"/>
          <w:tab w:val="left" w:pos="660"/>
          <w:tab w:val="left" w:pos="4340"/>
        </w:tabs>
        <w:suppressAutoHyphens/>
        <w:autoSpaceDE w:val="0"/>
        <w:autoSpaceDN w:val="0"/>
        <w:adjustRightInd w:val="0"/>
        <w:spacing w:after="170" w:line="288" w:lineRule="auto"/>
        <w:ind w:right="3961"/>
        <w:textAlignment w:val="center"/>
        <w:rPr>
          <w:rFonts w:ascii="Arial" w:hAnsi="Arial" w:cs="Arial"/>
          <w:color w:val="555559"/>
        </w:rPr>
      </w:pPr>
    </w:p>
    <w:p w14:paraId="7E2680AC" w14:textId="01BC0F5F" w:rsidR="00DB487D" w:rsidRDefault="00D631D5" w:rsidP="001338E7">
      <w:pPr>
        <w:widowControl w:val="0"/>
        <w:tabs>
          <w:tab w:val="left" w:pos="160"/>
          <w:tab w:val="left" w:pos="660"/>
          <w:tab w:val="left" w:pos="4670"/>
        </w:tabs>
        <w:suppressAutoHyphens/>
        <w:autoSpaceDE w:val="0"/>
        <w:autoSpaceDN w:val="0"/>
        <w:adjustRightInd w:val="0"/>
        <w:spacing w:after="170" w:line="288" w:lineRule="auto"/>
        <w:ind w:right="3961"/>
        <w:textAlignment w:val="center"/>
        <w:rPr>
          <w:rFonts w:ascii="Arial" w:hAnsi="Arial" w:cs="Arial"/>
          <w:color w:val="555559"/>
          <w:sz w:val="20"/>
          <w:szCs w:val="20"/>
        </w:rPr>
        <w:sectPr w:rsidR="00DB487D" w:rsidSect="00DB487D">
          <w:type w:val="continuous"/>
          <w:pgSz w:w="11900" w:h="16840"/>
          <w:pgMar w:top="2041" w:right="851" w:bottom="851" w:left="851" w:header="709" w:footer="709" w:gutter="0"/>
          <w:pgNumType w:start="1"/>
          <w:cols w:space="227"/>
          <w:titlePg/>
          <w:docGrid w:linePitch="360"/>
        </w:sectPr>
      </w:pPr>
      <w:r w:rsidRPr="00327278">
        <w:rPr>
          <w:rFonts w:ascii="Arial" w:hAnsi="Arial" w:cs="Arial"/>
          <w:i/>
          <w:iCs/>
          <w:color w:val="555559"/>
          <w:sz w:val="20"/>
          <w:szCs w:val="20"/>
        </w:rPr>
        <w:t>Guide</w:t>
      </w:r>
      <w:r w:rsidR="00AD5580" w:rsidRPr="00327278">
        <w:rPr>
          <w:rFonts w:ascii="Arial" w:hAnsi="Arial" w:cs="Arial"/>
          <w:i/>
          <w:iCs/>
          <w:color w:val="555559"/>
          <w:sz w:val="20"/>
          <w:szCs w:val="20"/>
        </w:rPr>
        <w:t>lines</w:t>
      </w:r>
      <w:r w:rsidR="00B3363E" w:rsidRPr="00327278">
        <w:rPr>
          <w:rFonts w:ascii="Arial" w:hAnsi="Arial" w:cs="Arial"/>
          <w:i/>
          <w:iCs/>
          <w:color w:val="555559"/>
          <w:sz w:val="20"/>
          <w:szCs w:val="20"/>
        </w:rPr>
        <w:t xml:space="preserve"> to the </w:t>
      </w:r>
      <w:r w:rsidR="00D93D93" w:rsidRPr="00327278">
        <w:rPr>
          <w:rFonts w:ascii="Arial" w:hAnsi="Arial" w:cs="Arial"/>
          <w:i/>
          <w:iCs/>
          <w:color w:val="555559"/>
          <w:sz w:val="20"/>
          <w:szCs w:val="20"/>
        </w:rPr>
        <w:t>Minimum</w:t>
      </w:r>
      <w:r w:rsidR="00A82176" w:rsidRPr="00327278">
        <w:rPr>
          <w:rFonts w:ascii="Arial" w:hAnsi="Arial" w:cs="Arial"/>
          <w:i/>
          <w:iCs/>
          <w:color w:val="555559"/>
          <w:sz w:val="20"/>
          <w:szCs w:val="20"/>
        </w:rPr>
        <w:t xml:space="preserve"> </w:t>
      </w:r>
      <w:r w:rsidR="00556DD3" w:rsidRPr="00327278">
        <w:rPr>
          <w:rFonts w:ascii="Arial" w:hAnsi="Arial" w:cs="Arial"/>
          <w:i/>
          <w:iCs/>
          <w:color w:val="555559"/>
          <w:sz w:val="20"/>
          <w:szCs w:val="20"/>
        </w:rPr>
        <w:t>Standards and</w:t>
      </w:r>
      <w:r w:rsidR="00A82176" w:rsidRPr="00327278">
        <w:rPr>
          <w:rFonts w:ascii="Arial" w:hAnsi="Arial" w:cs="Arial"/>
          <w:i/>
          <w:iCs/>
          <w:color w:val="555559"/>
          <w:sz w:val="20"/>
          <w:szCs w:val="20"/>
        </w:rPr>
        <w:t xml:space="preserve"> </w:t>
      </w:r>
      <w:r w:rsidR="00556DD3" w:rsidRPr="00327278">
        <w:rPr>
          <w:rFonts w:ascii="Arial" w:hAnsi="Arial" w:cs="Arial"/>
          <w:i/>
          <w:iCs/>
          <w:color w:val="555559"/>
          <w:sz w:val="20"/>
          <w:szCs w:val="20"/>
        </w:rPr>
        <w:t>Requirements for School Boarding</w:t>
      </w:r>
      <w:r w:rsidR="00D93D93" w:rsidRPr="00327278">
        <w:rPr>
          <w:rFonts w:ascii="Arial" w:hAnsi="Arial" w:cs="Arial"/>
          <w:i/>
          <w:iCs/>
          <w:color w:val="555559"/>
          <w:sz w:val="20"/>
          <w:szCs w:val="20"/>
        </w:rPr>
        <w:t xml:space="preserve"> </w:t>
      </w:r>
      <w:r w:rsidR="00556DD3" w:rsidRPr="00327278">
        <w:rPr>
          <w:rFonts w:ascii="Arial" w:hAnsi="Arial" w:cs="Arial"/>
          <w:i/>
          <w:iCs/>
          <w:color w:val="555559"/>
          <w:sz w:val="20"/>
          <w:szCs w:val="20"/>
        </w:rPr>
        <w:t>Premises</w:t>
      </w:r>
      <w:r w:rsidR="00A25508" w:rsidRPr="00327278">
        <w:rPr>
          <w:rFonts w:ascii="Arial" w:hAnsi="Arial" w:cs="Arial"/>
          <w:i/>
          <w:iCs/>
          <w:color w:val="555559"/>
          <w:sz w:val="20"/>
          <w:szCs w:val="20"/>
        </w:rPr>
        <w:t xml:space="preserve"> Registration</w:t>
      </w:r>
      <w:r w:rsidR="00556DD3" w:rsidRPr="00327278">
        <w:rPr>
          <w:rFonts w:ascii="Arial" w:hAnsi="Arial" w:cs="Arial"/>
          <w:color w:val="555559"/>
          <w:sz w:val="20"/>
          <w:szCs w:val="20"/>
        </w:rPr>
        <w:t xml:space="preserve"> </w:t>
      </w:r>
      <w:r w:rsidR="00090E8B" w:rsidRPr="00327278">
        <w:rPr>
          <w:rFonts w:ascii="Arial" w:hAnsi="Arial" w:cs="Arial"/>
          <w:color w:val="555559"/>
          <w:sz w:val="20"/>
          <w:szCs w:val="20"/>
        </w:rPr>
        <w:t xml:space="preserve">were approved by the </w:t>
      </w:r>
      <w:bookmarkStart w:id="2" w:name="_Hlk100410780"/>
      <w:r w:rsidR="00D410B6" w:rsidRPr="00327278">
        <w:rPr>
          <w:rFonts w:ascii="Arial" w:hAnsi="Arial" w:cs="Arial"/>
          <w:color w:val="555559"/>
          <w:sz w:val="20"/>
          <w:szCs w:val="20"/>
        </w:rPr>
        <w:t xml:space="preserve">Victorian Registration and </w:t>
      </w:r>
      <w:r w:rsidR="00A82176" w:rsidRPr="00327278">
        <w:rPr>
          <w:rFonts w:ascii="Arial" w:hAnsi="Arial" w:cs="Arial"/>
          <w:color w:val="555559"/>
          <w:sz w:val="20"/>
          <w:szCs w:val="20"/>
        </w:rPr>
        <w:t>Q</w:t>
      </w:r>
      <w:r w:rsidR="00D410B6" w:rsidRPr="00327278">
        <w:rPr>
          <w:rFonts w:ascii="Arial" w:hAnsi="Arial" w:cs="Arial"/>
          <w:color w:val="555559"/>
          <w:sz w:val="20"/>
          <w:szCs w:val="20"/>
        </w:rPr>
        <w:t>ualifications Authority</w:t>
      </w:r>
      <w:r w:rsidR="00D410B6" w:rsidRPr="00327278" w:rsidDel="00D410B6">
        <w:rPr>
          <w:rFonts w:ascii="Arial" w:hAnsi="Arial" w:cs="Arial"/>
          <w:color w:val="555559"/>
          <w:sz w:val="20"/>
          <w:szCs w:val="20"/>
        </w:rPr>
        <w:t xml:space="preserve"> </w:t>
      </w:r>
      <w:bookmarkEnd w:id="2"/>
      <w:r w:rsidR="00090E8B" w:rsidRPr="00327278">
        <w:rPr>
          <w:rFonts w:ascii="Arial" w:hAnsi="Arial" w:cs="Arial"/>
          <w:color w:val="555559"/>
          <w:sz w:val="20"/>
          <w:szCs w:val="20"/>
        </w:rPr>
        <w:t xml:space="preserve">Board on </w:t>
      </w:r>
      <w:r w:rsidR="00B92139" w:rsidRPr="00327278">
        <w:rPr>
          <w:rFonts w:ascii="Arial" w:hAnsi="Arial" w:cs="Arial"/>
          <w:color w:val="555559"/>
          <w:sz w:val="20"/>
          <w:szCs w:val="20"/>
        </w:rPr>
        <w:t xml:space="preserve">7 April </w:t>
      </w:r>
      <w:r w:rsidR="00090E8B" w:rsidRPr="00327278">
        <w:rPr>
          <w:rFonts w:ascii="Arial" w:hAnsi="Arial" w:cs="Arial"/>
          <w:color w:val="555559"/>
          <w:sz w:val="20"/>
          <w:szCs w:val="20"/>
        </w:rPr>
        <w:t>202</w:t>
      </w:r>
      <w:r w:rsidR="000B3943" w:rsidRPr="00327278">
        <w:rPr>
          <w:rFonts w:ascii="Arial" w:hAnsi="Arial" w:cs="Arial"/>
          <w:color w:val="555559"/>
          <w:sz w:val="20"/>
          <w:szCs w:val="20"/>
        </w:rPr>
        <w:t>2</w:t>
      </w:r>
      <w:r w:rsidR="00090E8B" w:rsidRPr="00327278">
        <w:rPr>
          <w:rFonts w:ascii="Arial" w:hAnsi="Arial" w:cs="Arial"/>
          <w:color w:val="555559"/>
          <w:sz w:val="20"/>
          <w:szCs w:val="20"/>
        </w:rPr>
        <w:t xml:space="preserve"> and take effect from </w:t>
      </w:r>
      <w:r w:rsidR="00B92139" w:rsidRPr="00327278">
        <w:rPr>
          <w:rFonts w:ascii="Arial" w:hAnsi="Arial" w:cs="Arial"/>
          <w:color w:val="555559"/>
          <w:sz w:val="20"/>
          <w:szCs w:val="20"/>
        </w:rPr>
        <w:t>1 July</w:t>
      </w:r>
      <w:r w:rsidR="00327278">
        <w:rPr>
          <w:rFonts w:ascii="Arial" w:hAnsi="Arial" w:cs="Arial"/>
          <w:color w:val="555559"/>
          <w:sz w:val="20"/>
          <w:szCs w:val="20"/>
        </w:rPr>
        <w:t xml:space="preserve"> 2022</w:t>
      </w:r>
      <w:r w:rsidR="00954F40">
        <w:rPr>
          <w:rFonts w:ascii="Arial" w:hAnsi="Arial" w:cs="Arial"/>
          <w:color w:val="555559"/>
          <w:sz w:val="20"/>
          <w:szCs w:val="20"/>
        </w:rPr>
        <w:t>.</w:t>
      </w:r>
    </w:p>
    <w:p w14:paraId="74CEB87E" w14:textId="192E730E" w:rsidR="00CC3FB9" w:rsidRPr="00090E8B" w:rsidRDefault="00CC3FB9" w:rsidP="001338E7">
      <w:pPr>
        <w:widowControl w:val="0"/>
        <w:tabs>
          <w:tab w:val="left" w:pos="160"/>
          <w:tab w:val="left" w:pos="660"/>
          <w:tab w:val="left" w:pos="4670"/>
        </w:tabs>
        <w:suppressAutoHyphens/>
        <w:autoSpaceDE w:val="0"/>
        <w:autoSpaceDN w:val="0"/>
        <w:adjustRightInd w:val="0"/>
        <w:spacing w:after="170" w:line="288" w:lineRule="auto"/>
        <w:ind w:right="3961"/>
        <w:textAlignment w:val="center"/>
        <w:rPr>
          <w:rFonts w:ascii="Arial" w:hAnsi="Arial" w:cs="Arial"/>
          <w:color w:val="555559"/>
          <w:sz w:val="20"/>
          <w:szCs w:val="20"/>
        </w:rPr>
      </w:pPr>
    </w:p>
    <w:p w14:paraId="6BB01FE2" w14:textId="034DF0F1" w:rsidR="00CC3FB9" w:rsidRPr="00D57730" w:rsidRDefault="00CC3FB9">
      <w:pPr>
        <w:rPr>
          <w:rFonts w:ascii="Arial" w:hAnsi="Arial" w:cs="Arial"/>
          <w:color w:val="555559"/>
          <w:sz w:val="20"/>
          <w:szCs w:val="20"/>
        </w:rPr>
      </w:pPr>
    </w:p>
    <w:p w14:paraId="6EE318A9" w14:textId="77777777" w:rsidR="00751427" w:rsidRDefault="00751427" w:rsidP="000C4A4D">
      <w:pPr>
        <w:pStyle w:val="VRQAHeadingnospace"/>
        <w:rPr>
          <w:lang w:val="en-AU"/>
        </w:rPr>
        <w:sectPr w:rsidR="00751427" w:rsidSect="00A82BC2">
          <w:type w:val="continuous"/>
          <w:pgSz w:w="11900" w:h="16840"/>
          <w:pgMar w:top="2041" w:right="851" w:bottom="851" w:left="851" w:header="709" w:footer="709" w:gutter="0"/>
          <w:pgNumType w:start="1"/>
          <w:cols w:num="2" w:space="227"/>
          <w:titlePg/>
          <w:docGrid w:linePitch="360"/>
        </w:sectPr>
      </w:pPr>
      <w:bookmarkStart w:id="3" w:name="_Toc70273366"/>
      <w:bookmarkStart w:id="4" w:name="_Toc70406826"/>
      <w:bookmarkStart w:id="5" w:name="_Toc73720269"/>
    </w:p>
    <w:p w14:paraId="1BF726A2" w14:textId="77777777" w:rsidR="00CC3FB9" w:rsidRPr="00B13AD0" w:rsidRDefault="00CC3FB9" w:rsidP="00B13AD0">
      <w:pPr>
        <w:spacing w:after="240"/>
        <w:rPr>
          <w:rFonts w:ascii="Arial" w:hAnsi="Arial" w:cs="Arial"/>
          <w:b/>
          <w:bCs/>
          <w:color w:val="007EB3"/>
          <w:sz w:val="80"/>
          <w:szCs w:val="80"/>
        </w:rPr>
      </w:pPr>
      <w:r w:rsidRPr="00B13AD0">
        <w:rPr>
          <w:rFonts w:ascii="Arial" w:hAnsi="Arial" w:cs="Arial"/>
          <w:b/>
          <w:bCs/>
          <w:color w:val="007EB3"/>
          <w:sz w:val="80"/>
          <w:szCs w:val="80"/>
        </w:rPr>
        <w:lastRenderedPageBreak/>
        <w:t>Contents</w:t>
      </w:r>
      <w:bookmarkEnd w:id="3"/>
      <w:bookmarkEnd w:id="4"/>
      <w:bookmarkEnd w:id="5"/>
    </w:p>
    <w:p w14:paraId="0EBBCA85" w14:textId="77777777" w:rsidR="0082672A" w:rsidRDefault="0082672A" w:rsidP="001C4F16">
      <w:pPr>
        <w:pStyle w:val="TOC1"/>
        <w:sectPr w:rsidR="0082672A" w:rsidSect="0082672A">
          <w:pgSz w:w="11900" w:h="16840"/>
          <w:pgMar w:top="2041" w:right="851" w:bottom="851" w:left="851" w:header="709" w:footer="709" w:gutter="0"/>
          <w:pgNumType w:start="1"/>
          <w:cols w:space="227"/>
          <w:titlePg/>
          <w:docGrid w:linePitch="360"/>
        </w:sectPr>
      </w:pPr>
    </w:p>
    <w:p w14:paraId="34A3C273" w14:textId="77777777" w:rsidR="00DE2940" w:rsidRDefault="00F846D0" w:rsidP="001C4F16">
      <w:pPr>
        <w:pStyle w:val="TOC1"/>
        <w:sectPr w:rsidR="00DE2940" w:rsidSect="00A0401E">
          <w:type w:val="continuous"/>
          <w:pgSz w:w="11900" w:h="16840"/>
          <w:pgMar w:top="2041" w:right="851" w:bottom="851" w:left="851" w:header="709" w:footer="709" w:gutter="0"/>
          <w:pgNumType w:start="1"/>
          <w:cols w:num="2" w:space="839"/>
          <w:titlePg/>
          <w:docGrid w:linePitch="360"/>
        </w:sectPr>
      </w:pPr>
      <w:r w:rsidRPr="00D57730">
        <w:fldChar w:fldCharType="begin"/>
      </w:r>
      <w:r w:rsidRPr="00D57730">
        <w:instrText xml:space="preserve"> TOC \o "2-3" \h \z \t "Heading 1,1,VRQA Heading (no space),1,VRQA Heading 3,2,VRQA Heady 2a,3" </w:instrText>
      </w:r>
      <w:r w:rsidRPr="00D57730">
        <w:fldChar w:fldCharType="separate"/>
      </w:r>
    </w:p>
    <w:p w14:paraId="388FF4CF" w14:textId="0A5E4F2A" w:rsidR="00B13AD0" w:rsidRDefault="00B13AD0" w:rsidP="001C4F16">
      <w:pPr>
        <w:pStyle w:val="TOC1"/>
        <w:tabs>
          <w:tab w:val="clear" w:pos="4395"/>
          <w:tab w:val="clear" w:pos="4536"/>
        </w:tabs>
        <w:rPr>
          <w:rFonts w:asciiTheme="minorHAnsi" w:eastAsiaTheme="minorEastAsia" w:hAnsiTheme="minorHAnsi" w:cstheme="minorBidi"/>
          <w:color w:val="auto"/>
          <w:sz w:val="22"/>
          <w:szCs w:val="22"/>
          <w:lang w:eastAsia="en-AU"/>
        </w:rPr>
      </w:pPr>
      <w:hyperlink w:anchor="_Toc100578386" w:history="1">
        <w:r w:rsidRPr="00195D01">
          <w:rPr>
            <w:rStyle w:val="Hyperlink"/>
          </w:rPr>
          <w:t>Introduction</w:t>
        </w:r>
        <w:r>
          <w:rPr>
            <w:webHidden/>
          </w:rPr>
          <w:tab/>
        </w:r>
        <w:r>
          <w:rPr>
            <w:webHidden/>
          </w:rPr>
          <w:fldChar w:fldCharType="begin"/>
        </w:r>
        <w:r>
          <w:rPr>
            <w:webHidden/>
          </w:rPr>
          <w:instrText xml:space="preserve"> PAGEREF _Toc100578386 \h </w:instrText>
        </w:r>
        <w:r>
          <w:rPr>
            <w:webHidden/>
          </w:rPr>
        </w:r>
        <w:r>
          <w:rPr>
            <w:webHidden/>
          </w:rPr>
          <w:fldChar w:fldCharType="separate"/>
        </w:r>
        <w:r>
          <w:rPr>
            <w:webHidden/>
          </w:rPr>
          <w:t>4</w:t>
        </w:r>
        <w:r>
          <w:rPr>
            <w:webHidden/>
          </w:rPr>
          <w:fldChar w:fldCharType="end"/>
        </w:r>
      </w:hyperlink>
    </w:p>
    <w:p w14:paraId="05AF891C" w14:textId="554ED160" w:rsidR="00B13AD0" w:rsidRDefault="00B13AD0" w:rsidP="001C4F16">
      <w:pPr>
        <w:pStyle w:val="TOC2"/>
        <w:tabs>
          <w:tab w:val="clear" w:pos="4820"/>
          <w:tab w:val="clear" w:pos="4962"/>
          <w:tab w:val="right" w:pos="5103"/>
        </w:tabs>
        <w:rPr>
          <w:rFonts w:asciiTheme="minorHAnsi" w:eastAsiaTheme="minorEastAsia" w:hAnsiTheme="minorHAnsi" w:cstheme="minorBidi"/>
          <w:color w:val="auto"/>
          <w:sz w:val="22"/>
          <w:szCs w:val="22"/>
          <w:lang w:eastAsia="en-AU"/>
        </w:rPr>
      </w:pPr>
      <w:hyperlink w:anchor="_Toc100578387" w:history="1">
        <w:r w:rsidRPr="00195D01">
          <w:rPr>
            <w:rStyle w:val="Hyperlink"/>
          </w:rPr>
          <w:t>About the Guidelines</w:t>
        </w:r>
        <w:r>
          <w:rPr>
            <w:webHidden/>
          </w:rPr>
          <w:tab/>
        </w:r>
        <w:r>
          <w:rPr>
            <w:webHidden/>
          </w:rPr>
          <w:fldChar w:fldCharType="begin"/>
        </w:r>
        <w:r>
          <w:rPr>
            <w:webHidden/>
          </w:rPr>
          <w:instrText xml:space="preserve"> PAGEREF _Toc100578387 \h </w:instrText>
        </w:r>
        <w:r>
          <w:rPr>
            <w:webHidden/>
          </w:rPr>
        </w:r>
        <w:r>
          <w:rPr>
            <w:webHidden/>
          </w:rPr>
          <w:fldChar w:fldCharType="separate"/>
        </w:r>
        <w:r>
          <w:rPr>
            <w:webHidden/>
          </w:rPr>
          <w:t>4</w:t>
        </w:r>
        <w:r>
          <w:rPr>
            <w:webHidden/>
          </w:rPr>
          <w:fldChar w:fldCharType="end"/>
        </w:r>
      </w:hyperlink>
    </w:p>
    <w:p w14:paraId="3A2BBDD4" w14:textId="25C10ACF" w:rsidR="00B13AD0" w:rsidRDefault="00B13AD0" w:rsidP="001C4F16">
      <w:pPr>
        <w:pStyle w:val="TOC2"/>
        <w:tabs>
          <w:tab w:val="clear" w:pos="4820"/>
          <w:tab w:val="clear" w:pos="4962"/>
          <w:tab w:val="right" w:pos="5103"/>
        </w:tabs>
        <w:rPr>
          <w:rFonts w:asciiTheme="minorHAnsi" w:eastAsiaTheme="minorEastAsia" w:hAnsiTheme="minorHAnsi" w:cstheme="minorBidi"/>
          <w:color w:val="auto"/>
          <w:sz w:val="22"/>
          <w:szCs w:val="22"/>
          <w:lang w:eastAsia="en-AU"/>
        </w:rPr>
      </w:pPr>
      <w:hyperlink w:anchor="_Toc100578388" w:history="1">
        <w:r w:rsidRPr="00195D01">
          <w:rPr>
            <w:rStyle w:val="Hyperlink"/>
          </w:rPr>
          <w:t>School boarding premises registration</w:t>
        </w:r>
        <w:r>
          <w:rPr>
            <w:webHidden/>
          </w:rPr>
          <w:tab/>
        </w:r>
        <w:r>
          <w:rPr>
            <w:webHidden/>
          </w:rPr>
          <w:fldChar w:fldCharType="begin"/>
        </w:r>
        <w:r>
          <w:rPr>
            <w:webHidden/>
          </w:rPr>
          <w:instrText xml:space="preserve"> PAGEREF _Toc100578388 \h </w:instrText>
        </w:r>
        <w:r>
          <w:rPr>
            <w:webHidden/>
          </w:rPr>
        </w:r>
        <w:r>
          <w:rPr>
            <w:webHidden/>
          </w:rPr>
          <w:fldChar w:fldCharType="separate"/>
        </w:r>
        <w:r>
          <w:rPr>
            <w:webHidden/>
          </w:rPr>
          <w:t>5</w:t>
        </w:r>
        <w:r>
          <w:rPr>
            <w:webHidden/>
          </w:rPr>
          <w:fldChar w:fldCharType="end"/>
        </w:r>
      </w:hyperlink>
    </w:p>
    <w:p w14:paraId="3B1E52DF" w14:textId="40CE74F0" w:rsidR="00B13AD0" w:rsidRDefault="00B13AD0" w:rsidP="001C4F16">
      <w:pPr>
        <w:pStyle w:val="TOC2"/>
        <w:tabs>
          <w:tab w:val="clear" w:pos="4820"/>
          <w:tab w:val="clear" w:pos="4962"/>
          <w:tab w:val="right" w:pos="5103"/>
        </w:tabs>
        <w:rPr>
          <w:rFonts w:asciiTheme="minorHAnsi" w:eastAsiaTheme="minorEastAsia" w:hAnsiTheme="minorHAnsi" w:cstheme="minorBidi"/>
          <w:color w:val="auto"/>
          <w:sz w:val="22"/>
          <w:szCs w:val="22"/>
          <w:lang w:eastAsia="en-AU"/>
        </w:rPr>
      </w:pPr>
      <w:hyperlink w:anchor="_Toc100578389" w:history="1">
        <w:r w:rsidRPr="00195D01">
          <w:rPr>
            <w:rStyle w:val="Hyperlink"/>
          </w:rPr>
          <w:t>Review bodies</w:t>
        </w:r>
        <w:r>
          <w:rPr>
            <w:webHidden/>
          </w:rPr>
          <w:tab/>
        </w:r>
        <w:r>
          <w:rPr>
            <w:webHidden/>
          </w:rPr>
          <w:fldChar w:fldCharType="begin"/>
        </w:r>
        <w:r>
          <w:rPr>
            <w:webHidden/>
          </w:rPr>
          <w:instrText xml:space="preserve"> PAGEREF _Toc100578389 \h </w:instrText>
        </w:r>
        <w:r>
          <w:rPr>
            <w:webHidden/>
          </w:rPr>
        </w:r>
        <w:r>
          <w:rPr>
            <w:webHidden/>
          </w:rPr>
          <w:fldChar w:fldCharType="separate"/>
        </w:r>
        <w:r>
          <w:rPr>
            <w:webHidden/>
          </w:rPr>
          <w:t>6</w:t>
        </w:r>
        <w:r>
          <w:rPr>
            <w:webHidden/>
          </w:rPr>
          <w:fldChar w:fldCharType="end"/>
        </w:r>
      </w:hyperlink>
    </w:p>
    <w:p w14:paraId="155DFB39" w14:textId="5DFC0905" w:rsidR="00B13AD0" w:rsidRDefault="00B13AD0" w:rsidP="001C4F16">
      <w:pPr>
        <w:pStyle w:val="TOC2"/>
        <w:tabs>
          <w:tab w:val="clear" w:pos="4820"/>
          <w:tab w:val="clear" w:pos="4962"/>
          <w:tab w:val="right" w:pos="5103"/>
        </w:tabs>
        <w:rPr>
          <w:rFonts w:asciiTheme="minorHAnsi" w:eastAsiaTheme="minorEastAsia" w:hAnsiTheme="minorHAnsi" w:cstheme="minorBidi"/>
          <w:color w:val="auto"/>
          <w:sz w:val="22"/>
          <w:szCs w:val="22"/>
          <w:lang w:eastAsia="en-AU"/>
        </w:rPr>
      </w:pPr>
      <w:hyperlink w:anchor="_Toc100578390" w:history="1">
        <w:r w:rsidRPr="00195D01">
          <w:rPr>
            <w:rStyle w:val="Hyperlink"/>
          </w:rPr>
          <w:t>Boarding school premises reviews</w:t>
        </w:r>
        <w:r>
          <w:rPr>
            <w:webHidden/>
          </w:rPr>
          <w:tab/>
        </w:r>
        <w:r>
          <w:rPr>
            <w:webHidden/>
          </w:rPr>
          <w:fldChar w:fldCharType="begin"/>
        </w:r>
        <w:r>
          <w:rPr>
            <w:webHidden/>
          </w:rPr>
          <w:instrText xml:space="preserve"> PAGEREF _Toc100578390 \h </w:instrText>
        </w:r>
        <w:r>
          <w:rPr>
            <w:webHidden/>
          </w:rPr>
        </w:r>
        <w:r>
          <w:rPr>
            <w:webHidden/>
          </w:rPr>
          <w:fldChar w:fldCharType="separate"/>
        </w:r>
        <w:r>
          <w:rPr>
            <w:webHidden/>
          </w:rPr>
          <w:t>6</w:t>
        </w:r>
        <w:r>
          <w:rPr>
            <w:webHidden/>
          </w:rPr>
          <w:fldChar w:fldCharType="end"/>
        </w:r>
      </w:hyperlink>
    </w:p>
    <w:p w14:paraId="517B74C0" w14:textId="055C9DA8" w:rsidR="00B13AD0" w:rsidRDefault="00B13AD0" w:rsidP="001C4F16">
      <w:pPr>
        <w:pStyle w:val="TOC2"/>
        <w:tabs>
          <w:tab w:val="clear" w:pos="4820"/>
          <w:tab w:val="clear" w:pos="4962"/>
          <w:tab w:val="right" w:pos="5103"/>
        </w:tabs>
        <w:rPr>
          <w:rFonts w:asciiTheme="minorHAnsi" w:eastAsiaTheme="minorEastAsia" w:hAnsiTheme="minorHAnsi" w:cstheme="minorBidi"/>
          <w:color w:val="auto"/>
          <w:sz w:val="22"/>
          <w:szCs w:val="22"/>
          <w:lang w:eastAsia="en-AU"/>
        </w:rPr>
      </w:pPr>
      <w:hyperlink w:anchor="_Toc100578391" w:history="1">
        <w:r w:rsidRPr="00195D01">
          <w:rPr>
            <w:rStyle w:val="Hyperlink"/>
          </w:rPr>
          <w:t>Outcomes of applications and reviews</w:t>
        </w:r>
        <w:r>
          <w:rPr>
            <w:webHidden/>
          </w:rPr>
          <w:tab/>
        </w:r>
        <w:r>
          <w:rPr>
            <w:webHidden/>
          </w:rPr>
          <w:fldChar w:fldCharType="begin"/>
        </w:r>
        <w:r>
          <w:rPr>
            <w:webHidden/>
          </w:rPr>
          <w:instrText xml:space="preserve"> PAGEREF _Toc100578391 \h </w:instrText>
        </w:r>
        <w:r>
          <w:rPr>
            <w:webHidden/>
          </w:rPr>
        </w:r>
        <w:r>
          <w:rPr>
            <w:webHidden/>
          </w:rPr>
          <w:fldChar w:fldCharType="separate"/>
        </w:r>
        <w:r>
          <w:rPr>
            <w:webHidden/>
          </w:rPr>
          <w:t>6</w:t>
        </w:r>
        <w:r>
          <w:rPr>
            <w:webHidden/>
          </w:rPr>
          <w:fldChar w:fldCharType="end"/>
        </w:r>
      </w:hyperlink>
    </w:p>
    <w:p w14:paraId="083AC8B0" w14:textId="2A4A2EE4" w:rsidR="00B13AD0" w:rsidRDefault="00B13AD0" w:rsidP="001C4F16">
      <w:pPr>
        <w:pStyle w:val="TOC2"/>
        <w:tabs>
          <w:tab w:val="clear" w:pos="4820"/>
          <w:tab w:val="clear" w:pos="4962"/>
          <w:tab w:val="right" w:pos="5103"/>
        </w:tabs>
        <w:rPr>
          <w:rFonts w:asciiTheme="minorHAnsi" w:eastAsiaTheme="minorEastAsia" w:hAnsiTheme="minorHAnsi" w:cstheme="minorBidi"/>
          <w:color w:val="auto"/>
          <w:sz w:val="22"/>
          <w:szCs w:val="22"/>
          <w:lang w:eastAsia="en-AU"/>
        </w:rPr>
      </w:pPr>
      <w:hyperlink w:anchor="_Toc100578392" w:history="1">
        <w:r w:rsidRPr="00195D01">
          <w:rPr>
            <w:rStyle w:val="Hyperlink"/>
          </w:rPr>
          <w:t>Complaints about compliance</w:t>
        </w:r>
        <w:r>
          <w:rPr>
            <w:webHidden/>
          </w:rPr>
          <w:tab/>
        </w:r>
        <w:r>
          <w:rPr>
            <w:webHidden/>
          </w:rPr>
          <w:fldChar w:fldCharType="begin"/>
        </w:r>
        <w:r>
          <w:rPr>
            <w:webHidden/>
          </w:rPr>
          <w:instrText xml:space="preserve"> PAGEREF _Toc100578392 \h </w:instrText>
        </w:r>
        <w:r>
          <w:rPr>
            <w:webHidden/>
          </w:rPr>
        </w:r>
        <w:r>
          <w:rPr>
            <w:webHidden/>
          </w:rPr>
          <w:fldChar w:fldCharType="separate"/>
        </w:r>
        <w:r>
          <w:rPr>
            <w:webHidden/>
          </w:rPr>
          <w:t>6</w:t>
        </w:r>
        <w:r>
          <w:rPr>
            <w:webHidden/>
          </w:rPr>
          <w:fldChar w:fldCharType="end"/>
        </w:r>
      </w:hyperlink>
    </w:p>
    <w:p w14:paraId="5231C0BB" w14:textId="012D5F60" w:rsidR="00B13AD0" w:rsidRDefault="00B13AD0" w:rsidP="001C4F16">
      <w:pPr>
        <w:pStyle w:val="TOC1"/>
        <w:rPr>
          <w:rFonts w:asciiTheme="minorHAnsi" w:eastAsiaTheme="minorEastAsia" w:hAnsiTheme="minorHAnsi" w:cstheme="minorBidi"/>
          <w:color w:val="auto"/>
          <w:sz w:val="22"/>
          <w:szCs w:val="22"/>
          <w:lang w:eastAsia="en-AU"/>
        </w:rPr>
      </w:pPr>
      <w:hyperlink w:anchor="_Toc100578393" w:history="1">
        <w:r w:rsidRPr="00195D01">
          <w:rPr>
            <w:rStyle w:val="Hyperlink"/>
          </w:rPr>
          <w:t>The minimum standards</w:t>
        </w:r>
        <w:r>
          <w:rPr>
            <w:webHidden/>
          </w:rPr>
          <w:tab/>
        </w:r>
        <w:r>
          <w:rPr>
            <w:webHidden/>
          </w:rPr>
          <w:fldChar w:fldCharType="begin"/>
        </w:r>
        <w:r>
          <w:rPr>
            <w:webHidden/>
          </w:rPr>
          <w:instrText xml:space="preserve"> PAGEREF _Toc100578393 \h </w:instrText>
        </w:r>
        <w:r>
          <w:rPr>
            <w:webHidden/>
          </w:rPr>
        </w:r>
        <w:r>
          <w:rPr>
            <w:webHidden/>
          </w:rPr>
          <w:fldChar w:fldCharType="separate"/>
        </w:r>
        <w:r>
          <w:rPr>
            <w:webHidden/>
          </w:rPr>
          <w:t>7</w:t>
        </w:r>
        <w:r>
          <w:rPr>
            <w:webHidden/>
          </w:rPr>
          <w:fldChar w:fldCharType="end"/>
        </w:r>
      </w:hyperlink>
    </w:p>
    <w:p w14:paraId="59BBB9FF" w14:textId="5A6C5BD9"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394" w:history="1">
        <w:r w:rsidRPr="00195D01">
          <w:rPr>
            <w:rStyle w:val="Hyperlink"/>
          </w:rPr>
          <w:t xml:space="preserve">Compliance with the </w:t>
        </w:r>
        <w:r w:rsidRPr="00195D01">
          <w:rPr>
            <w:rStyle w:val="Hyperlink"/>
            <w:i/>
            <w:iCs/>
          </w:rPr>
          <w:t xml:space="preserve">Worker Screening </w:t>
        </w:r>
        <w:r w:rsidR="00954F40">
          <w:rPr>
            <w:rStyle w:val="Hyperlink"/>
            <w:i/>
            <w:iCs/>
          </w:rPr>
          <w:br/>
        </w:r>
        <w:r w:rsidRPr="00195D01">
          <w:rPr>
            <w:rStyle w:val="Hyperlink"/>
            <w:i/>
            <w:iCs/>
          </w:rPr>
          <w:t>Act 2020</w:t>
        </w:r>
        <w:r>
          <w:rPr>
            <w:webHidden/>
          </w:rPr>
          <w:tab/>
        </w:r>
        <w:r>
          <w:rPr>
            <w:webHidden/>
          </w:rPr>
          <w:fldChar w:fldCharType="begin"/>
        </w:r>
        <w:r>
          <w:rPr>
            <w:webHidden/>
          </w:rPr>
          <w:instrText xml:space="preserve"> PAGEREF _Toc100578394 \h </w:instrText>
        </w:r>
        <w:r>
          <w:rPr>
            <w:webHidden/>
          </w:rPr>
        </w:r>
        <w:r>
          <w:rPr>
            <w:webHidden/>
          </w:rPr>
          <w:fldChar w:fldCharType="separate"/>
        </w:r>
        <w:r>
          <w:rPr>
            <w:webHidden/>
          </w:rPr>
          <w:t>7</w:t>
        </w:r>
        <w:r>
          <w:rPr>
            <w:webHidden/>
          </w:rPr>
          <w:fldChar w:fldCharType="end"/>
        </w:r>
      </w:hyperlink>
    </w:p>
    <w:p w14:paraId="11DB5357" w14:textId="55EF4AD4"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395" w:history="1">
        <w:r w:rsidRPr="00195D01">
          <w:rPr>
            <w:rStyle w:val="Hyperlink"/>
          </w:rPr>
          <w:t>Acceptance policy</w:t>
        </w:r>
        <w:r>
          <w:rPr>
            <w:webHidden/>
          </w:rPr>
          <w:tab/>
        </w:r>
        <w:r>
          <w:rPr>
            <w:webHidden/>
          </w:rPr>
          <w:fldChar w:fldCharType="begin"/>
        </w:r>
        <w:r>
          <w:rPr>
            <w:webHidden/>
          </w:rPr>
          <w:instrText xml:space="preserve"> PAGEREF _Toc100578395 \h </w:instrText>
        </w:r>
        <w:r>
          <w:rPr>
            <w:webHidden/>
          </w:rPr>
        </w:r>
        <w:r>
          <w:rPr>
            <w:webHidden/>
          </w:rPr>
          <w:fldChar w:fldCharType="separate"/>
        </w:r>
        <w:r>
          <w:rPr>
            <w:webHidden/>
          </w:rPr>
          <w:t>8</w:t>
        </w:r>
        <w:r>
          <w:rPr>
            <w:webHidden/>
          </w:rPr>
          <w:fldChar w:fldCharType="end"/>
        </w:r>
      </w:hyperlink>
    </w:p>
    <w:p w14:paraId="2618F312" w14:textId="1B699605"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396" w:history="1">
        <w:r w:rsidRPr="00195D01">
          <w:rPr>
            <w:rStyle w:val="Hyperlink"/>
          </w:rPr>
          <w:t>Register of students</w:t>
        </w:r>
        <w:r>
          <w:rPr>
            <w:webHidden/>
          </w:rPr>
          <w:tab/>
        </w:r>
        <w:r>
          <w:rPr>
            <w:webHidden/>
          </w:rPr>
          <w:fldChar w:fldCharType="begin"/>
        </w:r>
        <w:r>
          <w:rPr>
            <w:webHidden/>
          </w:rPr>
          <w:instrText xml:space="preserve"> PAGEREF _Toc100578396 \h </w:instrText>
        </w:r>
        <w:r>
          <w:rPr>
            <w:webHidden/>
          </w:rPr>
        </w:r>
        <w:r>
          <w:rPr>
            <w:webHidden/>
          </w:rPr>
          <w:fldChar w:fldCharType="separate"/>
        </w:r>
        <w:r>
          <w:rPr>
            <w:webHidden/>
          </w:rPr>
          <w:t>9</w:t>
        </w:r>
        <w:r>
          <w:rPr>
            <w:webHidden/>
          </w:rPr>
          <w:fldChar w:fldCharType="end"/>
        </w:r>
      </w:hyperlink>
    </w:p>
    <w:p w14:paraId="2631B170" w14:textId="68237489"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397" w:history="1">
        <w:r w:rsidRPr="00195D01">
          <w:rPr>
            <w:rStyle w:val="Hyperlink"/>
          </w:rPr>
          <w:t>Record of location of students</w:t>
        </w:r>
        <w:r>
          <w:rPr>
            <w:webHidden/>
          </w:rPr>
          <w:tab/>
        </w:r>
        <w:r>
          <w:rPr>
            <w:webHidden/>
          </w:rPr>
          <w:fldChar w:fldCharType="begin"/>
        </w:r>
        <w:r>
          <w:rPr>
            <w:webHidden/>
          </w:rPr>
          <w:instrText xml:space="preserve"> PAGEREF _Toc100578397 \h </w:instrText>
        </w:r>
        <w:r>
          <w:rPr>
            <w:webHidden/>
          </w:rPr>
        </w:r>
        <w:r>
          <w:rPr>
            <w:webHidden/>
          </w:rPr>
          <w:fldChar w:fldCharType="separate"/>
        </w:r>
        <w:r>
          <w:rPr>
            <w:webHidden/>
          </w:rPr>
          <w:t>9</w:t>
        </w:r>
        <w:r>
          <w:rPr>
            <w:webHidden/>
          </w:rPr>
          <w:fldChar w:fldCharType="end"/>
        </w:r>
      </w:hyperlink>
    </w:p>
    <w:p w14:paraId="5B70DC7E" w14:textId="6BC73781"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398" w:history="1">
        <w:r w:rsidRPr="00195D01">
          <w:rPr>
            <w:rStyle w:val="Hyperlink"/>
          </w:rPr>
          <w:t>Care, safety and welfare of students</w:t>
        </w:r>
        <w:r>
          <w:rPr>
            <w:webHidden/>
          </w:rPr>
          <w:tab/>
        </w:r>
        <w:r>
          <w:rPr>
            <w:webHidden/>
          </w:rPr>
          <w:fldChar w:fldCharType="begin"/>
        </w:r>
        <w:r>
          <w:rPr>
            <w:webHidden/>
          </w:rPr>
          <w:instrText xml:space="preserve"> PAGEREF _Toc100578398 \h </w:instrText>
        </w:r>
        <w:r>
          <w:rPr>
            <w:webHidden/>
          </w:rPr>
        </w:r>
        <w:r>
          <w:rPr>
            <w:webHidden/>
          </w:rPr>
          <w:fldChar w:fldCharType="separate"/>
        </w:r>
        <w:r>
          <w:rPr>
            <w:webHidden/>
          </w:rPr>
          <w:t>11</w:t>
        </w:r>
        <w:r>
          <w:rPr>
            <w:webHidden/>
          </w:rPr>
          <w:fldChar w:fldCharType="end"/>
        </w:r>
      </w:hyperlink>
    </w:p>
    <w:p w14:paraId="13C7C091" w14:textId="20ADE15D"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399" w:history="1">
        <w:r w:rsidRPr="00195D01">
          <w:rPr>
            <w:rStyle w:val="Hyperlink"/>
          </w:rPr>
          <w:t>Coronavirus (COVID-19) safety</w:t>
        </w:r>
        <w:r>
          <w:rPr>
            <w:webHidden/>
          </w:rPr>
          <w:tab/>
        </w:r>
        <w:r>
          <w:rPr>
            <w:webHidden/>
          </w:rPr>
          <w:fldChar w:fldCharType="begin"/>
        </w:r>
        <w:r>
          <w:rPr>
            <w:webHidden/>
          </w:rPr>
          <w:instrText xml:space="preserve"> PAGEREF _Toc100578399 \h </w:instrText>
        </w:r>
        <w:r>
          <w:rPr>
            <w:webHidden/>
          </w:rPr>
        </w:r>
        <w:r>
          <w:rPr>
            <w:webHidden/>
          </w:rPr>
          <w:fldChar w:fldCharType="separate"/>
        </w:r>
        <w:r>
          <w:rPr>
            <w:webHidden/>
          </w:rPr>
          <w:t>14</w:t>
        </w:r>
        <w:r>
          <w:rPr>
            <w:webHidden/>
          </w:rPr>
          <w:fldChar w:fldCharType="end"/>
        </w:r>
      </w:hyperlink>
    </w:p>
    <w:p w14:paraId="713338A4" w14:textId="3CAB5C84"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400" w:history="1">
        <w:r w:rsidRPr="00195D01">
          <w:rPr>
            <w:rStyle w:val="Hyperlink"/>
          </w:rPr>
          <w:t>Buildings, facilities and grounds</w:t>
        </w:r>
        <w:r>
          <w:rPr>
            <w:webHidden/>
          </w:rPr>
          <w:tab/>
        </w:r>
        <w:r>
          <w:rPr>
            <w:webHidden/>
          </w:rPr>
          <w:fldChar w:fldCharType="begin"/>
        </w:r>
        <w:r>
          <w:rPr>
            <w:webHidden/>
          </w:rPr>
          <w:instrText xml:space="preserve"> PAGEREF _Toc100578400 \h </w:instrText>
        </w:r>
        <w:r>
          <w:rPr>
            <w:webHidden/>
          </w:rPr>
        </w:r>
        <w:r>
          <w:rPr>
            <w:webHidden/>
          </w:rPr>
          <w:fldChar w:fldCharType="separate"/>
        </w:r>
        <w:r>
          <w:rPr>
            <w:webHidden/>
          </w:rPr>
          <w:t>16</w:t>
        </w:r>
        <w:r>
          <w:rPr>
            <w:webHidden/>
          </w:rPr>
          <w:fldChar w:fldCharType="end"/>
        </w:r>
      </w:hyperlink>
    </w:p>
    <w:p w14:paraId="5510CDBC" w14:textId="43998738"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401" w:history="1">
        <w:r w:rsidRPr="00195D01">
          <w:rPr>
            <w:rStyle w:val="Hyperlink"/>
          </w:rPr>
          <w:t>Governance</w:t>
        </w:r>
        <w:r>
          <w:rPr>
            <w:webHidden/>
          </w:rPr>
          <w:tab/>
        </w:r>
        <w:r>
          <w:rPr>
            <w:webHidden/>
          </w:rPr>
          <w:fldChar w:fldCharType="begin"/>
        </w:r>
        <w:r>
          <w:rPr>
            <w:webHidden/>
          </w:rPr>
          <w:instrText xml:space="preserve"> PAGEREF _Toc100578401 \h </w:instrText>
        </w:r>
        <w:r>
          <w:rPr>
            <w:webHidden/>
          </w:rPr>
        </w:r>
        <w:r>
          <w:rPr>
            <w:webHidden/>
          </w:rPr>
          <w:fldChar w:fldCharType="separate"/>
        </w:r>
        <w:r>
          <w:rPr>
            <w:webHidden/>
          </w:rPr>
          <w:t>17</w:t>
        </w:r>
        <w:r>
          <w:rPr>
            <w:webHidden/>
          </w:rPr>
          <w:fldChar w:fldCharType="end"/>
        </w:r>
      </w:hyperlink>
    </w:p>
    <w:p w14:paraId="00B17D58" w14:textId="7B6783E1"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402" w:history="1">
        <w:r w:rsidRPr="00195D01">
          <w:rPr>
            <w:rStyle w:val="Hyperlink"/>
          </w:rPr>
          <w:t xml:space="preserve">Philosophy of provider of school </w:t>
        </w:r>
        <w:r w:rsidR="00C94C59">
          <w:rPr>
            <w:rStyle w:val="Hyperlink"/>
          </w:rPr>
          <w:br/>
        </w:r>
        <w:r w:rsidRPr="00195D01">
          <w:rPr>
            <w:rStyle w:val="Hyperlink"/>
          </w:rPr>
          <w:t>boarding services</w:t>
        </w:r>
        <w:r>
          <w:rPr>
            <w:webHidden/>
          </w:rPr>
          <w:tab/>
        </w:r>
        <w:r>
          <w:rPr>
            <w:webHidden/>
          </w:rPr>
          <w:fldChar w:fldCharType="begin"/>
        </w:r>
        <w:r>
          <w:rPr>
            <w:webHidden/>
          </w:rPr>
          <w:instrText xml:space="preserve"> PAGEREF _Toc100578402 \h </w:instrText>
        </w:r>
        <w:r>
          <w:rPr>
            <w:webHidden/>
          </w:rPr>
        </w:r>
        <w:r>
          <w:rPr>
            <w:webHidden/>
          </w:rPr>
          <w:fldChar w:fldCharType="separate"/>
        </w:r>
        <w:r>
          <w:rPr>
            <w:webHidden/>
          </w:rPr>
          <w:t>21</w:t>
        </w:r>
        <w:r>
          <w:rPr>
            <w:webHidden/>
          </w:rPr>
          <w:fldChar w:fldCharType="end"/>
        </w:r>
      </w:hyperlink>
    </w:p>
    <w:p w14:paraId="3422367E" w14:textId="286F9C10"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403" w:history="1">
        <w:r w:rsidRPr="00195D01">
          <w:rPr>
            <w:rStyle w:val="Hyperlink"/>
          </w:rPr>
          <w:t>Information on performance of school boarding premises</w:t>
        </w:r>
        <w:r>
          <w:rPr>
            <w:webHidden/>
          </w:rPr>
          <w:tab/>
        </w:r>
        <w:r>
          <w:rPr>
            <w:webHidden/>
          </w:rPr>
          <w:fldChar w:fldCharType="begin"/>
        </w:r>
        <w:r>
          <w:rPr>
            <w:webHidden/>
          </w:rPr>
          <w:instrText xml:space="preserve"> PAGEREF _Toc100578403 \h </w:instrText>
        </w:r>
        <w:r>
          <w:rPr>
            <w:webHidden/>
          </w:rPr>
        </w:r>
        <w:r>
          <w:rPr>
            <w:webHidden/>
          </w:rPr>
          <w:fldChar w:fldCharType="separate"/>
        </w:r>
        <w:r>
          <w:rPr>
            <w:webHidden/>
          </w:rPr>
          <w:t>21</w:t>
        </w:r>
        <w:r>
          <w:rPr>
            <w:webHidden/>
          </w:rPr>
          <w:fldChar w:fldCharType="end"/>
        </w:r>
      </w:hyperlink>
    </w:p>
    <w:p w14:paraId="1F9148FB" w14:textId="26A671E6"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404" w:history="1">
        <w:r w:rsidRPr="00195D01">
          <w:rPr>
            <w:rStyle w:val="Hyperlink"/>
          </w:rPr>
          <w:t xml:space="preserve">Provider of school boarding services must </w:t>
        </w:r>
        <w:r w:rsidR="00954F40">
          <w:rPr>
            <w:rStyle w:val="Hyperlink"/>
          </w:rPr>
          <w:br/>
        </w:r>
        <w:r w:rsidRPr="00195D01">
          <w:rPr>
            <w:rStyle w:val="Hyperlink"/>
          </w:rPr>
          <w:t>comply with the Act and ETR Regulations</w:t>
        </w:r>
        <w:r>
          <w:rPr>
            <w:webHidden/>
          </w:rPr>
          <w:tab/>
        </w:r>
        <w:r>
          <w:rPr>
            <w:webHidden/>
          </w:rPr>
          <w:fldChar w:fldCharType="begin"/>
        </w:r>
        <w:r>
          <w:rPr>
            <w:webHidden/>
          </w:rPr>
          <w:instrText xml:space="preserve"> PAGEREF _Toc100578404 \h </w:instrText>
        </w:r>
        <w:r>
          <w:rPr>
            <w:webHidden/>
          </w:rPr>
        </w:r>
        <w:r>
          <w:rPr>
            <w:webHidden/>
          </w:rPr>
          <w:fldChar w:fldCharType="separate"/>
        </w:r>
        <w:r>
          <w:rPr>
            <w:webHidden/>
          </w:rPr>
          <w:t>22</w:t>
        </w:r>
        <w:r>
          <w:rPr>
            <w:webHidden/>
          </w:rPr>
          <w:fldChar w:fldCharType="end"/>
        </w:r>
      </w:hyperlink>
    </w:p>
    <w:p w14:paraId="23A995EC" w14:textId="0A0C75C4"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405" w:history="1">
        <w:r w:rsidRPr="00195D01">
          <w:rPr>
            <w:rStyle w:val="Hyperlink"/>
          </w:rPr>
          <w:t xml:space="preserve">Provider of school boarding services must </w:t>
        </w:r>
        <w:r w:rsidR="00954F40">
          <w:rPr>
            <w:rStyle w:val="Hyperlink"/>
          </w:rPr>
          <w:br/>
        </w:r>
        <w:r w:rsidRPr="00195D01">
          <w:rPr>
            <w:rStyle w:val="Hyperlink"/>
          </w:rPr>
          <w:t>comply with conditions of registration</w:t>
        </w:r>
        <w:r>
          <w:rPr>
            <w:webHidden/>
          </w:rPr>
          <w:tab/>
        </w:r>
        <w:r>
          <w:rPr>
            <w:webHidden/>
          </w:rPr>
          <w:fldChar w:fldCharType="begin"/>
        </w:r>
        <w:r>
          <w:rPr>
            <w:webHidden/>
          </w:rPr>
          <w:instrText xml:space="preserve"> PAGEREF _Toc100578405 \h </w:instrText>
        </w:r>
        <w:r>
          <w:rPr>
            <w:webHidden/>
          </w:rPr>
        </w:r>
        <w:r>
          <w:rPr>
            <w:webHidden/>
          </w:rPr>
          <w:fldChar w:fldCharType="separate"/>
        </w:r>
        <w:r>
          <w:rPr>
            <w:webHidden/>
          </w:rPr>
          <w:t>23</w:t>
        </w:r>
        <w:r>
          <w:rPr>
            <w:webHidden/>
          </w:rPr>
          <w:fldChar w:fldCharType="end"/>
        </w:r>
      </w:hyperlink>
    </w:p>
    <w:p w14:paraId="3BE93A91" w14:textId="78E2B330"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406" w:history="1">
        <w:r w:rsidRPr="00195D01">
          <w:rPr>
            <w:rStyle w:val="Hyperlink"/>
          </w:rPr>
          <w:t xml:space="preserve">Provider of school boarding services must </w:t>
        </w:r>
        <w:r w:rsidR="00C94C59">
          <w:rPr>
            <w:rStyle w:val="Hyperlink"/>
          </w:rPr>
          <w:br/>
        </w:r>
        <w:r w:rsidRPr="00195D01">
          <w:rPr>
            <w:rStyle w:val="Hyperlink"/>
          </w:rPr>
          <w:t>have policies, procedures and suitable arrangements in place</w:t>
        </w:r>
        <w:r>
          <w:rPr>
            <w:webHidden/>
          </w:rPr>
          <w:tab/>
        </w:r>
        <w:r>
          <w:rPr>
            <w:webHidden/>
          </w:rPr>
          <w:fldChar w:fldCharType="begin"/>
        </w:r>
        <w:r>
          <w:rPr>
            <w:webHidden/>
          </w:rPr>
          <w:instrText xml:space="preserve"> PAGEREF _Toc100578406 \h </w:instrText>
        </w:r>
        <w:r>
          <w:rPr>
            <w:webHidden/>
          </w:rPr>
        </w:r>
        <w:r>
          <w:rPr>
            <w:webHidden/>
          </w:rPr>
          <w:fldChar w:fldCharType="separate"/>
        </w:r>
        <w:r>
          <w:rPr>
            <w:webHidden/>
          </w:rPr>
          <w:t>23</w:t>
        </w:r>
        <w:r>
          <w:rPr>
            <w:webHidden/>
          </w:rPr>
          <w:fldChar w:fldCharType="end"/>
        </w:r>
      </w:hyperlink>
    </w:p>
    <w:p w14:paraId="7D7894DE" w14:textId="29549866"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407" w:history="1">
        <w:r w:rsidRPr="00195D01">
          <w:rPr>
            <w:rStyle w:val="Hyperlink"/>
          </w:rPr>
          <w:t>School boarding services must be provided in accordance with scope of registration</w:t>
        </w:r>
        <w:r>
          <w:rPr>
            <w:webHidden/>
          </w:rPr>
          <w:tab/>
        </w:r>
        <w:r>
          <w:rPr>
            <w:webHidden/>
          </w:rPr>
          <w:fldChar w:fldCharType="begin"/>
        </w:r>
        <w:r>
          <w:rPr>
            <w:webHidden/>
          </w:rPr>
          <w:instrText xml:space="preserve"> PAGEREF _Toc100578407 \h </w:instrText>
        </w:r>
        <w:r>
          <w:rPr>
            <w:webHidden/>
          </w:rPr>
        </w:r>
        <w:r>
          <w:rPr>
            <w:webHidden/>
          </w:rPr>
          <w:fldChar w:fldCharType="separate"/>
        </w:r>
        <w:r>
          <w:rPr>
            <w:webHidden/>
          </w:rPr>
          <w:t>23</w:t>
        </w:r>
        <w:r>
          <w:rPr>
            <w:webHidden/>
          </w:rPr>
          <w:fldChar w:fldCharType="end"/>
        </w:r>
      </w:hyperlink>
    </w:p>
    <w:p w14:paraId="15F3F60C" w14:textId="455D5072" w:rsidR="00B13AD0" w:rsidRDefault="00B13AD0" w:rsidP="001C4F16">
      <w:pPr>
        <w:pStyle w:val="TOC1"/>
        <w:rPr>
          <w:rFonts w:asciiTheme="minorHAnsi" w:eastAsiaTheme="minorEastAsia" w:hAnsiTheme="minorHAnsi" w:cstheme="minorBidi"/>
          <w:color w:val="auto"/>
          <w:sz w:val="22"/>
          <w:szCs w:val="22"/>
          <w:lang w:eastAsia="en-AU"/>
        </w:rPr>
      </w:pPr>
      <w:hyperlink w:anchor="_Toc100578408" w:history="1">
        <w:r w:rsidRPr="00195D01">
          <w:rPr>
            <w:rStyle w:val="Hyperlink"/>
          </w:rPr>
          <w:t>Registration of school boarding premises, including amendment of registration</w:t>
        </w:r>
        <w:r>
          <w:rPr>
            <w:webHidden/>
          </w:rPr>
          <w:tab/>
        </w:r>
        <w:r>
          <w:rPr>
            <w:webHidden/>
          </w:rPr>
          <w:fldChar w:fldCharType="begin"/>
        </w:r>
        <w:r>
          <w:rPr>
            <w:webHidden/>
          </w:rPr>
          <w:instrText xml:space="preserve"> PAGEREF _Toc100578408 \h </w:instrText>
        </w:r>
        <w:r>
          <w:rPr>
            <w:webHidden/>
          </w:rPr>
        </w:r>
        <w:r>
          <w:rPr>
            <w:webHidden/>
          </w:rPr>
          <w:fldChar w:fldCharType="separate"/>
        </w:r>
        <w:r>
          <w:rPr>
            <w:webHidden/>
          </w:rPr>
          <w:t>25</w:t>
        </w:r>
        <w:r>
          <w:rPr>
            <w:webHidden/>
          </w:rPr>
          <w:fldChar w:fldCharType="end"/>
        </w:r>
      </w:hyperlink>
    </w:p>
    <w:p w14:paraId="4B32E554" w14:textId="7242A040"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409" w:history="1">
        <w:r w:rsidRPr="00195D01">
          <w:rPr>
            <w:rStyle w:val="Hyperlink"/>
          </w:rPr>
          <w:t xml:space="preserve">Particulars and information in application </w:t>
        </w:r>
        <w:r w:rsidR="00B274F6">
          <w:rPr>
            <w:rStyle w:val="Hyperlink"/>
          </w:rPr>
          <w:br/>
        </w:r>
        <w:r w:rsidRPr="00195D01">
          <w:rPr>
            <w:rStyle w:val="Hyperlink"/>
          </w:rPr>
          <w:t>for</w:t>
        </w:r>
        <w:r w:rsidR="00B274F6">
          <w:rPr>
            <w:rStyle w:val="Hyperlink"/>
          </w:rPr>
          <w:t xml:space="preserve"> </w:t>
        </w:r>
        <w:r w:rsidRPr="00195D01">
          <w:rPr>
            <w:rStyle w:val="Hyperlink"/>
          </w:rPr>
          <w:t>registration</w:t>
        </w:r>
        <w:r>
          <w:rPr>
            <w:webHidden/>
          </w:rPr>
          <w:tab/>
        </w:r>
        <w:r>
          <w:rPr>
            <w:webHidden/>
          </w:rPr>
          <w:fldChar w:fldCharType="begin"/>
        </w:r>
        <w:r>
          <w:rPr>
            <w:webHidden/>
          </w:rPr>
          <w:instrText xml:space="preserve"> PAGEREF _Toc100578409 \h </w:instrText>
        </w:r>
        <w:r>
          <w:rPr>
            <w:webHidden/>
          </w:rPr>
        </w:r>
        <w:r>
          <w:rPr>
            <w:webHidden/>
          </w:rPr>
          <w:fldChar w:fldCharType="separate"/>
        </w:r>
        <w:r>
          <w:rPr>
            <w:webHidden/>
          </w:rPr>
          <w:t>25</w:t>
        </w:r>
        <w:r>
          <w:rPr>
            <w:webHidden/>
          </w:rPr>
          <w:fldChar w:fldCharType="end"/>
        </w:r>
      </w:hyperlink>
    </w:p>
    <w:p w14:paraId="7A949F7A" w14:textId="78C92C8B"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410" w:history="1">
        <w:r w:rsidRPr="00195D01">
          <w:rPr>
            <w:rStyle w:val="Hyperlink"/>
          </w:rPr>
          <w:t>Minimum standards for registration</w:t>
        </w:r>
        <w:r>
          <w:rPr>
            <w:webHidden/>
          </w:rPr>
          <w:tab/>
        </w:r>
        <w:r>
          <w:rPr>
            <w:webHidden/>
          </w:rPr>
          <w:fldChar w:fldCharType="begin"/>
        </w:r>
        <w:r>
          <w:rPr>
            <w:webHidden/>
          </w:rPr>
          <w:instrText xml:space="preserve"> PAGEREF _Toc100578410 \h </w:instrText>
        </w:r>
        <w:r>
          <w:rPr>
            <w:webHidden/>
          </w:rPr>
        </w:r>
        <w:r>
          <w:rPr>
            <w:webHidden/>
          </w:rPr>
          <w:fldChar w:fldCharType="separate"/>
        </w:r>
        <w:r>
          <w:rPr>
            <w:webHidden/>
          </w:rPr>
          <w:t>26</w:t>
        </w:r>
        <w:r>
          <w:rPr>
            <w:webHidden/>
          </w:rPr>
          <w:fldChar w:fldCharType="end"/>
        </w:r>
      </w:hyperlink>
    </w:p>
    <w:p w14:paraId="32B714F7" w14:textId="1E1885CC"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411" w:history="1">
        <w:r w:rsidRPr="00195D01">
          <w:rPr>
            <w:rStyle w:val="Hyperlink"/>
          </w:rPr>
          <w:t>Timing of application for registration</w:t>
        </w:r>
        <w:r>
          <w:rPr>
            <w:webHidden/>
          </w:rPr>
          <w:tab/>
        </w:r>
        <w:r>
          <w:rPr>
            <w:webHidden/>
          </w:rPr>
          <w:fldChar w:fldCharType="begin"/>
        </w:r>
        <w:r>
          <w:rPr>
            <w:webHidden/>
          </w:rPr>
          <w:instrText xml:space="preserve"> PAGEREF _Toc100578411 \h </w:instrText>
        </w:r>
        <w:r>
          <w:rPr>
            <w:webHidden/>
          </w:rPr>
        </w:r>
        <w:r>
          <w:rPr>
            <w:webHidden/>
          </w:rPr>
          <w:fldChar w:fldCharType="separate"/>
        </w:r>
        <w:r>
          <w:rPr>
            <w:webHidden/>
          </w:rPr>
          <w:t>26</w:t>
        </w:r>
        <w:r>
          <w:rPr>
            <w:webHidden/>
          </w:rPr>
          <w:fldChar w:fldCharType="end"/>
        </w:r>
      </w:hyperlink>
    </w:p>
    <w:p w14:paraId="34AC1522" w14:textId="77CDE50E"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412" w:history="1">
        <w:r w:rsidRPr="00195D01">
          <w:rPr>
            <w:rStyle w:val="Hyperlink"/>
          </w:rPr>
          <w:t>Exemption from school boarding premises governance standard</w:t>
        </w:r>
        <w:r>
          <w:rPr>
            <w:webHidden/>
          </w:rPr>
          <w:tab/>
        </w:r>
        <w:r>
          <w:rPr>
            <w:webHidden/>
          </w:rPr>
          <w:fldChar w:fldCharType="begin"/>
        </w:r>
        <w:r>
          <w:rPr>
            <w:webHidden/>
          </w:rPr>
          <w:instrText xml:space="preserve"> PAGEREF _Toc100578412 \h </w:instrText>
        </w:r>
        <w:r>
          <w:rPr>
            <w:webHidden/>
          </w:rPr>
        </w:r>
        <w:r>
          <w:rPr>
            <w:webHidden/>
          </w:rPr>
          <w:fldChar w:fldCharType="separate"/>
        </w:r>
        <w:r>
          <w:rPr>
            <w:webHidden/>
          </w:rPr>
          <w:t>26</w:t>
        </w:r>
        <w:r>
          <w:rPr>
            <w:webHidden/>
          </w:rPr>
          <w:fldChar w:fldCharType="end"/>
        </w:r>
      </w:hyperlink>
    </w:p>
    <w:p w14:paraId="48B3852E" w14:textId="57385E03"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413" w:history="1">
        <w:r w:rsidRPr="00195D01">
          <w:rPr>
            <w:rStyle w:val="Hyperlink"/>
          </w:rPr>
          <w:t xml:space="preserve">Amending school boarding premises </w:t>
        </w:r>
        <w:r w:rsidR="00B274F6">
          <w:rPr>
            <w:rStyle w:val="Hyperlink"/>
          </w:rPr>
          <w:br/>
        </w:r>
        <w:r w:rsidRPr="00195D01">
          <w:rPr>
            <w:rStyle w:val="Hyperlink"/>
          </w:rPr>
          <w:t>registration</w:t>
        </w:r>
        <w:r>
          <w:rPr>
            <w:webHidden/>
          </w:rPr>
          <w:tab/>
        </w:r>
        <w:r>
          <w:rPr>
            <w:webHidden/>
          </w:rPr>
          <w:fldChar w:fldCharType="begin"/>
        </w:r>
        <w:r>
          <w:rPr>
            <w:webHidden/>
          </w:rPr>
          <w:instrText xml:space="preserve"> PAGEREF _Toc100578413 \h </w:instrText>
        </w:r>
        <w:r>
          <w:rPr>
            <w:webHidden/>
          </w:rPr>
        </w:r>
        <w:r>
          <w:rPr>
            <w:webHidden/>
          </w:rPr>
          <w:fldChar w:fldCharType="separate"/>
        </w:r>
        <w:r>
          <w:rPr>
            <w:webHidden/>
          </w:rPr>
          <w:t>27</w:t>
        </w:r>
        <w:r>
          <w:rPr>
            <w:webHidden/>
          </w:rPr>
          <w:fldChar w:fldCharType="end"/>
        </w:r>
      </w:hyperlink>
    </w:p>
    <w:p w14:paraId="2A0908A9" w14:textId="7D639F69"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414" w:history="1">
        <w:r w:rsidRPr="00195D01">
          <w:rPr>
            <w:rStyle w:val="Hyperlink"/>
          </w:rPr>
          <w:t>Amending non-government school boarding premises registration</w:t>
        </w:r>
        <w:r>
          <w:rPr>
            <w:webHidden/>
          </w:rPr>
          <w:tab/>
        </w:r>
        <w:r>
          <w:rPr>
            <w:webHidden/>
          </w:rPr>
          <w:fldChar w:fldCharType="begin"/>
        </w:r>
        <w:r>
          <w:rPr>
            <w:webHidden/>
          </w:rPr>
          <w:instrText xml:space="preserve"> PAGEREF _Toc100578414 \h </w:instrText>
        </w:r>
        <w:r>
          <w:rPr>
            <w:webHidden/>
          </w:rPr>
        </w:r>
        <w:r>
          <w:rPr>
            <w:webHidden/>
          </w:rPr>
          <w:fldChar w:fldCharType="separate"/>
        </w:r>
        <w:r>
          <w:rPr>
            <w:webHidden/>
          </w:rPr>
          <w:t>27</w:t>
        </w:r>
        <w:r>
          <w:rPr>
            <w:webHidden/>
          </w:rPr>
          <w:fldChar w:fldCharType="end"/>
        </w:r>
      </w:hyperlink>
    </w:p>
    <w:p w14:paraId="379DF1CB" w14:textId="4D3B596E" w:rsidR="00B13AD0" w:rsidRDefault="00B13AD0" w:rsidP="001C4F16">
      <w:pPr>
        <w:pStyle w:val="TOC1"/>
        <w:rPr>
          <w:rFonts w:asciiTheme="minorHAnsi" w:eastAsiaTheme="minorEastAsia" w:hAnsiTheme="minorHAnsi" w:cstheme="minorBidi"/>
          <w:color w:val="auto"/>
          <w:sz w:val="22"/>
          <w:szCs w:val="22"/>
          <w:lang w:eastAsia="en-AU"/>
        </w:rPr>
      </w:pPr>
      <w:hyperlink w:anchor="_Toc100578415" w:history="1">
        <w:r w:rsidRPr="00195D01">
          <w:rPr>
            <w:rStyle w:val="Hyperlink"/>
          </w:rPr>
          <w:t>Other requirements for school boarding</w:t>
        </w:r>
        <w:r w:rsidR="00C94C59">
          <w:rPr>
            <w:rStyle w:val="Hyperlink"/>
          </w:rPr>
          <w:br/>
        </w:r>
        <w:r w:rsidRPr="00195D01">
          <w:rPr>
            <w:rStyle w:val="Hyperlink"/>
          </w:rPr>
          <w:t xml:space="preserve"> premises registration</w:t>
        </w:r>
        <w:r>
          <w:rPr>
            <w:webHidden/>
          </w:rPr>
          <w:tab/>
        </w:r>
        <w:r>
          <w:rPr>
            <w:webHidden/>
          </w:rPr>
          <w:fldChar w:fldCharType="begin"/>
        </w:r>
        <w:r>
          <w:rPr>
            <w:webHidden/>
          </w:rPr>
          <w:instrText xml:space="preserve"> PAGEREF _Toc100578415 \h </w:instrText>
        </w:r>
        <w:r>
          <w:rPr>
            <w:webHidden/>
          </w:rPr>
        </w:r>
        <w:r>
          <w:rPr>
            <w:webHidden/>
          </w:rPr>
          <w:fldChar w:fldCharType="separate"/>
        </w:r>
        <w:r>
          <w:rPr>
            <w:webHidden/>
          </w:rPr>
          <w:t>28</w:t>
        </w:r>
        <w:r>
          <w:rPr>
            <w:webHidden/>
          </w:rPr>
          <w:fldChar w:fldCharType="end"/>
        </w:r>
      </w:hyperlink>
    </w:p>
    <w:p w14:paraId="4151CDA4" w14:textId="62D65099"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416" w:history="1">
        <w:r w:rsidRPr="00195D01">
          <w:rPr>
            <w:rStyle w:val="Hyperlink"/>
          </w:rPr>
          <w:t>Reporting to the VRQA</w:t>
        </w:r>
        <w:r>
          <w:rPr>
            <w:webHidden/>
          </w:rPr>
          <w:tab/>
        </w:r>
        <w:r>
          <w:rPr>
            <w:webHidden/>
          </w:rPr>
          <w:fldChar w:fldCharType="begin"/>
        </w:r>
        <w:r>
          <w:rPr>
            <w:webHidden/>
          </w:rPr>
          <w:instrText xml:space="preserve"> PAGEREF _Toc100578416 \h </w:instrText>
        </w:r>
        <w:r>
          <w:rPr>
            <w:webHidden/>
          </w:rPr>
        </w:r>
        <w:r>
          <w:rPr>
            <w:webHidden/>
          </w:rPr>
          <w:fldChar w:fldCharType="separate"/>
        </w:r>
        <w:r>
          <w:rPr>
            <w:webHidden/>
          </w:rPr>
          <w:t>28</w:t>
        </w:r>
        <w:r>
          <w:rPr>
            <w:webHidden/>
          </w:rPr>
          <w:fldChar w:fldCharType="end"/>
        </w:r>
      </w:hyperlink>
    </w:p>
    <w:p w14:paraId="7A4ADEB2" w14:textId="287B7255"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417" w:history="1">
        <w:r w:rsidRPr="00195D01">
          <w:rPr>
            <w:rStyle w:val="Hyperlink"/>
          </w:rPr>
          <w:t xml:space="preserve">Notice of registration of school boarding </w:t>
        </w:r>
        <w:r w:rsidR="00B274F6">
          <w:rPr>
            <w:rStyle w:val="Hyperlink"/>
          </w:rPr>
          <w:br/>
        </w:r>
        <w:r w:rsidRPr="00195D01">
          <w:rPr>
            <w:rStyle w:val="Hyperlink"/>
          </w:rPr>
          <w:t>premises to be displayed</w:t>
        </w:r>
        <w:r>
          <w:rPr>
            <w:webHidden/>
          </w:rPr>
          <w:tab/>
        </w:r>
        <w:r>
          <w:rPr>
            <w:webHidden/>
          </w:rPr>
          <w:fldChar w:fldCharType="begin"/>
        </w:r>
        <w:r>
          <w:rPr>
            <w:webHidden/>
          </w:rPr>
          <w:instrText xml:space="preserve"> PAGEREF _Toc100578417 \h </w:instrText>
        </w:r>
        <w:r>
          <w:rPr>
            <w:webHidden/>
          </w:rPr>
        </w:r>
        <w:r>
          <w:rPr>
            <w:webHidden/>
          </w:rPr>
          <w:fldChar w:fldCharType="separate"/>
        </w:r>
        <w:r>
          <w:rPr>
            <w:webHidden/>
          </w:rPr>
          <w:t>29</w:t>
        </w:r>
        <w:r>
          <w:rPr>
            <w:webHidden/>
          </w:rPr>
          <w:fldChar w:fldCharType="end"/>
        </w:r>
      </w:hyperlink>
    </w:p>
    <w:p w14:paraId="254E55DE" w14:textId="6B27062E" w:rsidR="00B13AD0" w:rsidRDefault="00B13AD0" w:rsidP="001C4F16">
      <w:pPr>
        <w:pStyle w:val="TOC1"/>
        <w:rPr>
          <w:rFonts w:asciiTheme="minorHAnsi" w:eastAsiaTheme="minorEastAsia" w:hAnsiTheme="minorHAnsi" w:cstheme="minorBidi"/>
          <w:color w:val="auto"/>
          <w:sz w:val="22"/>
          <w:szCs w:val="22"/>
          <w:lang w:eastAsia="en-AU"/>
        </w:rPr>
      </w:pPr>
      <w:hyperlink w:anchor="_Toc100578418" w:history="1">
        <w:r w:rsidRPr="00195D01">
          <w:rPr>
            <w:rStyle w:val="Hyperlink"/>
          </w:rPr>
          <w:t>Appendix 1</w:t>
        </w:r>
        <w:r>
          <w:rPr>
            <w:webHidden/>
          </w:rPr>
          <w:tab/>
        </w:r>
        <w:r>
          <w:rPr>
            <w:webHidden/>
          </w:rPr>
          <w:fldChar w:fldCharType="begin"/>
        </w:r>
        <w:r>
          <w:rPr>
            <w:webHidden/>
          </w:rPr>
          <w:instrText xml:space="preserve"> PAGEREF _Toc100578418 \h </w:instrText>
        </w:r>
        <w:r>
          <w:rPr>
            <w:webHidden/>
          </w:rPr>
        </w:r>
        <w:r>
          <w:rPr>
            <w:webHidden/>
          </w:rPr>
          <w:fldChar w:fldCharType="separate"/>
        </w:r>
        <w:r>
          <w:rPr>
            <w:webHidden/>
          </w:rPr>
          <w:t>30</w:t>
        </w:r>
        <w:r>
          <w:rPr>
            <w:webHidden/>
          </w:rPr>
          <w:fldChar w:fldCharType="end"/>
        </w:r>
      </w:hyperlink>
    </w:p>
    <w:p w14:paraId="4940DB39" w14:textId="22DDE72B"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419" w:history="1">
        <w:r w:rsidRPr="00195D01">
          <w:rPr>
            <w:rStyle w:val="Hyperlink"/>
          </w:rPr>
          <w:t xml:space="preserve">Information required for application for </w:t>
        </w:r>
        <w:r w:rsidR="00B274F6">
          <w:rPr>
            <w:rStyle w:val="Hyperlink"/>
          </w:rPr>
          <w:br/>
        </w:r>
        <w:r w:rsidRPr="00195D01">
          <w:rPr>
            <w:rStyle w:val="Hyperlink"/>
          </w:rPr>
          <w:t>registration of a school boarding premises</w:t>
        </w:r>
        <w:r>
          <w:rPr>
            <w:webHidden/>
          </w:rPr>
          <w:tab/>
        </w:r>
        <w:r>
          <w:rPr>
            <w:webHidden/>
          </w:rPr>
          <w:fldChar w:fldCharType="begin"/>
        </w:r>
        <w:r>
          <w:rPr>
            <w:webHidden/>
          </w:rPr>
          <w:instrText xml:space="preserve"> PAGEREF _Toc100578419 \h </w:instrText>
        </w:r>
        <w:r>
          <w:rPr>
            <w:webHidden/>
          </w:rPr>
        </w:r>
        <w:r>
          <w:rPr>
            <w:webHidden/>
          </w:rPr>
          <w:fldChar w:fldCharType="separate"/>
        </w:r>
        <w:r>
          <w:rPr>
            <w:webHidden/>
          </w:rPr>
          <w:t>30</w:t>
        </w:r>
        <w:r>
          <w:rPr>
            <w:webHidden/>
          </w:rPr>
          <w:fldChar w:fldCharType="end"/>
        </w:r>
      </w:hyperlink>
    </w:p>
    <w:p w14:paraId="5826EEAD" w14:textId="28B0DED5" w:rsidR="00B13AD0" w:rsidRDefault="00B13AD0" w:rsidP="001C4F16">
      <w:pPr>
        <w:pStyle w:val="TOC1"/>
        <w:rPr>
          <w:rFonts w:asciiTheme="minorHAnsi" w:eastAsiaTheme="minorEastAsia" w:hAnsiTheme="minorHAnsi" w:cstheme="minorBidi"/>
          <w:color w:val="auto"/>
          <w:sz w:val="22"/>
          <w:szCs w:val="22"/>
          <w:lang w:eastAsia="en-AU"/>
        </w:rPr>
      </w:pPr>
      <w:hyperlink w:anchor="_Toc100578420" w:history="1">
        <w:r w:rsidRPr="00195D01">
          <w:rPr>
            <w:rStyle w:val="Hyperlink"/>
          </w:rPr>
          <w:t>Appendix 2</w:t>
        </w:r>
        <w:r>
          <w:rPr>
            <w:webHidden/>
          </w:rPr>
          <w:tab/>
        </w:r>
        <w:r>
          <w:rPr>
            <w:webHidden/>
          </w:rPr>
          <w:fldChar w:fldCharType="begin"/>
        </w:r>
        <w:r>
          <w:rPr>
            <w:webHidden/>
          </w:rPr>
          <w:instrText xml:space="preserve"> PAGEREF _Toc100578420 \h </w:instrText>
        </w:r>
        <w:r>
          <w:rPr>
            <w:webHidden/>
          </w:rPr>
        </w:r>
        <w:r>
          <w:rPr>
            <w:webHidden/>
          </w:rPr>
          <w:fldChar w:fldCharType="separate"/>
        </w:r>
        <w:r>
          <w:rPr>
            <w:webHidden/>
          </w:rPr>
          <w:t>32</w:t>
        </w:r>
        <w:r>
          <w:rPr>
            <w:webHidden/>
          </w:rPr>
          <w:fldChar w:fldCharType="end"/>
        </w:r>
      </w:hyperlink>
    </w:p>
    <w:p w14:paraId="689F3BEF" w14:textId="72B17A99"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421" w:history="1">
        <w:r w:rsidRPr="00195D01">
          <w:rPr>
            <w:rStyle w:val="Hyperlink"/>
          </w:rPr>
          <w:t>Additional minimum standards for government school boarding premises</w:t>
        </w:r>
        <w:r>
          <w:rPr>
            <w:webHidden/>
          </w:rPr>
          <w:tab/>
        </w:r>
        <w:r>
          <w:rPr>
            <w:webHidden/>
          </w:rPr>
          <w:fldChar w:fldCharType="begin"/>
        </w:r>
        <w:r>
          <w:rPr>
            <w:webHidden/>
          </w:rPr>
          <w:instrText xml:space="preserve"> PAGEREF _Toc100578421 \h </w:instrText>
        </w:r>
        <w:r>
          <w:rPr>
            <w:webHidden/>
          </w:rPr>
        </w:r>
        <w:r>
          <w:rPr>
            <w:webHidden/>
          </w:rPr>
          <w:fldChar w:fldCharType="separate"/>
        </w:r>
        <w:r>
          <w:rPr>
            <w:webHidden/>
          </w:rPr>
          <w:t>32</w:t>
        </w:r>
        <w:r>
          <w:rPr>
            <w:webHidden/>
          </w:rPr>
          <w:fldChar w:fldCharType="end"/>
        </w:r>
      </w:hyperlink>
    </w:p>
    <w:p w14:paraId="3FCB3EE7" w14:textId="2831FD2A"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422" w:history="1">
        <w:r w:rsidRPr="00195D01">
          <w:rPr>
            <w:rStyle w:val="Hyperlink"/>
          </w:rPr>
          <w:t>Implementation of student engagement policy</w:t>
        </w:r>
        <w:r>
          <w:rPr>
            <w:webHidden/>
          </w:rPr>
          <w:tab/>
        </w:r>
        <w:r>
          <w:rPr>
            <w:webHidden/>
          </w:rPr>
          <w:fldChar w:fldCharType="begin"/>
        </w:r>
        <w:r>
          <w:rPr>
            <w:webHidden/>
          </w:rPr>
          <w:instrText xml:space="preserve"> PAGEREF _Toc100578422 \h </w:instrText>
        </w:r>
        <w:r>
          <w:rPr>
            <w:webHidden/>
          </w:rPr>
        </w:r>
        <w:r>
          <w:rPr>
            <w:webHidden/>
          </w:rPr>
          <w:fldChar w:fldCharType="separate"/>
        </w:r>
        <w:r>
          <w:rPr>
            <w:webHidden/>
          </w:rPr>
          <w:t>32</w:t>
        </w:r>
        <w:r>
          <w:rPr>
            <w:webHidden/>
          </w:rPr>
          <w:fldChar w:fldCharType="end"/>
        </w:r>
      </w:hyperlink>
    </w:p>
    <w:p w14:paraId="73390027" w14:textId="1E8D91D7"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423" w:history="1">
        <w:r w:rsidRPr="00195D01">
          <w:rPr>
            <w:rStyle w:val="Hyperlink"/>
          </w:rPr>
          <w:t>Corporal punishment not permitted</w:t>
        </w:r>
        <w:r>
          <w:rPr>
            <w:webHidden/>
          </w:rPr>
          <w:tab/>
        </w:r>
        <w:r>
          <w:rPr>
            <w:webHidden/>
          </w:rPr>
          <w:fldChar w:fldCharType="begin"/>
        </w:r>
        <w:r>
          <w:rPr>
            <w:webHidden/>
          </w:rPr>
          <w:instrText xml:space="preserve"> PAGEREF _Toc100578423 \h </w:instrText>
        </w:r>
        <w:r>
          <w:rPr>
            <w:webHidden/>
          </w:rPr>
        </w:r>
        <w:r>
          <w:rPr>
            <w:webHidden/>
          </w:rPr>
          <w:fldChar w:fldCharType="separate"/>
        </w:r>
        <w:r>
          <w:rPr>
            <w:webHidden/>
          </w:rPr>
          <w:t>33</w:t>
        </w:r>
        <w:r>
          <w:rPr>
            <w:webHidden/>
          </w:rPr>
          <w:fldChar w:fldCharType="end"/>
        </w:r>
      </w:hyperlink>
    </w:p>
    <w:p w14:paraId="6CC7C902" w14:textId="21405AAF"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424" w:history="1">
        <w:r w:rsidRPr="00195D01">
          <w:rPr>
            <w:rStyle w:val="Hyperlink"/>
          </w:rPr>
          <w:t>Restraint from danger</w:t>
        </w:r>
        <w:r>
          <w:rPr>
            <w:webHidden/>
          </w:rPr>
          <w:tab/>
        </w:r>
        <w:r>
          <w:rPr>
            <w:webHidden/>
          </w:rPr>
          <w:fldChar w:fldCharType="begin"/>
        </w:r>
        <w:r>
          <w:rPr>
            <w:webHidden/>
          </w:rPr>
          <w:instrText xml:space="preserve"> PAGEREF _Toc100578424 \h </w:instrText>
        </w:r>
        <w:r>
          <w:rPr>
            <w:webHidden/>
          </w:rPr>
        </w:r>
        <w:r>
          <w:rPr>
            <w:webHidden/>
          </w:rPr>
          <w:fldChar w:fldCharType="separate"/>
        </w:r>
        <w:r>
          <w:rPr>
            <w:webHidden/>
          </w:rPr>
          <w:t>33</w:t>
        </w:r>
        <w:r>
          <w:rPr>
            <w:webHidden/>
          </w:rPr>
          <w:fldChar w:fldCharType="end"/>
        </w:r>
      </w:hyperlink>
    </w:p>
    <w:p w14:paraId="477740D8" w14:textId="26D04C9D" w:rsidR="00B13AD0" w:rsidRDefault="00B13AD0" w:rsidP="001C4F16">
      <w:pPr>
        <w:pStyle w:val="TOC1"/>
        <w:rPr>
          <w:rFonts w:asciiTheme="minorHAnsi" w:eastAsiaTheme="minorEastAsia" w:hAnsiTheme="minorHAnsi" w:cstheme="minorBidi"/>
          <w:color w:val="auto"/>
          <w:sz w:val="22"/>
          <w:szCs w:val="22"/>
          <w:lang w:eastAsia="en-AU"/>
        </w:rPr>
      </w:pPr>
      <w:hyperlink w:anchor="_Toc100578425" w:history="1">
        <w:r w:rsidRPr="00195D01">
          <w:rPr>
            <w:rStyle w:val="Hyperlink"/>
          </w:rPr>
          <w:t>Appendix 3</w:t>
        </w:r>
        <w:r>
          <w:rPr>
            <w:webHidden/>
          </w:rPr>
          <w:tab/>
        </w:r>
        <w:r>
          <w:rPr>
            <w:webHidden/>
          </w:rPr>
          <w:fldChar w:fldCharType="begin"/>
        </w:r>
        <w:r>
          <w:rPr>
            <w:webHidden/>
          </w:rPr>
          <w:instrText xml:space="preserve"> PAGEREF _Toc100578425 \h </w:instrText>
        </w:r>
        <w:r>
          <w:rPr>
            <w:webHidden/>
          </w:rPr>
        </w:r>
        <w:r>
          <w:rPr>
            <w:webHidden/>
          </w:rPr>
          <w:fldChar w:fldCharType="separate"/>
        </w:r>
        <w:r>
          <w:rPr>
            <w:webHidden/>
          </w:rPr>
          <w:t>34</w:t>
        </w:r>
        <w:r>
          <w:rPr>
            <w:webHidden/>
          </w:rPr>
          <w:fldChar w:fldCharType="end"/>
        </w:r>
      </w:hyperlink>
    </w:p>
    <w:p w14:paraId="44FF86B2" w14:textId="2B575DFA" w:rsidR="00B13AD0" w:rsidRDefault="00B13AD0" w:rsidP="001C4F16">
      <w:pPr>
        <w:pStyle w:val="TOC2"/>
        <w:tabs>
          <w:tab w:val="right" w:pos="4536"/>
          <w:tab w:val="right" w:pos="5103"/>
        </w:tabs>
        <w:rPr>
          <w:rFonts w:asciiTheme="minorHAnsi" w:eastAsiaTheme="minorEastAsia" w:hAnsiTheme="minorHAnsi" w:cstheme="minorBidi"/>
          <w:color w:val="auto"/>
          <w:sz w:val="22"/>
          <w:szCs w:val="22"/>
          <w:lang w:eastAsia="en-AU"/>
        </w:rPr>
      </w:pPr>
      <w:hyperlink w:anchor="_Toc100578426" w:history="1">
        <w:r w:rsidRPr="00195D01">
          <w:rPr>
            <w:rStyle w:val="Hyperlink"/>
          </w:rPr>
          <w:t>Definitions</w:t>
        </w:r>
        <w:r>
          <w:rPr>
            <w:webHidden/>
          </w:rPr>
          <w:tab/>
        </w:r>
        <w:r>
          <w:rPr>
            <w:webHidden/>
          </w:rPr>
          <w:fldChar w:fldCharType="begin"/>
        </w:r>
        <w:r>
          <w:rPr>
            <w:webHidden/>
          </w:rPr>
          <w:instrText xml:space="preserve"> PAGEREF _Toc100578426 \h </w:instrText>
        </w:r>
        <w:r>
          <w:rPr>
            <w:webHidden/>
          </w:rPr>
        </w:r>
        <w:r>
          <w:rPr>
            <w:webHidden/>
          </w:rPr>
          <w:fldChar w:fldCharType="separate"/>
        </w:r>
        <w:r>
          <w:rPr>
            <w:webHidden/>
          </w:rPr>
          <w:t>34</w:t>
        </w:r>
        <w:r>
          <w:rPr>
            <w:webHidden/>
          </w:rPr>
          <w:fldChar w:fldCharType="end"/>
        </w:r>
      </w:hyperlink>
    </w:p>
    <w:p w14:paraId="19DF278B" w14:textId="7CCB2741" w:rsidR="00B13AD0" w:rsidRDefault="00B13AD0" w:rsidP="001C4F16">
      <w:pPr>
        <w:pStyle w:val="TOC1"/>
        <w:rPr>
          <w:rFonts w:asciiTheme="minorHAnsi" w:eastAsiaTheme="minorEastAsia" w:hAnsiTheme="minorHAnsi" w:cstheme="minorBidi"/>
          <w:color w:val="auto"/>
          <w:sz w:val="22"/>
          <w:szCs w:val="22"/>
          <w:lang w:eastAsia="en-AU"/>
        </w:rPr>
      </w:pPr>
      <w:hyperlink w:anchor="_Toc100578427" w:history="1">
        <w:r w:rsidRPr="00195D01">
          <w:rPr>
            <w:rStyle w:val="Hyperlink"/>
          </w:rPr>
          <w:t>Appendix 4</w:t>
        </w:r>
        <w:r>
          <w:rPr>
            <w:webHidden/>
          </w:rPr>
          <w:tab/>
        </w:r>
        <w:r>
          <w:rPr>
            <w:webHidden/>
          </w:rPr>
          <w:fldChar w:fldCharType="begin"/>
        </w:r>
        <w:r>
          <w:rPr>
            <w:webHidden/>
          </w:rPr>
          <w:instrText xml:space="preserve"> PAGEREF _Toc100578427 \h </w:instrText>
        </w:r>
        <w:r>
          <w:rPr>
            <w:webHidden/>
          </w:rPr>
        </w:r>
        <w:r>
          <w:rPr>
            <w:webHidden/>
          </w:rPr>
          <w:fldChar w:fldCharType="separate"/>
        </w:r>
        <w:r>
          <w:rPr>
            <w:webHidden/>
          </w:rPr>
          <w:t>37</w:t>
        </w:r>
        <w:r>
          <w:rPr>
            <w:webHidden/>
          </w:rPr>
          <w:fldChar w:fldCharType="end"/>
        </w:r>
      </w:hyperlink>
    </w:p>
    <w:p w14:paraId="096773BF" w14:textId="77777777" w:rsidR="00DE2940" w:rsidRDefault="00B13AD0" w:rsidP="001C4F16">
      <w:pPr>
        <w:pStyle w:val="TOC2"/>
        <w:tabs>
          <w:tab w:val="right" w:pos="4536"/>
          <w:tab w:val="right" w:pos="5103"/>
        </w:tabs>
        <w:rPr>
          <w:rStyle w:val="Hyperlink"/>
        </w:rPr>
        <w:sectPr w:rsidR="00DE2940" w:rsidSect="00A0401E">
          <w:type w:val="continuous"/>
          <w:pgSz w:w="11900" w:h="16840"/>
          <w:pgMar w:top="2041" w:right="851" w:bottom="851" w:left="851" w:header="709" w:footer="709" w:gutter="0"/>
          <w:pgNumType w:start="1"/>
          <w:cols w:num="2" w:space="839"/>
          <w:titlePg/>
          <w:docGrid w:linePitch="360"/>
        </w:sectPr>
      </w:pPr>
      <w:hyperlink w:anchor="_Toc100578428" w:history="1">
        <w:r w:rsidRPr="00195D01">
          <w:rPr>
            <w:rStyle w:val="Hyperlink"/>
          </w:rPr>
          <w:t>Abbreviations and acronyms</w:t>
        </w:r>
        <w:r>
          <w:rPr>
            <w:webHidden/>
          </w:rPr>
          <w:tab/>
        </w:r>
        <w:r>
          <w:rPr>
            <w:webHidden/>
          </w:rPr>
          <w:fldChar w:fldCharType="begin"/>
        </w:r>
        <w:r>
          <w:rPr>
            <w:webHidden/>
          </w:rPr>
          <w:instrText xml:space="preserve"> PAGEREF _Toc100578428 \h </w:instrText>
        </w:r>
        <w:r>
          <w:rPr>
            <w:webHidden/>
          </w:rPr>
        </w:r>
        <w:r>
          <w:rPr>
            <w:webHidden/>
          </w:rPr>
          <w:fldChar w:fldCharType="separate"/>
        </w:r>
        <w:r>
          <w:rPr>
            <w:webHidden/>
          </w:rPr>
          <w:t>37</w:t>
        </w:r>
        <w:r>
          <w:rPr>
            <w:webHidden/>
          </w:rPr>
          <w:fldChar w:fldCharType="end"/>
        </w:r>
      </w:hyperlink>
    </w:p>
    <w:p w14:paraId="20FCC0E9" w14:textId="64A0F717" w:rsidR="00B13AD0" w:rsidRDefault="00B13AD0" w:rsidP="00C94C59">
      <w:pPr>
        <w:pStyle w:val="TOC2"/>
        <w:rPr>
          <w:rFonts w:eastAsiaTheme="minorEastAsia"/>
          <w:lang w:eastAsia="en-AU"/>
        </w:rPr>
      </w:pPr>
    </w:p>
    <w:p w14:paraId="21676B50" w14:textId="1B817414" w:rsidR="00D631D5" w:rsidRPr="00D57730" w:rsidRDefault="00F846D0" w:rsidP="002A531D">
      <w:pPr>
        <w:rPr>
          <w:rFonts w:ascii="Arial" w:hAnsi="Arial" w:cs="Arial"/>
          <w:color w:val="555559"/>
          <w:sz w:val="20"/>
          <w:szCs w:val="20"/>
        </w:rPr>
        <w:sectPr w:rsidR="00D631D5" w:rsidRPr="00D57730" w:rsidSect="00A0401E">
          <w:type w:val="continuous"/>
          <w:pgSz w:w="11900" w:h="16840"/>
          <w:pgMar w:top="2041" w:right="851" w:bottom="851" w:left="851" w:header="709" w:footer="709" w:gutter="0"/>
          <w:pgNumType w:start="1"/>
          <w:cols w:num="2" w:space="839"/>
          <w:titlePg/>
          <w:docGrid w:linePitch="360"/>
        </w:sectPr>
      </w:pPr>
      <w:r w:rsidRPr="00D57730">
        <w:rPr>
          <w:rFonts w:ascii="Arial" w:eastAsia="Times New Roman" w:hAnsi="Arial" w:cs="Arial"/>
          <w:color w:val="555559"/>
          <w:sz w:val="20"/>
          <w:szCs w:val="20"/>
        </w:rPr>
        <w:fldChar w:fldCharType="end"/>
      </w:r>
    </w:p>
    <w:p w14:paraId="613F0F60" w14:textId="606B8795" w:rsidR="005370E1" w:rsidRPr="00D57730" w:rsidRDefault="005370E1" w:rsidP="00CC3FB9">
      <w:pPr>
        <w:widowControl w:val="0"/>
        <w:tabs>
          <w:tab w:val="left" w:pos="160"/>
          <w:tab w:val="left" w:pos="660"/>
          <w:tab w:val="left" w:pos="4340"/>
        </w:tabs>
        <w:suppressAutoHyphens/>
        <w:autoSpaceDE w:val="0"/>
        <w:autoSpaceDN w:val="0"/>
        <w:adjustRightInd w:val="0"/>
        <w:spacing w:after="170" w:line="288" w:lineRule="auto"/>
        <w:ind w:right="5528"/>
        <w:textAlignment w:val="center"/>
        <w:rPr>
          <w:rFonts w:eastAsia="Times New Roman"/>
          <w:b/>
          <w:color w:val="555559"/>
          <w:sz w:val="20"/>
          <w:szCs w:val="20"/>
        </w:rPr>
      </w:pPr>
    </w:p>
    <w:p w14:paraId="4B3DBBB4" w14:textId="77777777" w:rsidR="001A6E5B" w:rsidRPr="00D57730" w:rsidRDefault="005370E1" w:rsidP="001A6E5B">
      <w:pPr>
        <w:pStyle w:val="VRQAHeadingspace"/>
        <w:tabs>
          <w:tab w:val="right" w:pos="6237"/>
          <w:tab w:val="right" w:pos="8789"/>
        </w:tabs>
        <w:spacing w:before="1560" w:after="120"/>
        <w:rPr>
          <w:rFonts w:eastAsia="Times New Roman"/>
          <w:b w:val="0"/>
          <w:color w:val="555559"/>
          <w:sz w:val="20"/>
          <w:szCs w:val="20"/>
          <w:lang w:val="en-AU"/>
        </w:rPr>
        <w:sectPr w:rsidR="001A6E5B" w:rsidRPr="00D57730" w:rsidSect="00520E3A">
          <w:headerReference w:type="even" r:id="rId27"/>
          <w:headerReference w:type="default" r:id="rId28"/>
          <w:headerReference w:type="first" r:id="rId29"/>
          <w:type w:val="continuous"/>
          <w:pgSz w:w="11900" w:h="16840"/>
          <w:pgMar w:top="680" w:right="845" w:bottom="851" w:left="851" w:header="709" w:footer="709" w:gutter="0"/>
          <w:pgNumType w:start="2"/>
          <w:cols w:num="2" w:space="227"/>
          <w:titlePg/>
          <w:docGrid w:linePitch="360"/>
        </w:sectPr>
      </w:pPr>
      <w:r w:rsidRPr="00D57730">
        <w:rPr>
          <w:rFonts w:eastAsia="Times New Roman"/>
          <w:b w:val="0"/>
          <w:color w:val="555559"/>
          <w:sz w:val="20"/>
          <w:szCs w:val="20"/>
          <w:lang w:val="en-AU"/>
        </w:rPr>
        <w:br w:type="page"/>
      </w:r>
    </w:p>
    <w:p w14:paraId="1A56BC76" w14:textId="618962E6" w:rsidR="00E31D6D" w:rsidRPr="00D57730" w:rsidRDefault="00E31D6D" w:rsidP="00520E3A">
      <w:pPr>
        <w:tabs>
          <w:tab w:val="left" w:pos="6237"/>
        </w:tabs>
        <w:rPr>
          <w:rFonts w:ascii="Arial" w:hAnsi="Arial" w:cs="Arial"/>
          <w:b/>
          <w:color w:val="004266"/>
          <w:sz w:val="20"/>
          <w:szCs w:val="20"/>
        </w:rPr>
        <w:sectPr w:rsidR="00E31D6D" w:rsidRPr="00D57730" w:rsidSect="0056126C">
          <w:headerReference w:type="even" r:id="rId30"/>
          <w:headerReference w:type="default" r:id="rId31"/>
          <w:headerReference w:type="first" r:id="rId32"/>
          <w:footerReference w:type="first" r:id="rId33"/>
          <w:type w:val="continuous"/>
          <w:pgSz w:w="11900" w:h="16840"/>
          <w:pgMar w:top="2977" w:right="845" w:bottom="851" w:left="851" w:header="709" w:footer="709" w:gutter="0"/>
          <w:cols w:space="227"/>
          <w:titlePg/>
          <w:docGrid w:linePitch="360"/>
        </w:sectPr>
      </w:pPr>
    </w:p>
    <w:p w14:paraId="0C88CD11" w14:textId="699BEAFF" w:rsidR="00F32742" w:rsidRPr="00D57730" w:rsidRDefault="00F32742" w:rsidP="00520E3A">
      <w:pPr>
        <w:spacing w:before="1200" w:after="340"/>
        <w:ind w:right="992"/>
        <w:rPr>
          <w:rFonts w:ascii="Arial" w:hAnsi="Arial" w:cs="Arial"/>
          <w:color w:val="103D64"/>
          <w:sz w:val="40"/>
          <w:szCs w:val="40"/>
        </w:rPr>
      </w:pPr>
      <w:r w:rsidRPr="00D57730">
        <w:rPr>
          <w:rFonts w:ascii="Arial" w:hAnsi="Arial" w:cs="Arial"/>
          <w:color w:val="103D64"/>
          <w:sz w:val="40"/>
          <w:szCs w:val="40"/>
        </w:rPr>
        <w:t xml:space="preserve">In Victoria, </w:t>
      </w:r>
      <w:r w:rsidR="00275982" w:rsidRPr="00D57730">
        <w:rPr>
          <w:rFonts w:ascii="Arial" w:hAnsi="Arial" w:cs="Arial"/>
          <w:color w:val="103D64"/>
          <w:sz w:val="40"/>
          <w:szCs w:val="40"/>
        </w:rPr>
        <w:t>a</w:t>
      </w:r>
      <w:r w:rsidR="00811709" w:rsidRPr="00D57730">
        <w:rPr>
          <w:rFonts w:ascii="Arial" w:hAnsi="Arial" w:cs="Arial"/>
          <w:color w:val="103D64"/>
          <w:sz w:val="40"/>
          <w:szCs w:val="40"/>
        </w:rPr>
        <w:t>ll school</w:t>
      </w:r>
      <w:r w:rsidR="00556DD3" w:rsidRPr="00D57730">
        <w:rPr>
          <w:rFonts w:ascii="Arial" w:hAnsi="Arial" w:cs="Arial"/>
          <w:color w:val="103D64"/>
          <w:sz w:val="40"/>
          <w:szCs w:val="40"/>
        </w:rPr>
        <w:t xml:space="preserve"> boarding premises</w:t>
      </w:r>
      <w:r w:rsidR="00275982" w:rsidRPr="00D57730">
        <w:rPr>
          <w:rFonts w:ascii="Arial" w:hAnsi="Arial" w:cs="Arial"/>
          <w:color w:val="103D64"/>
          <w:sz w:val="40"/>
          <w:szCs w:val="40"/>
        </w:rPr>
        <w:t xml:space="preserve"> </w:t>
      </w:r>
      <w:r w:rsidRPr="00D57730">
        <w:rPr>
          <w:rFonts w:ascii="Arial" w:hAnsi="Arial" w:cs="Arial"/>
          <w:color w:val="103D64"/>
          <w:sz w:val="40"/>
          <w:szCs w:val="40"/>
        </w:rPr>
        <w:t>must meet the minimum st</w:t>
      </w:r>
      <w:r w:rsidR="00DD2DA4" w:rsidRPr="00D57730">
        <w:rPr>
          <w:rFonts w:ascii="Arial" w:hAnsi="Arial" w:cs="Arial"/>
          <w:color w:val="103D64"/>
          <w:sz w:val="40"/>
          <w:szCs w:val="40"/>
        </w:rPr>
        <w:t xml:space="preserve">andards for </w:t>
      </w:r>
      <w:r w:rsidR="007724C6" w:rsidRPr="00D57730">
        <w:rPr>
          <w:rFonts w:ascii="Arial" w:hAnsi="Arial" w:cs="Arial"/>
          <w:color w:val="103D64"/>
          <w:sz w:val="40"/>
          <w:szCs w:val="40"/>
        </w:rPr>
        <w:t>registration</w:t>
      </w:r>
      <w:r w:rsidR="00F60C3D" w:rsidRPr="00D57730">
        <w:rPr>
          <w:rFonts w:ascii="Arial" w:hAnsi="Arial" w:cs="Arial"/>
          <w:color w:val="103D64"/>
          <w:sz w:val="40"/>
          <w:szCs w:val="40"/>
        </w:rPr>
        <w:t>.</w:t>
      </w:r>
    </w:p>
    <w:p w14:paraId="02422690" w14:textId="5FD1E4B1" w:rsidR="00054F3F" w:rsidRPr="00D86A7D" w:rsidRDefault="00275982" w:rsidP="00D86A7D">
      <w:pPr>
        <w:spacing w:before="120" w:after="340"/>
        <w:ind w:right="990"/>
        <w:rPr>
          <w:rFonts w:ascii="Arial" w:hAnsi="Arial" w:cs="Arial"/>
          <w:color w:val="103D64"/>
          <w:sz w:val="40"/>
          <w:szCs w:val="40"/>
        </w:rPr>
        <w:sectPr w:rsidR="00054F3F" w:rsidRPr="00D86A7D" w:rsidSect="00FF525D">
          <w:headerReference w:type="even" r:id="rId34"/>
          <w:headerReference w:type="default" r:id="rId35"/>
          <w:headerReference w:type="first" r:id="rId36"/>
          <w:type w:val="continuous"/>
          <w:pgSz w:w="11900" w:h="16840"/>
          <w:pgMar w:top="3464" w:right="845" w:bottom="851" w:left="851" w:header="709" w:footer="709" w:gutter="0"/>
          <w:cols w:space="227"/>
          <w:titlePg/>
          <w:docGrid w:linePitch="360"/>
        </w:sectPr>
      </w:pPr>
      <w:r w:rsidRPr="00D57730">
        <w:rPr>
          <w:rFonts w:ascii="Arial" w:hAnsi="Arial" w:cs="Arial"/>
          <w:color w:val="103D64"/>
          <w:sz w:val="40"/>
          <w:szCs w:val="40"/>
        </w:rPr>
        <w:t>T</w:t>
      </w:r>
      <w:r w:rsidR="005D1799" w:rsidRPr="00D57730">
        <w:rPr>
          <w:rFonts w:ascii="Arial" w:hAnsi="Arial" w:cs="Arial"/>
          <w:color w:val="103D64"/>
          <w:sz w:val="40"/>
          <w:szCs w:val="40"/>
        </w:rPr>
        <w:t xml:space="preserve">he minimum standards </w:t>
      </w:r>
      <w:r w:rsidR="00F32742" w:rsidRPr="00D57730">
        <w:rPr>
          <w:rFonts w:ascii="Arial" w:hAnsi="Arial" w:cs="Arial"/>
          <w:color w:val="103D64"/>
          <w:sz w:val="40"/>
          <w:szCs w:val="40"/>
        </w:rPr>
        <w:t>provide a fo</w:t>
      </w:r>
      <w:r w:rsidR="00A715A0" w:rsidRPr="00D57730">
        <w:rPr>
          <w:rFonts w:ascii="Arial" w:hAnsi="Arial" w:cs="Arial"/>
          <w:color w:val="103D64"/>
          <w:sz w:val="40"/>
          <w:szCs w:val="40"/>
        </w:rPr>
        <w:t xml:space="preserve">undation for </w:t>
      </w:r>
      <w:r w:rsidR="00540265" w:rsidRPr="00D57730">
        <w:rPr>
          <w:rFonts w:ascii="Arial" w:hAnsi="Arial" w:cs="Arial"/>
          <w:color w:val="103D64"/>
          <w:sz w:val="40"/>
          <w:szCs w:val="40"/>
        </w:rPr>
        <w:t xml:space="preserve">ensuring </w:t>
      </w:r>
      <w:r w:rsidR="00EC707A" w:rsidRPr="00D57730">
        <w:rPr>
          <w:rFonts w:ascii="Arial" w:hAnsi="Arial" w:cs="Arial"/>
          <w:color w:val="103D64"/>
          <w:sz w:val="40"/>
          <w:szCs w:val="40"/>
        </w:rPr>
        <w:t>school boarding premises</w:t>
      </w:r>
      <w:r w:rsidR="005D1799" w:rsidRPr="00D57730">
        <w:rPr>
          <w:rFonts w:ascii="Arial" w:hAnsi="Arial" w:cs="Arial"/>
          <w:color w:val="103D64"/>
          <w:sz w:val="40"/>
          <w:szCs w:val="40"/>
        </w:rPr>
        <w:t xml:space="preserve"> </w:t>
      </w:r>
      <w:r w:rsidR="00540265" w:rsidRPr="00D57730">
        <w:rPr>
          <w:rFonts w:ascii="Arial" w:hAnsi="Arial" w:cs="Arial"/>
          <w:color w:val="103D64"/>
          <w:sz w:val="40"/>
          <w:szCs w:val="40"/>
        </w:rPr>
        <w:t xml:space="preserve">are </w:t>
      </w:r>
      <w:r w:rsidR="00BB090A" w:rsidRPr="00D57730">
        <w:rPr>
          <w:rFonts w:ascii="Arial" w:hAnsi="Arial" w:cs="Arial"/>
          <w:color w:val="103D64"/>
          <w:sz w:val="40"/>
          <w:szCs w:val="40"/>
        </w:rPr>
        <w:t>safe environments for children.</w:t>
      </w:r>
    </w:p>
    <w:p w14:paraId="3B7E5351" w14:textId="2BF35E03" w:rsidR="00B2723A" w:rsidRPr="00D57730" w:rsidRDefault="000666FB" w:rsidP="00903E24">
      <w:pPr>
        <w:pStyle w:val="VRQAHeadingnospace"/>
        <w:rPr>
          <w:lang w:val="en-AU"/>
        </w:rPr>
      </w:pPr>
      <w:r w:rsidRPr="00D57730">
        <w:rPr>
          <w:lang w:val="en-AU"/>
        </w:rPr>
        <w:br w:type="page"/>
      </w:r>
      <w:bookmarkStart w:id="6" w:name="_Toc533069834"/>
      <w:bookmarkStart w:id="7" w:name="Introduction"/>
      <w:bookmarkStart w:id="8" w:name="_Toc100578386"/>
      <w:r w:rsidR="009144FE" w:rsidRPr="00D57730">
        <w:rPr>
          <w:lang w:val="en-AU"/>
        </w:rPr>
        <w:lastRenderedPageBreak/>
        <w:t>Introduction</w:t>
      </w:r>
      <w:bookmarkEnd w:id="6"/>
      <w:bookmarkEnd w:id="7"/>
      <w:bookmarkEnd w:id="8"/>
    </w:p>
    <w:p w14:paraId="0D632B12" w14:textId="54D8DCAE" w:rsidR="00F34416" w:rsidRPr="00D57730" w:rsidRDefault="00F34416" w:rsidP="00EA7C0B">
      <w:pPr>
        <w:pStyle w:val="VRQAHeading3"/>
        <w:rPr>
          <w:rFonts w:eastAsia="Times New Roman"/>
          <w:noProof w:val="0"/>
          <w:lang w:eastAsia="x-none"/>
        </w:rPr>
      </w:pPr>
      <w:bookmarkStart w:id="9" w:name="_Toc533069835"/>
      <w:bookmarkStart w:id="10" w:name="_Toc100578387"/>
      <w:r w:rsidRPr="00D57730">
        <w:rPr>
          <w:noProof w:val="0"/>
        </w:rPr>
        <w:t>About the Guidelines</w:t>
      </w:r>
      <w:bookmarkEnd w:id="9"/>
      <w:bookmarkEnd w:id="10"/>
    </w:p>
    <w:p w14:paraId="30780BE9" w14:textId="0F477AA2" w:rsidR="004E76A2" w:rsidRPr="00D57730" w:rsidRDefault="00F32742" w:rsidP="00B1766E">
      <w:pPr>
        <w:pStyle w:val="VRQAbody"/>
        <w:ind w:left="-10"/>
      </w:pPr>
      <w:r w:rsidRPr="00D57730">
        <w:t xml:space="preserve">The </w:t>
      </w:r>
      <w:r w:rsidRPr="00D57730">
        <w:rPr>
          <w:i/>
        </w:rPr>
        <w:t>Education and Training Reform Act 2006</w:t>
      </w:r>
      <w:r w:rsidRPr="00D57730">
        <w:t xml:space="preserve"> (</w:t>
      </w:r>
      <w:r w:rsidR="000F4400">
        <w:t xml:space="preserve">the </w:t>
      </w:r>
      <w:r w:rsidRPr="00D57730">
        <w:t xml:space="preserve">Act) </w:t>
      </w:r>
      <w:r w:rsidR="002D0567" w:rsidRPr="00D57730">
        <w:t xml:space="preserve">and the </w:t>
      </w:r>
      <w:r w:rsidR="00B75615" w:rsidRPr="00D57730">
        <w:t>Education and Training Reform Regulations 20</w:t>
      </w:r>
      <w:r w:rsidR="00CE4442" w:rsidRPr="00D57730">
        <w:t>17</w:t>
      </w:r>
      <w:r w:rsidR="002D0567" w:rsidRPr="00D57730">
        <w:t xml:space="preserve"> (</w:t>
      </w:r>
      <w:r w:rsidR="007C1F53" w:rsidRPr="00D57730">
        <w:t xml:space="preserve">ETR </w:t>
      </w:r>
      <w:r w:rsidR="000F103B" w:rsidRPr="00D57730">
        <w:t>Regulations) prescribe</w:t>
      </w:r>
      <w:r w:rsidR="002D0567" w:rsidRPr="00D57730">
        <w:t xml:space="preserve"> the minimum standards and other requirements that </w:t>
      </w:r>
      <w:r w:rsidR="00AD44F6" w:rsidRPr="00D57730">
        <w:t xml:space="preserve">providers of </w:t>
      </w:r>
      <w:r w:rsidR="002D0567" w:rsidRPr="00D57730">
        <w:t>school</w:t>
      </w:r>
      <w:r w:rsidR="00AD44F6" w:rsidRPr="00D57730">
        <w:t xml:space="preserve"> boarding </w:t>
      </w:r>
      <w:r w:rsidR="00F254E3" w:rsidRPr="00D57730">
        <w:t xml:space="preserve">services at school boarding </w:t>
      </w:r>
      <w:r w:rsidR="00AD44F6" w:rsidRPr="00D57730">
        <w:t>premise</w:t>
      </w:r>
      <w:r w:rsidR="002D0567" w:rsidRPr="00D57730">
        <w:t>s must comply with</w:t>
      </w:r>
      <w:r w:rsidR="00B8019B" w:rsidRPr="00D57730">
        <w:t xml:space="preserve"> </w:t>
      </w:r>
      <w:r w:rsidR="002D0567" w:rsidRPr="00D57730">
        <w:t xml:space="preserve">to be registered and </w:t>
      </w:r>
      <w:r w:rsidR="00F34416" w:rsidRPr="00D57730">
        <w:t xml:space="preserve">maintain </w:t>
      </w:r>
      <w:r w:rsidR="002D0567" w:rsidRPr="00D57730">
        <w:t>registration.</w:t>
      </w:r>
      <w:r w:rsidR="002D0567" w:rsidRPr="00D57730" w:rsidDel="002D0567">
        <w:t xml:space="preserve"> </w:t>
      </w:r>
      <w:r w:rsidR="00B75615" w:rsidRPr="00D57730">
        <w:t xml:space="preserve">These </w:t>
      </w:r>
      <w:r w:rsidR="009C72D5" w:rsidRPr="00D57730">
        <w:t>r</w:t>
      </w:r>
      <w:r w:rsidR="00B75615" w:rsidRPr="00D57730">
        <w:t>egulations c</w:t>
      </w:r>
      <w:r w:rsidR="004B3E17">
        <w:t>a</w:t>
      </w:r>
      <w:r w:rsidR="00B75615" w:rsidRPr="00D57730">
        <w:t>me into operation on 18 June 2021.</w:t>
      </w:r>
    </w:p>
    <w:p w14:paraId="1037BCA5" w14:textId="670FA354" w:rsidR="00B50D20" w:rsidRPr="00D57730" w:rsidRDefault="00056382" w:rsidP="006F0C97">
      <w:pPr>
        <w:pStyle w:val="VRQAbody"/>
        <w:ind w:left="-10"/>
      </w:pPr>
      <w:r w:rsidRPr="00D57730">
        <w:t>The</w:t>
      </w:r>
      <w:r w:rsidR="005B2019" w:rsidRPr="00D57730">
        <w:t xml:space="preserve"> </w:t>
      </w:r>
      <w:r w:rsidR="005B2019" w:rsidRPr="00F16C5F">
        <w:rPr>
          <w:i/>
          <w:iCs/>
        </w:rPr>
        <w:t>G</w:t>
      </w:r>
      <w:r w:rsidR="006560FB" w:rsidRPr="00F16C5F">
        <w:rPr>
          <w:i/>
          <w:iCs/>
        </w:rPr>
        <w:t xml:space="preserve">uidelines </w:t>
      </w:r>
      <w:r w:rsidR="00DE3D54" w:rsidRPr="00F16C5F">
        <w:rPr>
          <w:i/>
          <w:iCs/>
        </w:rPr>
        <w:t xml:space="preserve">to the Minimum Standards and Requirements for </w:t>
      </w:r>
      <w:r w:rsidR="009C72D5" w:rsidRPr="00F16C5F">
        <w:rPr>
          <w:i/>
          <w:iCs/>
        </w:rPr>
        <w:t xml:space="preserve">School </w:t>
      </w:r>
      <w:r w:rsidR="00E2573E" w:rsidRPr="00F16C5F">
        <w:rPr>
          <w:i/>
          <w:iCs/>
        </w:rPr>
        <w:t xml:space="preserve">Boarding Premises </w:t>
      </w:r>
      <w:r w:rsidR="00F40FFA" w:rsidRPr="00F16C5F">
        <w:rPr>
          <w:i/>
          <w:iCs/>
        </w:rPr>
        <w:t>Registration</w:t>
      </w:r>
      <w:r w:rsidR="00DE3D54" w:rsidRPr="00D57730">
        <w:t xml:space="preserve"> (</w:t>
      </w:r>
      <w:r w:rsidR="009473C3">
        <w:t xml:space="preserve">the </w:t>
      </w:r>
      <w:r w:rsidR="00DE3D54" w:rsidRPr="00D57730">
        <w:t xml:space="preserve">Guidelines) </w:t>
      </w:r>
      <w:r w:rsidR="00A40DD0" w:rsidRPr="00D57730">
        <w:t xml:space="preserve">form part of the legal framework for the </w:t>
      </w:r>
      <w:r w:rsidR="00623485" w:rsidRPr="00D57730">
        <w:t xml:space="preserve">registration and regulation </w:t>
      </w:r>
      <w:r w:rsidR="00A40DD0" w:rsidRPr="00D57730">
        <w:t>of school</w:t>
      </w:r>
      <w:r w:rsidR="00521CDF" w:rsidRPr="00D57730">
        <w:t xml:space="preserve"> boarding premises</w:t>
      </w:r>
      <w:r w:rsidR="00A40DD0" w:rsidRPr="00D57730">
        <w:t xml:space="preserve">. </w:t>
      </w:r>
      <w:r w:rsidR="00B1766E" w:rsidRPr="00D57730">
        <w:t>The Guidelines</w:t>
      </w:r>
      <w:r w:rsidR="00A40DD0" w:rsidRPr="00D57730">
        <w:t xml:space="preserve"> detail </w:t>
      </w:r>
      <w:r w:rsidR="005B2019" w:rsidRPr="00D57730">
        <w:t>the</w:t>
      </w:r>
      <w:r w:rsidR="00E82083" w:rsidRPr="00D57730">
        <w:t xml:space="preserve"> </w:t>
      </w:r>
      <w:r w:rsidR="00A40DD0" w:rsidRPr="00D57730">
        <w:t xml:space="preserve">requirements </w:t>
      </w:r>
      <w:r w:rsidR="008F32E4" w:rsidRPr="00D57730">
        <w:t xml:space="preserve">for demonstrating compliance with </w:t>
      </w:r>
      <w:r w:rsidR="00A40DD0" w:rsidRPr="00D57730">
        <w:t>the</w:t>
      </w:r>
      <w:r w:rsidR="005B2019" w:rsidRPr="00D57730">
        <w:t xml:space="preserve"> minimum standards</w:t>
      </w:r>
      <w:r w:rsidR="00CA61A8" w:rsidRPr="00D57730">
        <w:t xml:space="preserve"> for registration of </w:t>
      </w:r>
      <w:r w:rsidR="00B75615" w:rsidRPr="00D57730">
        <w:t xml:space="preserve">boarding </w:t>
      </w:r>
      <w:r w:rsidR="00CA61A8" w:rsidRPr="00D57730">
        <w:t>school</w:t>
      </w:r>
      <w:r w:rsidR="00B75615" w:rsidRPr="00D57730">
        <w:t xml:space="preserve"> premises</w:t>
      </w:r>
      <w:r w:rsidR="00A40DD0" w:rsidRPr="00D57730">
        <w:t xml:space="preserve"> and other requirements under the Act.</w:t>
      </w:r>
    </w:p>
    <w:p w14:paraId="164E1BFE" w14:textId="36C190EE" w:rsidR="00F9740D" w:rsidRPr="00D57730" w:rsidRDefault="00F9740D" w:rsidP="00F9740D">
      <w:pPr>
        <w:pStyle w:val="VRQAbody"/>
      </w:pPr>
      <w:r w:rsidRPr="00D57730">
        <w:t xml:space="preserve">The purpose of the school boarding premises regulatory framework is to increase the protection of children in school boarding premises by ensuring school boarding premises meet the </w:t>
      </w:r>
      <w:r w:rsidR="00D0379E">
        <w:t>C</w:t>
      </w:r>
      <w:r w:rsidRPr="00D57730">
        <w:t xml:space="preserve">hild </w:t>
      </w:r>
      <w:r w:rsidR="00D0379E">
        <w:t>S</w:t>
      </w:r>
      <w:r w:rsidRPr="00D57730">
        <w:t xml:space="preserve">afe </w:t>
      </w:r>
      <w:r w:rsidR="00D0379E">
        <w:t>S</w:t>
      </w:r>
      <w:r w:rsidRPr="00D57730">
        <w:t xml:space="preserve">tandards and prescribed minimum standards. </w:t>
      </w:r>
    </w:p>
    <w:p w14:paraId="4D94A974" w14:textId="27426D34" w:rsidR="00F9740D" w:rsidRPr="00D57730" w:rsidRDefault="00F9740D" w:rsidP="00F9740D">
      <w:pPr>
        <w:pStyle w:val="VRQAbody"/>
      </w:pPr>
      <w:r w:rsidRPr="00D57730">
        <w:t xml:space="preserve">These </w:t>
      </w:r>
      <w:r w:rsidR="000D3BBB">
        <w:t>G</w:t>
      </w:r>
      <w:r w:rsidRPr="00D57730">
        <w:t xml:space="preserve">uidelines assist school boarding premises to understand the requirements of the prescribed minimum standards and provide guidance on the evidence required to demonstrate compliance.  </w:t>
      </w:r>
    </w:p>
    <w:p w14:paraId="16519E5B" w14:textId="24948236" w:rsidR="00B50D20" w:rsidRPr="00D57730" w:rsidRDefault="00B50D20" w:rsidP="006F0C97">
      <w:pPr>
        <w:pStyle w:val="VRQAbody"/>
        <w:ind w:left="-10"/>
      </w:pPr>
      <w:r w:rsidRPr="00D57730">
        <w:t xml:space="preserve">These Guidelines should be read in conjunction with other associated </w:t>
      </w:r>
      <w:r w:rsidR="00E01A07" w:rsidRPr="00E01A07">
        <w:t xml:space="preserve">Victorian Registration and Qualifications Authority </w:t>
      </w:r>
      <w:r w:rsidR="00E01A07">
        <w:t>(</w:t>
      </w:r>
      <w:r w:rsidRPr="00D57730">
        <w:t>VRQA</w:t>
      </w:r>
      <w:r w:rsidR="00E01A07">
        <w:t>)</w:t>
      </w:r>
      <w:r w:rsidRPr="00D57730">
        <w:t xml:space="preserve"> documents, namely:</w:t>
      </w:r>
    </w:p>
    <w:p w14:paraId="086DB03B" w14:textId="1E8FDC31" w:rsidR="004E76A2" w:rsidRPr="00D57730" w:rsidRDefault="00CA412E" w:rsidP="0045571E">
      <w:pPr>
        <w:pStyle w:val="VRQAbody"/>
        <w:numPr>
          <w:ilvl w:val="0"/>
          <w:numId w:val="11"/>
        </w:numPr>
        <w:rPr>
          <w:color w:val="007CA5"/>
        </w:rPr>
      </w:pPr>
      <w:hyperlink r:id="rId37" w:anchor="minimum-standards-and-requirements-for-school-registration" w:history="1">
        <w:r w:rsidRPr="00D57730">
          <w:rPr>
            <w:rStyle w:val="Hyperlink"/>
            <w:i/>
            <w:color w:val="007CA5"/>
          </w:rPr>
          <w:t>Guidelines to the Minimum Standards and Requirements for School Registration</w:t>
        </w:r>
      </w:hyperlink>
      <w:r w:rsidRPr="00D57730">
        <w:rPr>
          <w:i/>
          <w:color w:val="007CA5"/>
        </w:rPr>
        <w:t xml:space="preserve"> </w:t>
      </w:r>
    </w:p>
    <w:p w14:paraId="47FEE582" w14:textId="45933A64" w:rsidR="00B50D20" w:rsidRPr="00D57730" w:rsidRDefault="00B50D20" w:rsidP="0045571E">
      <w:pPr>
        <w:pStyle w:val="VRQAbody"/>
        <w:numPr>
          <w:ilvl w:val="0"/>
          <w:numId w:val="11"/>
        </w:numPr>
        <w:rPr>
          <w:i/>
          <w:iCs/>
          <w:color w:val="007CA5"/>
        </w:rPr>
      </w:pPr>
      <w:hyperlink r:id="rId38" w:anchor="financial-management" w:history="1">
        <w:r w:rsidRPr="00D57730">
          <w:rPr>
            <w:rStyle w:val="Hyperlink"/>
            <w:i/>
            <w:iCs/>
            <w:color w:val="007CA5"/>
          </w:rPr>
          <w:t xml:space="preserve">School </w:t>
        </w:r>
        <w:r w:rsidR="00490638">
          <w:rPr>
            <w:rStyle w:val="Hyperlink"/>
            <w:i/>
            <w:iCs/>
            <w:color w:val="007CA5"/>
          </w:rPr>
          <w:t xml:space="preserve">and School Boarding Premises </w:t>
        </w:r>
        <w:r w:rsidRPr="00D57730">
          <w:rPr>
            <w:rStyle w:val="Hyperlink"/>
            <w:i/>
            <w:iCs/>
            <w:color w:val="007CA5"/>
          </w:rPr>
          <w:t>Financial Capability Assessment Guideline</w:t>
        </w:r>
      </w:hyperlink>
    </w:p>
    <w:p w14:paraId="23343ECC" w14:textId="16B31966" w:rsidR="00B50D20" w:rsidRPr="00D57730" w:rsidRDefault="00B50D20" w:rsidP="0045571E">
      <w:pPr>
        <w:pStyle w:val="VRQAbody"/>
        <w:numPr>
          <w:ilvl w:val="0"/>
          <w:numId w:val="11"/>
        </w:numPr>
        <w:rPr>
          <w:i/>
          <w:iCs/>
          <w:color w:val="007CA5"/>
        </w:rPr>
      </w:pPr>
      <w:hyperlink r:id="rId39" w:anchor="standards-and-guidelines-for-cricos-providers" w:history="1">
        <w:r w:rsidRPr="00D57730">
          <w:rPr>
            <w:rStyle w:val="Hyperlink"/>
            <w:i/>
            <w:iCs/>
            <w:color w:val="007CA5"/>
          </w:rPr>
          <w:t>Guidelines for the Enrolment of Overseas Students Aged Under 18 Years</w:t>
        </w:r>
      </w:hyperlink>
    </w:p>
    <w:p w14:paraId="2231D591" w14:textId="5F2CEF96" w:rsidR="00003B0C" w:rsidRPr="00D57730" w:rsidRDefault="00B57705" w:rsidP="0045571E">
      <w:pPr>
        <w:pStyle w:val="VRQAbody"/>
        <w:numPr>
          <w:ilvl w:val="0"/>
          <w:numId w:val="11"/>
        </w:numPr>
        <w:rPr>
          <w:i/>
          <w:iCs/>
          <w:color w:val="007CA5"/>
          <w:u w:val="single"/>
        </w:rPr>
      </w:pPr>
      <w:hyperlink r:id="rId40" w:anchor="bushfire-preparedness" w:history="1">
        <w:r w:rsidRPr="00D57730">
          <w:rPr>
            <w:rStyle w:val="Hyperlink"/>
            <w:i/>
            <w:iCs/>
            <w:color w:val="007CA5"/>
          </w:rPr>
          <w:t xml:space="preserve">Guidelines </w:t>
        </w:r>
        <w:r w:rsidR="001B7A64">
          <w:rPr>
            <w:rStyle w:val="Hyperlink"/>
            <w:i/>
            <w:iCs/>
            <w:color w:val="007CA5"/>
          </w:rPr>
          <w:t>on</w:t>
        </w:r>
        <w:r w:rsidR="001B7A64" w:rsidRPr="00D57730">
          <w:rPr>
            <w:rStyle w:val="Hyperlink"/>
            <w:i/>
            <w:iCs/>
            <w:color w:val="007CA5"/>
          </w:rPr>
          <w:t xml:space="preserve"> </w:t>
        </w:r>
        <w:r w:rsidR="001B7A64">
          <w:rPr>
            <w:rStyle w:val="Hyperlink"/>
            <w:i/>
            <w:iCs/>
            <w:color w:val="007CA5"/>
          </w:rPr>
          <w:t>B</w:t>
        </w:r>
        <w:r w:rsidRPr="00D57730">
          <w:rPr>
            <w:rStyle w:val="Hyperlink"/>
            <w:i/>
            <w:iCs/>
            <w:color w:val="007CA5"/>
          </w:rPr>
          <w:t xml:space="preserve">ushfire </w:t>
        </w:r>
        <w:r w:rsidR="001B7A64">
          <w:rPr>
            <w:rStyle w:val="Hyperlink"/>
            <w:i/>
            <w:iCs/>
            <w:color w:val="007CA5"/>
          </w:rPr>
          <w:t>P</w:t>
        </w:r>
        <w:r w:rsidRPr="00D57730">
          <w:rPr>
            <w:rStyle w:val="Hyperlink"/>
            <w:i/>
            <w:iCs/>
            <w:color w:val="007CA5"/>
          </w:rPr>
          <w:t xml:space="preserve">reparedness </w:t>
        </w:r>
        <w:r w:rsidR="001B7A64">
          <w:rPr>
            <w:rStyle w:val="Hyperlink"/>
            <w:i/>
            <w:iCs/>
            <w:color w:val="007CA5"/>
          </w:rPr>
          <w:t>–</w:t>
        </w:r>
        <w:r w:rsidRPr="00D57730">
          <w:rPr>
            <w:rStyle w:val="Hyperlink"/>
            <w:i/>
            <w:iCs/>
            <w:color w:val="007CA5"/>
          </w:rPr>
          <w:t xml:space="preserve"> </w:t>
        </w:r>
        <w:r w:rsidR="00490638">
          <w:rPr>
            <w:rStyle w:val="Hyperlink"/>
            <w:i/>
            <w:iCs/>
            <w:color w:val="007CA5"/>
          </w:rPr>
          <w:t>R</w:t>
        </w:r>
        <w:r w:rsidRPr="00D57730">
          <w:rPr>
            <w:rStyle w:val="Hyperlink"/>
            <w:i/>
            <w:iCs/>
            <w:color w:val="007CA5"/>
          </w:rPr>
          <w:t xml:space="preserve">egistered </w:t>
        </w:r>
        <w:r w:rsidR="00490638">
          <w:rPr>
            <w:rStyle w:val="Hyperlink"/>
            <w:i/>
            <w:iCs/>
            <w:color w:val="007CA5"/>
          </w:rPr>
          <w:t>S</w:t>
        </w:r>
        <w:r w:rsidRPr="00D57730">
          <w:rPr>
            <w:rStyle w:val="Hyperlink"/>
            <w:i/>
            <w:iCs/>
            <w:color w:val="007CA5"/>
          </w:rPr>
          <w:t>chools</w:t>
        </w:r>
      </w:hyperlink>
      <w:r w:rsidRPr="00D57730">
        <w:rPr>
          <w:i/>
          <w:iCs/>
          <w:color w:val="007CA5"/>
          <w:u w:val="single"/>
        </w:rPr>
        <w:t xml:space="preserve"> </w:t>
      </w:r>
      <w:r w:rsidR="001B50A8" w:rsidRPr="00D57730">
        <w:rPr>
          <w:i/>
          <w:iCs/>
          <w:color w:val="007CA5"/>
          <w:u w:val="single"/>
        </w:rPr>
        <w:t xml:space="preserve">and </w:t>
      </w:r>
      <w:r w:rsidR="00490638">
        <w:rPr>
          <w:i/>
          <w:iCs/>
          <w:color w:val="007CA5"/>
          <w:u w:val="single"/>
        </w:rPr>
        <w:t>S</w:t>
      </w:r>
      <w:r w:rsidR="001B50A8" w:rsidRPr="00D57730">
        <w:rPr>
          <w:i/>
          <w:iCs/>
          <w:color w:val="007CA5"/>
          <w:u w:val="single"/>
        </w:rPr>
        <w:t xml:space="preserve">chool </w:t>
      </w:r>
      <w:r w:rsidR="00490638">
        <w:rPr>
          <w:i/>
          <w:iCs/>
          <w:color w:val="007CA5"/>
          <w:u w:val="single"/>
        </w:rPr>
        <w:t>B</w:t>
      </w:r>
      <w:r w:rsidR="001B50A8" w:rsidRPr="00D57730">
        <w:rPr>
          <w:i/>
          <w:iCs/>
          <w:color w:val="007CA5"/>
          <w:u w:val="single"/>
        </w:rPr>
        <w:t xml:space="preserve">oarding </w:t>
      </w:r>
      <w:r w:rsidR="00490638">
        <w:rPr>
          <w:i/>
          <w:iCs/>
          <w:color w:val="007CA5"/>
          <w:u w:val="single"/>
        </w:rPr>
        <w:t>P</w:t>
      </w:r>
      <w:r w:rsidR="001B50A8" w:rsidRPr="00D57730">
        <w:rPr>
          <w:i/>
          <w:iCs/>
          <w:color w:val="007CA5"/>
          <w:u w:val="single"/>
        </w:rPr>
        <w:t>remises</w:t>
      </w:r>
    </w:p>
    <w:p w14:paraId="34AD9703" w14:textId="3AE1C23E" w:rsidR="00F5319C" w:rsidRPr="00D57730" w:rsidRDefault="001F0BE3" w:rsidP="00F5319C">
      <w:pPr>
        <w:pStyle w:val="VRQAbody"/>
      </w:pPr>
      <w:r w:rsidRPr="00D57730">
        <w:t xml:space="preserve">If a registered school and a registered school boarding premises </w:t>
      </w:r>
      <w:r w:rsidR="000D2045" w:rsidRPr="00D57730">
        <w:t>have</w:t>
      </w:r>
      <w:r w:rsidR="00A554D4">
        <w:t xml:space="preserve"> the</w:t>
      </w:r>
      <w:r w:rsidR="000D2045" w:rsidRPr="00D57730">
        <w:t xml:space="preserve"> </w:t>
      </w:r>
      <w:r w:rsidRPr="00D57730">
        <w:t xml:space="preserve">same legal entity and/or proprietor, a school boarding premises does not need to create or maintain </w:t>
      </w:r>
      <w:r w:rsidR="00D0379E">
        <w:t>2</w:t>
      </w:r>
      <w:r w:rsidR="00D0379E" w:rsidRPr="00D57730">
        <w:t xml:space="preserve"> </w:t>
      </w:r>
      <w:r w:rsidRPr="00D57730">
        <w:t>separate sets of documents to meet the requirements in the</w:t>
      </w:r>
      <w:r w:rsidR="00775A6D" w:rsidRPr="00D57730">
        <w:t>se</w:t>
      </w:r>
      <w:r w:rsidR="00F5319C" w:rsidRPr="00D57730">
        <w:t xml:space="preserve"> Guidelines and the </w:t>
      </w:r>
      <w:r w:rsidR="00CA412E" w:rsidRPr="00D57730">
        <w:rPr>
          <w:i/>
        </w:rPr>
        <w:t>Guidelines to the Minimum Standards and Requirements for School Registration</w:t>
      </w:r>
      <w:r w:rsidR="00F5319C" w:rsidRPr="00D57730">
        <w:t>.</w:t>
      </w:r>
    </w:p>
    <w:p w14:paraId="38DC37E8" w14:textId="7FB38B52" w:rsidR="001F1AF0" w:rsidRPr="00D57730" w:rsidRDefault="001F1AF0" w:rsidP="003A78CD">
      <w:pPr>
        <w:pStyle w:val="VRQASubhead2"/>
        <w:rPr>
          <w:lang w:val="en-AU"/>
        </w:rPr>
      </w:pPr>
      <w:r w:rsidRPr="00D57730">
        <w:rPr>
          <w:lang w:val="en-AU"/>
        </w:rPr>
        <w:t xml:space="preserve">How to read </w:t>
      </w:r>
      <w:r w:rsidR="00D11C91" w:rsidRPr="00D57730">
        <w:rPr>
          <w:lang w:val="en-AU"/>
        </w:rPr>
        <w:t>th</w:t>
      </w:r>
      <w:r w:rsidR="00D11C91">
        <w:rPr>
          <w:lang w:val="en-AU"/>
        </w:rPr>
        <w:t>e</w:t>
      </w:r>
      <w:r w:rsidR="00D11C91" w:rsidRPr="00D57730">
        <w:rPr>
          <w:lang w:val="en-AU"/>
        </w:rPr>
        <w:t xml:space="preserve"> </w:t>
      </w:r>
      <w:r w:rsidRPr="00D57730">
        <w:rPr>
          <w:lang w:val="en-AU"/>
        </w:rPr>
        <w:t>Guidelines</w:t>
      </w:r>
      <w:r w:rsidR="00B33AE0" w:rsidRPr="00D57730">
        <w:rPr>
          <w:lang w:val="en-AU"/>
        </w:rPr>
        <w:t xml:space="preserve"> document</w:t>
      </w:r>
    </w:p>
    <w:p w14:paraId="709E93DE" w14:textId="49A85065" w:rsidR="00B55CAD" w:rsidRPr="00D57730" w:rsidRDefault="00B55CAD" w:rsidP="00CF6C40">
      <w:pPr>
        <w:pStyle w:val="VRQAbody"/>
        <w:widowControl/>
        <w:suppressAutoHyphens w:val="0"/>
        <w:adjustRightInd/>
        <w:spacing w:before="240"/>
        <w:textAlignment w:val="auto"/>
        <w:rPr>
          <w:b/>
          <w:bCs/>
          <w:color w:val="103D64"/>
        </w:rPr>
      </w:pPr>
      <w:r w:rsidRPr="00D57730">
        <w:rPr>
          <w:b/>
          <w:bCs/>
          <w:color w:val="103D64"/>
        </w:rPr>
        <w:t>For schools</w:t>
      </w:r>
    </w:p>
    <w:p w14:paraId="63F47466" w14:textId="261EBF9D" w:rsidR="009B3F19" w:rsidRPr="000C54C5" w:rsidRDefault="000C54C5" w:rsidP="000C54C5">
      <w:pPr>
        <w:pStyle w:val="VRQAbody"/>
      </w:pPr>
      <w:r w:rsidRPr="000C54C5">
        <w:t xml:space="preserve">These </w:t>
      </w:r>
      <w:r w:rsidR="000D2C28">
        <w:t>G</w:t>
      </w:r>
      <w:r w:rsidRPr="000C54C5">
        <w:t>uidelines seek to uphold the VRQA’s commitment to ensuring schools and school boarding premises are child safe environments whil</w:t>
      </w:r>
      <w:r w:rsidR="00E01A07">
        <w:t>e</w:t>
      </w:r>
      <w:r w:rsidRPr="000C54C5">
        <w:t xml:space="preserve"> minimising the regulatory burden for registered schools. There is significant alignment between the minimum standards and requirements for school registration and the minimum standards and requirements for school boarding premises registration.</w:t>
      </w:r>
    </w:p>
    <w:p w14:paraId="53A83E45" w14:textId="26B68360" w:rsidR="00BF306E" w:rsidRPr="00D57730" w:rsidRDefault="00976CF8" w:rsidP="001F0BE3">
      <w:pPr>
        <w:pStyle w:val="VRQAbody"/>
        <w:widowControl/>
        <w:suppressAutoHyphens w:val="0"/>
        <w:adjustRightInd/>
        <w:textAlignment w:val="auto"/>
      </w:pPr>
      <w:r w:rsidRPr="00D57730">
        <w:t>To reflect this alignment, th</w:t>
      </w:r>
      <w:r w:rsidR="00E80A0A" w:rsidRPr="00D57730">
        <w:t xml:space="preserve">is Guidelines document has been </w:t>
      </w:r>
      <w:r w:rsidR="003943D9" w:rsidRPr="00D57730">
        <w:t>designed</w:t>
      </w:r>
      <w:r w:rsidR="00E80A0A" w:rsidRPr="00D57730">
        <w:t xml:space="preserve"> to clearly show where schools may consider adapting existing policies and procedures to</w:t>
      </w:r>
      <w:r w:rsidR="009B3F19" w:rsidRPr="00D57730">
        <w:t xml:space="preserve"> address the minimum standards and requirements for school boarding premises registration.</w:t>
      </w:r>
    </w:p>
    <w:p w14:paraId="096441ED" w14:textId="0A7DB06B" w:rsidR="00BF306E" w:rsidRPr="00D57730" w:rsidRDefault="00B55CAD" w:rsidP="001F0BE3">
      <w:pPr>
        <w:pStyle w:val="VRQAbody"/>
        <w:widowControl/>
        <w:suppressAutoHyphens w:val="0"/>
        <w:adjustRightInd/>
        <w:textAlignment w:val="auto"/>
        <w:rPr>
          <w:color w:val="44546A"/>
          <w:lang w:eastAsia="x-none"/>
        </w:rPr>
      </w:pPr>
      <w:r w:rsidRPr="00D57730">
        <w:t>Requirements</w:t>
      </w:r>
      <w:r w:rsidR="001A2FDD" w:rsidRPr="00D57730">
        <w:t xml:space="preserve"> where</w:t>
      </w:r>
      <w:r w:rsidR="003B0018" w:rsidRPr="00D57730">
        <w:t xml:space="preserve"> registered</w:t>
      </w:r>
      <w:r w:rsidR="001A2FDD" w:rsidRPr="00D57730">
        <w:t xml:space="preserve"> schools </w:t>
      </w:r>
      <w:r w:rsidR="007C0DBD" w:rsidRPr="00D57730">
        <w:t xml:space="preserve">may consider adapting </w:t>
      </w:r>
      <w:r w:rsidR="003B0018" w:rsidRPr="00D57730">
        <w:t>existing</w:t>
      </w:r>
      <w:r w:rsidR="007C0DBD" w:rsidRPr="00D57730">
        <w:t xml:space="preserve"> policies and procedures </w:t>
      </w:r>
      <w:r w:rsidR="00B673DE" w:rsidRPr="00D57730">
        <w:t>are</w:t>
      </w:r>
      <w:r w:rsidR="007C0DBD" w:rsidRPr="00D57730">
        <w:t xml:space="preserve"> marked with an</w:t>
      </w:r>
      <w:r w:rsidR="00CB3B9B" w:rsidRPr="00D57730">
        <w:t xml:space="preserve"> </w:t>
      </w:r>
      <w:r w:rsidR="007C0DBD" w:rsidRPr="00D57730">
        <w:rPr>
          <w:color w:val="44546A"/>
          <w:lang w:eastAsia="x-none"/>
        </w:rPr>
        <w:t>▼</w:t>
      </w:r>
      <w:r w:rsidR="00CB3B9B" w:rsidRPr="00D57730">
        <w:rPr>
          <w:color w:val="44546A"/>
          <w:lang w:eastAsia="x-none"/>
        </w:rPr>
        <w:t xml:space="preserve"> </w:t>
      </w:r>
      <w:r w:rsidR="00804AB3" w:rsidRPr="00D57730">
        <w:rPr>
          <w:color w:val="53565A"/>
          <w:lang w:eastAsia="x-none"/>
        </w:rPr>
        <w:t xml:space="preserve">symbol </w:t>
      </w:r>
      <w:r w:rsidR="00F558B9" w:rsidRPr="00D57730">
        <w:rPr>
          <w:color w:val="53565A"/>
          <w:lang w:eastAsia="x-none"/>
        </w:rPr>
        <w:t>throughout</w:t>
      </w:r>
      <w:r w:rsidR="00F558B9" w:rsidRPr="00D57730">
        <w:rPr>
          <w:color w:val="53565A"/>
          <w:sz w:val="12"/>
          <w:szCs w:val="12"/>
          <w:lang w:eastAsia="x-none"/>
        </w:rPr>
        <w:t xml:space="preserve"> </w:t>
      </w:r>
      <w:r w:rsidR="00F558B9" w:rsidRPr="00D57730">
        <w:rPr>
          <w:color w:val="53565A"/>
          <w:lang w:eastAsia="x-none"/>
        </w:rPr>
        <w:t>this document.</w:t>
      </w:r>
    </w:p>
    <w:p w14:paraId="62052FF3" w14:textId="454B3317" w:rsidR="002363DE" w:rsidRPr="00D57730" w:rsidRDefault="002363DE" w:rsidP="00292116">
      <w:pPr>
        <w:pStyle w:val="VRQAbody"/>
        <w:widowControl/>
        <w:suppressAutoHyphens w:val="0"/>
        <w:adjustRightInd/>
        <w:textAlignment w:val="auto"/>
        <w:rPr>
          <w:b/>
          <w:bCs/>
        </w:rPr>
      </w:pPr>
      <w:r w:rsidRPr="00D57730">
        <w:t>Levels of alignment between the minimum standards and requirements for school registration and the minimum standards and requirements for school boarding premises registration are also ranked. Alignment is categorised as</w:t>
      </w:r>
      <w:r w:rsidR="00292116" w:rsidRPr="00D57730">
        <w:t xml:space="preserve"> </w:t>
      </w:r>
      <w:r w:rsidRPr="00D57730">
        <w:rPr>
          <w:b/>
          <w:bCs/>
        </w:rPr>
        <w:t>significant</w:t>
      </w:r>
      <w:r w:rsidR="00292116" w:rsidRPr="00D57730">
        <w:rPr>
          <w:b/>
          <w:bCs/>
        </w:rPr>
        <w:t xml:space="preserve"> </w:t>
      </w:r>
      <w:r w:rsidR="00292116" w:rsidRPr="00D57730">
        <w:t>or</w:t>
      </w:r>
      <w:r w:rsidR="00292116" w:rsidRPr="00D57730">
        <w:rPr>
          <w:b/>
          <w:bCs/>
        </w:rPr>
        <w:t xml:space="preserve"> </w:t>
      </w:r>
      <w:r w:rsidRPr="00D57730">
        <w:rPr>
          <w:b/>
          <w:bCs/>
        </w:rPr>
        <w:t>moderate</w:t>
      </w:r>
      <w:r w:rsidR="00292116" w:rsidRPr="00D57730">
        <w:rPr>
          <w:b/>
          <w:bCs/>
        </w:rPr>
        <w:t>.</w:t>
      </w:r>
    </w:p>
    <w:p w14:paraId="7EEA28FC" w14:textId="19E12FFB" w:rsidR="002363DE" w:rsidRPr="00D57730" w:rsidRDefault="002363DE" w:rsidP="002363DE">
      <w:pPr>
        <w:pStyle w:val="VRQAbody"/>
        <w:widowControl/>
        <w:suppressAutoHyphens w:val="0"/>
        <w:adjustRightInd/>
        <w:textAlignment w:val="auto"/>
        <w:rPr>
          <w:color w:val="53565A"/>
          <w:lang w:eastAsia="x-none"/>
        </w:rPr>
      </w:pPr>
      <w:r w:rsidRPr="00D57730">
        <w:rPr>
          <w:color w:val="53565A"/>
          <w:lang w:eastAsia="x-none"/>
        </w:rPr>
        <w:t>These categories are offered to help schools understand and plan their compliance activity.</w:t>
      </w:r>
    </w:p>
    <w:p w14:paraId="0990E721" w14:textId="77777777" w:rsidR="00A608B6" w:rsidRPr="00D57730" w:rsidRDefault="00A608B6" w:rsidP="00043087">
      <w:pPr>
        <w:pStyle w:val="VRQAbody"/>
      </w:pPr>
      <w:r w:rsidRPr="00D57730">
        <w:br w:type="page"/>
      </w:r>
    </w:p>
    <w:p w14:paraId="1F34DCF3" w14:textId="1EB7BB15" w:rsidR="00B55CAD" w:rsidRPr="00D57730" w:rsidRDefault="00B55CAD" w:rsidP="001F0BE3">
      <w:pPr>
        <w:pStyle w:val="VRQASubhead2"/>
        <w:rPr>
          <w:color w:val="103D64"/>
          <w:lang w:val="en-AU"/>
        </w:rPr>
      </w:pPr>
      <w:r w:rsidRPr="00D57730">
        <w:rPr>
          <w:color w:val="103D64"/>
          <w:lang w:val="en-AU"/>
        </w:rPr>
        <w:lastRenderedPageBreak/>
        <w:t xml:space="preserve">For </w:t>
      </w:r>
      <w:r w:rsidR="00F310BC" w:rsidRPr="00D57730">
        <w:rPr>
          <w:color w:val="103D64"/>
          <w:lang w:val="en-AU"/>
        </w:rPr>
        <w:t>organisations</w:t>
      </w:r>
    </w:p>
    <w:p w14:paraId="5F69870C" w14:textId="149DD52E" w:rsidR="00F310BC" w:rsidRPr="00D57730" w:rsidRDefault="00F310BC" w:rsidP="00AC13C1">
      <w:pPr>
        <w:pStyle w:val="VRQAbody"/>
        <w:widowControl/>
        <w:suppressAutoHyphens w:val="0"/>
        <w:adjustRightInd/>
        <w:textAlignment w:val="auto"/>
        <w:rPr>
          <w:color w:val="53565A"/>
        </w:rPr>
      </w:pPr>
      <w:r w:rsidRPr="00D57730">
        <w:rPr>
          <w:color w:val="53565A"/>
          <w:lang w:eastAsia="x-none"/>
        </w:rPr>
        <w:t>Non-school organisations operating a school boarding premises can use this Guidelines document</w:t>
      </w:r>
      <w:r w:rsidR="002363DE" w:rsidRPr="00D57730">
        <w:rPr>
          <w:color w:val="53565A"/>
          <w:lang w:eastAsia="x-none"/>
        </w:rPr>
        <w:t xml:space="preserve"> as a resource</w:t>
      </w:r>
      <w:r w:rsidRPr="00D57730">
        <w:rPr>
          <w:color w:val="53565A"/>
          <w:lang w:eastAsia="x-none"/>
        </w:rPr>
        <w:t xml:space="preserve"> to understand and meet the requirements for registration</w:t>
      </w:r>
      <w:r w:rsidR="003943D9" w:rsidRPr="00D57730">
        <w:rPr>
          <w:color w:val="53565A"/>
          <w:lang w:eastAsia="x-none"/>
        </w:rPr>
        <w:t xml:space="preserve"> and to ensure </w:t>
      </w:r>
      <w:r w:rsidR="00C45F7D" w:rsidRPr="00D57730">
        <w:rPr>
          <w:color w:val="53565A"/>
          <w:lang w:eastAsia="x-none"/>
        </w:rPr>
        <w:t>they have</w:t>
      </w:r>
      <w:r w:rsidR="003943D9" w:rsidRPr="00D57730">
        <w:rPr>
          <w:color w:val="53565A"/>
          <w:lang w:eastAsia="x-none"/>
        </w:rPr>
        <w:t xml:space="preserve"> developed and implemented all required policies and procedures</w:t>
      </w:r>
      <w:r w:rsidRPr="00D57730">
        <w:rPr>
          <w:color w:val="53565A"/>
          <w:lang w:eastAsia="x-none"/>
        </w:rPr>
        <w:t>.</w:t>
      </w:r>
    </w:p>
    <w:p w14:paraId="730E7EF4" w14:textId="4C742824" w:rsidR="004E76A2" w:rsidRPr="00D57730" w:rsidRDefault="004E76A2" w:rsidP="003A78CD">
      <w:pPr>
        <w:pStyle w:val="VRQASubhead2"/>
        <w:rPr>
          <w:lang w:val="en-AU"/>
        </w:rPr>
      </w:pPr>
      <w:r w:rsidRPr="00D57730">
        <w:rPr>
          <w:lang w:val="en-AU"/>
        </w:rPr>
        <w:t xml:space="preserve">Who uses the </w:t>
      </w:r>
      <w:r w:rsidR="00E41BE2" w:rsidRPr="00D57730">
        <w:rPr>
          <w:lang w:val="en-AU"/>
        </w:rPr>
        <w:t>Guidelines?</w:t>
      </w:r>
      <w:r w:rsidRPr="00D57730">
        <w:rPr>
          <w:lang w:val="en-AU"/>
        </w:rPr>
        <w:t xml:space="preserve"> </w:t>
      </w:r>
    </w:p>
    <w:p w14:paraId="72D424A9" w14:textId="2648B1F9" w:rsidR="009C7E2B" w:rsidRPr="00D57730" w:rsidRDefault="00A40DD0" w:rsidP="000D141B">
      <w:pPr>
        <w:pStyle w:val="VRQAbody"/>
        <w:ind w:left="-10"/>
      </w:pPr>
      <w:r w:rsidRPr="00D57730">
        <w:t>The Guidelines</w:t>
      </w:r>
      <w:r w:rsidR="006560FB" w:rsidRPr="00D57730">
        <w:t xml:space="preserve"> </w:t>
      </w:r>
      <w:bookmarkStart w:id="11" w:name="_Hlk72393056"/>
      <w:r w:rsidR="006560FB" w:rsidRPr="00D57730">
        <w:t xml:space="preserve">apply </w:t>
      </w:r>
      <w:r w:rsidR="000E79A5" w:rsidRPr="00D57730">
        <w:t>to</w:t>
      </w:r>
      <w:r w:rsidR="009C7E2B" w:rsidRPr="00D57730">
        <w:t>:</w:t>
      </w:r>
    </w:p>
    <w:p w14:paraId="681799BB" w14:textId="4A6405FD" w:rsidR="009C7E2B" w:rsidRPr="00D57730" w:rsidRDefault="000E79A5" w:rsidP="00F25CFF">
      <w:pPr>
        <w:pStyle w:val="VRQAletterlist"/>
      </w:pPr>
      <w:r w:rsidRPr="00D57730">
        <w:t>registered schools and other organisations</w:t>
      </w:r>
      <w:r w:rsidR="009C7E2B" w:rsidRPr="00D57730">
        <w:t xml:space="preserve"> that provide school boarding services at a school boarding premises to local and</w:t>
      </w:r>
      <w:r w:rsidR="00B16377">
        <w:t>/or</w:t>
      </w:r>
      <w:r w:rsidR="009C7E2B" w:rsidRPr="00D57730">
        <w:t xml:space="preserve"> international school students</w:t>
      </w:r>
    </w:p>
    <w:p w14:paraId="3BD2644A" w14:textId="77D3332E" w:rsidR="000041CC" w:rsidRPr="00D57730" w:rsidRDefault="009C7E2B" w:rsidP="00F25CFF">
      <w:pPr>
        <w:pStyle w:val="VRQAletterlist"/>
        <w:spacing w:after="113"/>
      </w:pPr>
      <w:r w:rsidRPr="00D57730">
        <w:t>organisations seeking to register a new boarding premises for local and</w:t>
      </w:r>
      <w:r w:rsidR="008F32E4" w:rsidRPr="00D57730">
        <w:t>/or</w:t>
      </w:r>
      <w:r w:rsidRPr="00D57730">
        <w:t xml:space="preserve"> international school students.</w:t>
      </w:r>
    </w:p>
    <w:bookmarkEnd w:id="11"/>
    <w:p w14:paraId="7227D3D8" w14:textId="64D1A346" w:rsidR="00B1766E" w:rsidRPr="00D57730" w:rsidRDefault="00B1766E" w:rsidP="00990547">
      <w:pPr>
        <w:pStyle w:val="VRQAbody"/>
        <w:ind w:left="-10"/>
      </w:pPr>
      <w:r w:rsidRPr="00D57730">
        <w:t xml:space="preserve">The Guidelines </w:t>
      </w:r>
      <w:r w:rsidR="00F34416" w:rsidRPr="00D57730">
        <w:t>describe</w:t>
      </w:r>
      <w:r w:rsidRPr="00D57730">
        <w:t xml:space="preserve"> the information, documentation and other evidence the VRQA requires for it to be satisfied that </w:t>
      </w:r>
      <w:r w:rsidR="00F254E3" w:rsidRPr="00D57730">
        <w:t xml:space="preserve">the provider of </w:t>
      </w:r>
      <w:r w:rsidR="00003468" w:rsidRPr="00D57730">
        <w:t xml:space="preserve">school boarding </w:t>
      </w:r>
      <w:r w:rsidR="00F254E3" w:rsidRPr="00D57730">
        <w:t xml:space="preserve">services at a </w:t>
      </w:r>
      <w:r w:rsidRPr="00D57730">
        <w:t xml:space="preserve">school </w:t>
      </w:r>
      <w:r w:rsidR="00F40600" w:rsidRPr="00D57730">
        <w:t>boarding premise</w:t>
      </w:r>
      <w:r w:rsidR="004B48C2" w:rsidRPr="00D57730">
        <w:t xml:space="preserve">s </w:t>
      </w:r>
      <w:r w:rsidRPr="00D57730">
        <w:t>meets the minimum standards</w:t>
      </w:r>
      <w:r w:rsidR="00F34416" w:rsidRPr="00D57730">
        <w:t xml:space="preserve">. </w:t>
      </w:r>
      <w:r w:rsidRPr="00D57730">
        <w:t>The Guidelines should be used by:</w:t>
      </w:r>
    </w:p>
    <w:p w14:paraId="7CF6F7A8" w14:textId="1AFA6909" w:rsidR="00B1766E" w:rsidRPr="00D57730" w:rsidRDefault="000041CC" w:rsidP="00F25CFF">
      <w:pPr>
        <w:pStyle w:val="VRQAbulletlist"/>
        <w:rPr>
          <w:rFonts w:eastAsia="Calibri"/>
        </w:rPr>
      </w:pPr>
      <w:r w:rsidRPr="00D57730">
        <w:rPr>
          <w:rFonts w:eastAsia="Calibri"/>
        </w:rPr>
        <w:t xml:space="preserve">a registered school </w:t>
      </w:r>
      <w:r w:rsidR="006F4901" w:rsidRPr="00D57730">
        <w:rPr>
          <w:rFonts w:eastAsia="Calibri"/>
        </w:rPr>
        <w:t>or</w:t>
      </w:r>
      <w:r w:rsidR="00526018" w:rsidRPr="00D57730">
        <w:rPr>
          <w:rFonts w:eastAsia="Calibri"/>
        </w:rPr>
        <w:t xml:space="preserve"> </w:t>
      </w:r>
      <w:r w:rsidR="00B1766E" w:rsidRPr="00D57730">
        <w:rPr>
          <w:rFonts w:eastAsia="Calibri"/>
        </w:rPr>
        <w:t xml:space="preserve">organisation applying for registration </w:t>
      </w:r>
      <w:r w:rsidR="000A766A" w:rsidRPr="00D57730">
        <w:rPr>
          <w:rFonts w:eastAsia="Calibri"/>
        </w:rPr>
        <w:t>of</w:t>
      </w:r>
      <w:r w:rsidR="00B1766E" w:rsidRPr="00D57730">
        <w:rPr>
          <w:rFonts w:eastAsia="Calibri"/>
        </w:rPr>
        <w:t xml:space="preserve"> school</w:t>
      </w:r>
      <w:r w:rsidR="006F4901" w:rsidRPr="00D57730">
        <w:rPr>
          <w:rFonts w:eastAsia="Calibri"/>
        </w:rPr>
        <w:t xml:space="preserve"> </w:t>
      </w:r>
      <w:r w:rsidR="000A766A" w:rsidRPr="00D57730">
        <w:rPr>
          <w:rFonts w:eastAsia="Calibri"/>
        </w:rPr>
        <w:t xml:space="preserve">boarding premises </w:t>
      </w:r>
      <w:r w:rsidR="006F4901" w:rsidRPr="00D57730">
        <w:rPr>
          <w:rFonts w:eastAsia="Calibri"/>
        </w:rPr>
        <w:t xml:space="preserve">or a review body applying to register </w:t>
      </w:r>
      <w:r w:rsidR="000A766A" w:rsidRPr="00D57730">
        <w:rPr>
          <w:rFonts w:eastAsia="Calibri"/>
        </w:rPr>
        <w:t>school boarding premises</w:t>
      </w:r>
      <w:r w:rsidR="00BE1666" w:rsidRPr="00D57730">
        <w:rPr>
          <w:rFonts w:eastAsia="Calibri"/>
        </w:rPr>
        <w:t>.</w:t>
      </w:r>
      <w:r w:rsidR="00404AAC" w:rsidRPr="00D57730">
        <w:rPr>
          <w:rFonts w:eastAsia="Calibri"/>
        </w:rPr>
        <w:t xml:space="preserve"> </w:t>
      </w:r>
      <w:r w:rsidR="00BE1666" w:rsidRPr="00D57730">
        <w:t xml:space="preserve">Catholic and government schools should contact the Catholic Education Commission of Victoria Ltd (CECV) or the Department of Education and Training (DET) for advice, application forms and procedures </w:t>
      </w:r>
    </w:p>
    <w:p w14:paraId="5C7EAA00" w14:textId="521BE66C" w:rsidR="00DE5C7A" w:rsidRPr="00D57730" w:rsidRDefault="00850913" w:rsidP="00F25CFF">
      <w:pPr>
        <w:pStyle w:val="VRQAbulletlist"/>
      </w:pPr>
      <w:r>
        <w:t>2</w:t>
      </w:r>
      <w:r w:rsidRPr="00D57730">
        <w:t xml:space="preserve"> </w:t>
      </w:r>
      <w:r w:rsidR="00DE5C7A" w:rsidRPr="00D57730">
        <w:t xml:space="preserve">or more registered school boarding premises proposing to amalgamate </w:t>
      </w:r>
    </w:p>
    <w:p w14:paraId="37EBB3AC" w14:textId="77777777" w:rsidR="00904691" w:rsidRPr="00D57730" w:rsidRDefault="00B1766E" w:rsidP="00F25CFF">
      <w:pPr>
        <w:pStyle w:val="VRQAbulletlist"/>
      </w:pPr>
      <w:r w:rsidRPr="00D57730">
        <w:t xml:space="preserve">a </w:t>
      </w:r>
      <w:r w:rsidR="00003468" w:rsidRPr="00D57730">
        <w:t xml:space="preserve">provider of school boarding services at a </w:t>
      </w:r>
      <w:r w:rsidRPr="00D57730">
        <w:t xml:space="preserve">registered </w:t>
      </w:r>
      <w:r w:rsidR="004B48C2" w:rsidRPr="00D57730">
        <w:t xml:space="preserve">school boarding premises </w:t>
      </w:r>
      <w:r w:rsidRPr="00D57730">
        <w:t xml:space="preserve">seeking to </w:t>
      </w:r>
      <w:r w:rsidR="008E20B8" w:rsidRPr="00D57730">
        <w:t xml:space="preserve">amend </w:t>
      </w:r>
      <w:r w:rsidRPr="00D57730">
        <w:t>its registration</w:t>
      </w:r>
    </w:p>
    <w:p w14:paraId="3F6CE4D4" w14:textId="54180103" w:rsidR="00DE5C7A" w:rsidRPr="00D57730" w:rsidRDefault="001D66D2" w:rsidP="000117B6">
      <w:pPr>
        <w:pStyle w:val="VRQAbulletlist-space"/>
      </w:pPr>
      <w:r w:rsidRPr="00D57730">
        <w:t>a registered school boarding premises undergoing review</w:t>
      </w:r>
      <w:r w:rsidR="008F32E4" w:rsidRPr="00D57730">
        <w:t>.</w:t>
      </w:r>
    </w:p>
    <w:p w14:paraId="3562D087" w14:textId="7A090238" w:rsidR="00B1766E" w:rsidRPr="00D57730" w:rsidRDefault="00B1766E" w:rsidP="00B1766E">
      <w:pPr>
        <w:pStyle w:val="VRQAbody"/>
      </w:pPr>
      <w:r w:rsidRPr="00D57730">
        <w:t>The</w:t>
      </w:r>
      <w:r w:rsidR="00DE3D54" w:rsidRPr="00D57730">
        <w:t xml:space="preserve"> VRQA uses the</w:t>
      </w:r>
      <w:r w:rsidRPr="00D57730">
        <w:t xml:space="preserve"> Guidelines when conducting reviews to determine whether a </w:t>
      </w:r>
      <w:r w:rsidR="00B71D10" w:rsidRPr="00D57730">
        <w:t xml:space="preserve">provider of </w:t>
      </w:r>
      <w:r w:rsidRPr="00D57730">
        <w:t>school</w:t>
      </w:r>
      <w:r w:rsidR="00534360" w:rsidRPr="00D57730">
        <w:t xml:space="preserve"> boarding </w:t>
      </w:r>
      <w:r w:rsidR="00B71D10" w:rsidRPr="00D57730">
        <w:t xml:space="preserve">services and the school boarding </w:t>
      </w:r>
      <w:r w:rsidR="00534360" w:rsidRPr="00D57730">
        <w:t>premises</w:t>
      </w:r>
      <w:r w:rsidRPr="00D57730">
        <w:t xml:space="preserve"> continue to satisfy the minimum standards.</w:t>
      </w:r>
    </w:p>
    <w:p w14:paraId="2AE6AACE" w14:textId="5E5C0C4F" w:rsidR="00B1766E" w:rsidRPr="00D57730" w:rsidRDefault="00B1766E" w:rsidP="00B1766E">
      <w:pPr>
        <w:pStyle w:val="VRQAbody"/>
      </w:pPr>
      <w:r w:rsidRPr="00D57730">
        <w:t xml:space="preserve">The Guidelines </w:t>
      </w:r>
      <w:r w:rsidR="00623485" w:rsidRPr="00D57730">
        <w:t xml:space="preserve">do not </w:t>
      </w:r>
      <w:r w:rsidR="00984FCB" w:rsidRPr="00D57730">
        <w:t xml:space="preserve">detail </w:t>
      </w:r>
      <w:r w:rsidR="00E10CCB" w:rsidRPr="00D57730">
        <w:t>all</w:t>
      </w:r>
      <w:r w:rsidR="00623485" w:rsidRPr="00D57730">
        <w:t xml:space="preserve"> the evidence a </w:t>
      </w:r>
      <w:r w:rsidR="00F254E3" w:rsidRPr="00D57730">
        <w:t xml:space="preserve">provider of school boarding services at a </w:t>
      </w:r>
      <w:r w:rsidR="00623485" w:rsidRPr="00D57730">
        <w:t>school</w:t>
      </w:r>
      <w:r w:rsidR="00C56090" w:rsidRPr="00D57730">
        <w:t xml:space="preserve"> boarding premises</w:t>
      </w:r>
      <w:r w:rsidR="00623485" w:rsidRPr="00D57730">
        <w:t xml:space="preserve"> may need to demonstrate compliance with the minimum standards</w:t>
      </w:r>
      <w:r w:rsidRPr="00D57730">
        <w:t xml:space="preserve">. </w:t>
      </w:r>
      <w:r w:rsidR="00623485" w:rsidRPr="00D57730">
        <w:t>The</w:t>
      </w:r>
      <w:r w:rsidRPr="00D57730">
        <w:t xml:space="preserve"> VRQA may request evidence of compliance that is in addition or different to that set out in the Guidelines</w:t>
      </w:r>
      <w:r w:rsidR="006F79D7" w:rsidRPr="00D57730">
        <w:t>.</w:t>
      </w:r>
      <w:r w:rsidR="00F417A4" w:rsidRPr="00D57730">
        <w:t xml:space="preserve"> </w:t>
      </w:r>
    </w:p>
    <w:p w14:paraId="6E33598E" w14:textId="776A9015" w:rsidR="00724F7B" w:rsidRPr="00D57730" w:rsidRDefault="00B1766E" w:rsidP="00724F7B">
      <w:pPr>
        <w:pStyle w:val="VRQAbody"/>
        <w:spacing w:after="120"/>
        <w:ind w:left="-11"/>
        <w:sectPr w:rsidR="00724F7B" w:rsidRPr="00D57730" w:rsidSect="00660D3D">
          <w:headerReference w:type="even" r:id="rId41"/>
          <w:headerReference w:type="default" r:id="rId42"/>
          <w:headerReference w:type="first" r:id="rId43"/>
          <w:footerReference w:type="first" r:id="rId44"/>
          <w:type w:val="continuous"/>
          <w:pgSz w:w="11900" w:h="16840"/>
          <w:pgMar w:top="2041" w:right="851" w:bottom="851" w:left="851" w:header="709" w:footer="709" w:gutter="0"/>
          <w:cols w:space="284"/>
          <w:titlePg/>
          <w:docGrid w:linePitch="360"/>
        </w:sectPr>
      </w:pPr>
      <w:r w:rsidRPr="00D57730">
        <w:t>References to regulations, Minister</w:t>
      </w:r>
      <w:r w:rsidR="007C1F53" w:rsidRPr="00D57730">
        <w:t xml:space="preserve">ial Orders or provisions of an </w:t>
      </w:r>
      <w:r w:rsidR="00C2589C" w:rsidRPr="00D57730">
        <w:t>A</w:t>
      </w:r>
      <w:r w:rsidRPr="00D57730">
        <w:t xml:space="preserve">ct are as at the date of the Guidelines. </w:t>
      </w:r>
      <w:r w:rsidR="00623485" w:rsidRPr="00D57730">
        <w:t>From time to time there may be amendments to the Act</w:t>
      </w:r>
      <w:r w:rsidR="002629E8">
        <w:t xml:space="preserve"> or</w:t>
      </w:r>
      <w:r w:rsidR="00623485" w:rsidRPr="00D57730">
        <w:t xml:space="preserve"> </w:t>
      </w:r>
      <w:r w:rsidR="007C1F53" w:rsidRPr="00D57730">
        <w:t xml:space="preserve">ETR </w:t>
      </w:r>
      <w:r w:rsidR="00623485" w:rsidRPr="00D57730">
        <w:t>Regulations</w:t>
      </w:r>
      <w:r w:rsidR="002629E8">
        <w:t>,</w:t>
      </w:r>
      <w:r w:rsidR="00623485" w:rsidRPr="00D57730">
        <w:t xml:space="preserve"> or the issuing of new Ministerial Orders. It is the responsibility of </w:t>
      </w:r>
      <w:r w:rsidR="00AD44F6" w:rsidRPr="00D57730">
        <w:t xml:space="preserve">providers of </w:t>
      </w:r>
      <w:r w:rsidR="00623485" w:rsidRPr="00D57730">
        <w:t>registered school</w:t>
      </w:r>
      <w:r w:rsidR="00C2589C" w:rsidRPr="00D57730">
        <w:t xml:space="preserve"> boarding premises </w:t>
      </w:r>
      <w:r w:rsidR="00623485" w:rsidRPr="00D57730">
        <w:t xml:space="preserve">and those applying for registration to ensure they </w:t>
      </w:r>
      <w:r w:rsidR="000041CC" w:rsidRPr="00D57730">
        <w:t>update practices, policies and procedures to reflect</w:t>
      </w:r>
      <w:r w:rsidR="00623485" w:rsidRPr="00D57730">
        <w:t xml:space="preserve"> any of these changes. </w:t>
      </w:r>
    </w:p>
    <w:p w14:paraId="42FF89AF" w14:textId="4039EED0" w:rsidR="001F5EC6" w:rsidRPr="00D57730" w:rsidRDefault="00890EC7" w:rsidP="003A78CD">
      <w:pPr>
        <w:pStyle w:val="VRQAHeading3"/>
        <w:rPr>
          <w:noProof w:val="0"/>
        </w:rPr>
      </w:pPr>
      <w:bookmarkStart w:id="12" w:name="_Toc533069836"/>
      <w:bookmarkStart w:id="13" w:name="_Toc100578388"/>
      <w:r w:rsidRPr="00D57730">
        <w:rPr>
          <w:noProof w:val="0"/>
        </w:rPr>
        <w:t>S</w:t>
      </w:r>
      <w:r w:rsidR="001F5EC6" w:rsidRPr="00D57730">
        <w:rPr>
          <w:noProof w:val="0"/>
        </w:rPr>
        <w:t xml:space="preserve">chool </w:t>
      </w:r>
      <w:r w:rsidRPr="00D57730">
        <w:rPr>
          <w:noProof w:val="0"/>
        </w:rPr>
        <w:t xml:space="preserve">boarding </w:t>
      </w:r>
      <w:r w:rsidR="000A766A" w:rsidRPr="00D57730">
        <w:rPr>
          <w:noProof w:val="0"/>
        </w:rPr>
        <w:t xml:space="preserve">premises </w:t>
      </w:r>
      <w:r w:rsidR="001F5EC6" w:rsidRPr="00D57730">
        <w:rPr>
          <w:noProof w:val="0"/>
        </w:rPr>
        <w:t>registration</w:t>
      </w:r>
      <w:bookmarkEnd w:id="12"/>
      <w:bookmarkEnd w:id="13"/>
    </w:p>
    <w:p w14:paraId="12FEB634" w14:textId="7A97E50C" w:rsidR="008B0C2A" w:rsidRPr="00D57730" w:rsidRDefault="008B0C2A" w:rsidP="00A60212">
      <w:pPr>
        <w:pStyle w:val="VRQAbody"/>
      </w:pPr>
      <w:r w:rsidRPr="00D57730">
        <w:t xml:space="preserve">The ETR Regulations list the information </w:t>
      </w:r>
      <w:r w:rsidR="002629E8">
        <w:rPr>
          <w:rFonts w:eastAsia="Times New Roman"/>
          <w:lang w:eastAsia="x-none"/>
        </w:rPr>
        <w:t>that</w:t>
      </w:r>
      <w:r w:rsidR="002629E8" w:rsidRPr="00D57730">
        <w:rPr>
          <w:rFonts w:eastAsia="Times New Roman"/>
          <w:lang w:eastAsia="x-none"/>
        </w:rPr>
        <w:t xml:space="preserve"> </w:t>
      </w:r>
      <w:r w:rsidRPr="00D57730">
        <w:rPr>
          <w:rFonts w:eastAsia="Times New Roman"/>
          <w:lang w:eastAsia="x-none"/>
        </w:rPr>
        <w:t>must be provided as part of an application to register a school boarding premises. The</w:t>
      </w:r>
      <w:r w:rsidR="00920E2F" w:rsidRPr="00D57730">
        <w:rPr>
          <w:rFonts w:eastAsia="Times New Roman"/>
          <w:lang w:eastAsia="x-none"/>
        </w:rPr>
        <w:t xml:space="preserve"> details are provided in </w:t>
      </w:r>
      <w:r w:rsidR="00920E2F" w:rsidRPr="0064601C">
        <w:rPr>
          <w:rFonts w:eastAsia="Times New Roman"/>
          <w:i/>
          <w:iCs/>
          <w:lang w:eastAsia="x-none"/>
        </w:rPr>
        <w:t>Appendix 1</w:t>
      </w:r>
      <w:r w:rsidR="00920E2F" w:rsidRPr="00D57730">
        <w:rPr>
          <w:rFonts w:eastAsia="Times New Roman"/>
          <w:lang w:eastAsia="x-none"/>
        </w:rPr>
        <w:t>.</w:t>
      </w:r>
      <w:r w:rsidRPr="00D57730">
        <w:rPr>
          <w:rFonts w:eastAsia="Times New Roman"/>
          <w:lang w:eastAsia="x-none"/>
        </w:rPr>
        <w:t xml:space="preserve"> </w:t>
      </w:r>
      <w:r w:rsidRPr="00D57730">
        <w:t xml:space="preserve"> </w:t>
      </w:r>
    </w:p>
    <w:p w14:paraId="6051C408" w14:textId="5A76FB3F" w:rsidR="00A60212" w:rsidRPr="00D57730" w:rsidRDefault="00A60212" w:rsidP="00A60212">
      <w:pPr>
        <w:pStyle w:val="VRQAbody"/>
      </w:pPr>
      <w:r w:rsidRPr="00D57730">
        <w:t>A</w:t>
      </w:r>
      <w:r w:rsidR="00A369F8" w:rsidRPr="00D57730">
        <w:t xml:space="preserve">s detailed in </w:t>
      </w:r>
      <w:r w:rsidR="00A369F8" w:rsidRPr="0064601C">
        <w:rPr>
          <w:i/>
          <w:iCs/>
        </w:rPr>
        <w:t>Appendix 1</w:t>
      </w:r>
      <w:r w:rsidR="00A369F8" w:rsidRPr="00D57730">
        <w:t>,</w:t>
      </w:r>
      <w:r w:rsidRPr="00D57730">
        <w:t xml:space="preserve"> </w:t>
      </w:r>
      <w:bookmarkStart w:id="14" w:name="_Hlk61005368"/>
      <w:r w:rsidR="00003468" w:rsidRPr="00D57730">
        <w:t xml:space="preserve">school </w:t>
      </w:r>
      <w:r w:rsidR="000A766A" w:rsidRPr="00D57730">
        <w:t>boarding premise</w:t>
      </w:r>
      <w:r w:rsidR="00003468" w:rsidRPr="00D57730">
        <w:t>s</w:t>
      </w:r>
      <w:r w:rsidR="000A766A" w:rsidRPr="00D57730">
        <w:t xml:space="preserve"> </w:t>
      </w:r>
      <w:bookmarkEnd w:id="14"/>
      <w:r w:rsidRPr="00D57730">
        <w:t>must be registered as one or more of the following types:</w:t>
      </w:r>
    </w:p>
    <w:p w14:paraId="19FF20A0" w14:textId="77777777" w:rsidR="0079055A" w:rsidRPr="00D57730" w:rsidRDefault="00A60212" w:rsidP="00DD21E0">
      <w:pPr>
        <w:pStyle w:val="VRQAbulletlist-space"/>
      </w:pPr>
      <w:r w:rsidRPr="00D57730">
        <w:t xml:space="preserve">a </w:t>
      </w:r>
      <w:r w:rsidR="0079055A" w:rsidRPr="00D57730">
        <w:t>non-government school boarding premises</w:t>
      </w:r>
    </w:p>
    <w:p w14:paraId="38EB00F7" w14:textId="5F1E3676" w:rsidR="0079055A" w:rsidRPr="00D57730" w:rsidRDefault="0079055A" w:rsidP="00DD21E0">
      <w:pPr>
        <w:pStyle w:val="VRQAbulletlist-space"/>
      </w:pPr>
      <w:r w:rsidRPr="00D57730">
        <w:t>a government school boarding premises</w:t>
      </w:r>
      <w:r w:rsidR="00455DE8" w:rsidRPr="00D57730">
        <w:t>.</w:t>
      </w:r>
    </w:p>
    <w:p w14:paraId="592F1BC6" w14:textId="6697D3B4" w:rsidR="00A369F8" w:rsidRPr="00D57730" w:rsidRDefault="00A368C7" w:rsidP="00A369F8">
      <w:pPr>
        <w:pStyle w:val="VRQAbody"/>
        <w:rPr>
          <w:rFonts w:eastAsia="Times New Roman"/>
          <w:lang w:eastAsia="x-none"/>
        </w:rPr>
      </w:pPr>
      <w:r w:rsidRPr="00D57730">
        <w:rPr>
          <w:rFonts w:eastAsia="Times New Roman"/>
          <w:lang w:eastAsia="x-none"/>
        </w:rPr>
        <w:t>Applications to register a school boarding premises</w:t>
      </w:r>
      <w:r w:rsidR="002017AF" w:rsidRPr="00D57730">
        <w:rPr>
          <w:rFonts w:eastAsia="Times New Roman"/>
          <w:lang w:eastAsia="x-none"/>
        </w:rPr>
        <w:t xml:space="preserve"> need to declare if </w:t>
      </w:r>
      <w:r w:rsidR="00A369F8" w:rsidRPr="00D57730">
        <w:rPr>
          <w:rFonts w:eastAsia="Times New Roman"/>
          <w:lang w:eastAsia="x-none"/>
        </w:rPr>
        <w:t>there is an association with a registered school and</w:t>
      </w:r>
      <w:r w:rsidR="008F32E4" w:rsidRPr="00D57730">
        <w:rPr>
          <w:rFonts w:eastAsia="Times New Roman"/>
          <w:lang w:eastAsia="x-none"/>
        </w:rPr>
        <w:t xml:space="preserve"> </w:t>
      </w:r>
      <w:r w:rsidR="00A369F8" w:rsidRPr="00D57730">
        <w:rPr>
          <w:rFonts w:eastAsia="Times New Roman"/>
          <w:lang w:eastAsia="x-none"/>
        </w:rPr>
        <w:t>if there is any religious or other affiliation or association.</w:t>
      </w:r>
    </w:p>
    <w:p w14:paraId="5F0E52E8" w14:textId="39735091" w:rsidR="00137B69" w:rsidRPr="00D57730" w:rsidRDefault="00A17925" w:rsidP="003A78CD">
      <w:pPr>
        <w:pStyle w:val="VRQASubhead2"/>
        <w:rPr>
          <w:lang w:val="en-AU"/>
        </w:rPr>
      </w:pPr>
      <w:bookmarkStart w:id="15" w:name="_Hlk67995477"/>
      <w:r w:rsidRPr="00D57730">
        <w:rPr>
          <w:lang w:val="en-AU"/>
        </w:rPr>
        <w:t>R</w:t>
      </w:r>
      <w:r w:rsidR="00137B69" w:rsidRPr="00D57730">
        <w:rPr>
          <w:lang w:val="en-AU"/>
        </w:rPr>
        <w:t>egister</w:t>
      </w:r>
      <w:r w:rsidRPr="00D57730">
        <w:rPr>
          <w:lang w:val="en-AU"/>
        </w:rPr>
        <w:t>ing</w:t>
      </w:r>
      <w:r w:rsidR="00137B69" w:rsidRPr="00D57730">
        <w:rPr>
          <w:lang w:val="en-AU"/>
        </w:rPr>
        <w:t xml:space="preserve"> a new </w:t>
      </w:r>
      <w:r w:rsidR="000A766A" w:rsidRPr="00D57730">
        <w:rPr>
          <w:lang w:val="en-AU"/>
        </w:rPr>
        <w:t xml:space="preserve">school </w:t>
      </w:r>
      <w:r w:rsidR="00890EC7" w:rsidRPr="00D57730">
        <w:rPr>
          <w:lang w:val="en-AU"/>
        </w:rPr>
        <w:t xml:space="preserve">boarding </w:t>
      </w:r>
      <w:r w:rsidR="000A766A" w:rsidRPr="00D57730">
        <w:rPr>
          <w:lang w:val="en-AU"/>
        </w:rPr>
        <w:t>premise</w:t>
      </w:r>
      <w:r w:rsidR="00890EC7" w:rsidRPr="00D57730">
        <w:rPr>
          <w:lang w:val="en-AU"/>
        </w:rPr>
        <w:t>s</w:t>
      </w:r>
    </w:p>
    <w:bookmarkEnd w:id="15"/>
    <w:p w14:paraId="75695D8C" w14:textId="4E45806C" w:rsidR="00B52CEC" w:rsidRPr="00D57730" w:rsidRDefault="00137B69" w:rsidP="00536F9E">
      <w:pPr>
        <w:pStyle w:val="VRQAbody"/>
        <w:rPr>
          <w:strike/>
        </w:rPr>
      </w:pPr>
      <w:r w:rsidRPr="00D57730">
        <w:t xml:space="preserve">An individual or organisation </w:t>
      </w:r>
      <w:r w:rsidR="00A17D80" w:rsidRPr="00D57730">
        <w:t xml:space="preserve">seeking </w:t>
      </w:r>
      <w:r w:rsidRPr="00D57730">
        <w:t xml:space="preserve">to </w:t>
      </w:r>
      <w:r w:rsidR="0048620B" w:rsidRPr="00D57730">
        <w:t xml:space="preserve">register </w:t>
      </w:r>
      <w:r w:rsidRPr="00D57730">
        <w:t xml:space="preserve">a new school </w:t>
      </w:r>
      <w:r w:rsidR="00003468" w:rsidRPr="00D57730">
        <w:t xml:space="preserve">boarding </w:t>
      </w:r>
      <w:r w:rsidR="004E46F9" w:rsidRPr="00D57730">
        <w:t>premise</w:t>
      </w:r>
      <w:r w:rsidR="00003468" w:rsidRPr="00D57730">
        <w:t>s</w:t>
      </w:r>
      <w:r w:rsidR="004E46F9" w:rsidRPr="00D57730">
        <w:t xml:space="preserve"> </w:t>
      </w:r>
      <w:r w:rsidR="004D18AD" w:rsidRPr="00D57730">
        <w:t>appl</w:t>
      </w:r>
      <w:r w:rsidR="00BD7650" w:rsidRPr="00D57730">
        <w:t>ies</w:t>
      </w:r>
      <w:r w:rsidR="004D18AD" w:rsidRPr="00D57730">
        <w:t xml:space="preserve"> to the VRQA</w:t>
      </w:r>
      <w:r w:rsidR="003F403D" w:rsidRPr="00D57730">
        <w:t xml:space="preserve"> for registration</w:t>
      </w:r>
      <w:r w:rsidR="00D214EC" w:rsidRPr="00D57730">
        <w:t>.</w:t>
      </w:r>
      <w:r w:rsidR="004D18AD" w:rsidRPr="00D57730">
        <w:t xml:space="preserve"> </w:t>
      </w:r>
    </w:p>
    <w:p w14:paraId="6636B2AD" w14:textId="38DDB309" w:rsidR="00943B7E" w:rsidRPr="00D57730" w:rsidRDefault="00137B69" w:rsidP="008B3D1F">
      <w:pPr>
        <w:pStyle w:val="VRQAbody"/>
      </w:pPr>
      <w:r w:rsidRPr="00D57730">
        <w:t xml:space="preserve">The Guidelines detail </w:t>
      </w:r>
      <w:r w:rsidR="004D18AD" w:rsidRPr="00D57730">
        <w:t xml:space="preserve">the </w:t>
      </w:r>
      <w:r w:rsidRPr="00D57730">
        <w:t>evidence required and should be</w:t>
      </w:r>
      <w:r w:rsidR="004D18AD" w:rsidRPr="00D57730">
        <w:t xml:space="preserve"> </w:t>
      </w:r>
      <w:r w:rsidRPr="00D57730">
        <w:t xml:space="preserve">referred to when completing </w:t>
      </w:r>
      <w:r w:rsidR="004D18AD" w:rsidRPr="00D57730">
        <w:t xml:space="preserve">the application </w:t>
      </w:r>
      <w:r w:rsidRPr="00D57730">
        <w:t>form. Schedule 5</w:t>
      </w:r>
      <w:r w:rsidR="00D82A1A" w:rsidRPr="00D57730">
        <w:t>A</w:t>
      </w:r>
      <w:r w:rsidRPr="00D57730">
        <w:t xml:space="preserve"> of the ETR Regulations </w:t>
      </w:r>
      <w:r w:rsidR="00BD7650" w:rsidRPr="00D57730">
        <w:t xml:space="preserve">also </w:t>
      </w:r>
      <w:r w:rsidRPr="00D57730">
        <w:t xml:space="preserve">details the information that </w:t>
      </w:r>
      <w:r w:rsidR="00BC0462">
        <w:t>must</w:t>
      </w:r>
      <w:r w:rsidRPr="00D57730">
        <w:t xml:space="preserve"> be provided to the VRQA in an application for school </w:t>
      </w:r>
      <w:r w:rsidR="008F32E4" w:rsidRPr="00D57730">
        <w:t>boarding premise</w:t>
      </w:r>
      <w:r w:rsidR="00BB090A" w:rsidRPr="00D57730">
        <w:t>s</w:t>
      </w:r>
      <w:r w:rsidR="008F32E4" w:rsidRPr="00D57730">
        <w:t xml:space="preserve"> </w:t>
      </w:r>
      <w:r w:rsidRPr="00D57730">
        <w:t>registration.</w:t>
      </w:r>
    </w:p>
    <w:p w14:paraId="535512BA" w14:textId="77777777" w:rsidR="005B2462" w:rsidRDefault="005B2462">
      <w:pPr>
        <w:rPr>
          <w:rFonts w:ascii="Arial" w:hAnsi="Arial" w:cs="Arial"/>
          <w:b/>
          <w:color w:val="007CA5"/>
          <w:sz w:val="20"/>
          <w:szCs w:val="20"/>
        </w:rPr>
      </w:pPr>
      <w:r>
        <w:br w:type="page"/>
      </w:r>
    </w:p>
    <w:p w14:paraId="5B718990" w14:textId="07F4BF21" w:rsidR="006560FB" w:rsidRPr="00D57730" w:rsidRDefault="00A17925" w:rsidP="003A78CD">
      <w:pPr>
        <w:pStyle w:val="VRQASubhead2"/>
        <w:rPr>
          <w:lang w:val="en-AU"/>
        </w:rPr>
      </w:pPr>
      <w:r w:rsidRPr="00D57730">
        <w:rPr>
          <w:lang w:val="en-AU"/>
        </w:rPr>
        <w:lastRenderedPageBreak/>
        <w:t>Registration requirements</w:t>
      </w:r>
      <w:r w:rsidR="001F5EC6" w:rsidRPr="00D57730">
        <w:rPr>
          <w:lang w:val="en-AU"/>
        </w:rPr>
        <w:t xml:space="preserve"> </w:t>
      </w:r>
    </w:p>
    <w:p w14:paraId="2DB736AD" w14:textId="4CA59ED1" w:rsidR="006560FB" w:rsidRPr="00D57730" w:rsidRDefault="008F32E4" w:rsidP="006560FB">
      <w:pPr>
        <w:pStyle w:val="VRQAbody"/>
      </w:pPr>
      <w:r w:rsidRPr="00D57730">
        <w:t xml:space="preserve">Organisations </w:t>
      </w:r>
      <w:r w:rsidR="006560FB" w:rsidRPr="00D57730">
        <w:t>offering o</w:t>
      </w:r>
      <w:r w:rsidR="00273A4F" w:rsidRPr="00D57730">
        <w:t xml:space="preserve">r </w:t>
      </w:r>
      <w:r w:rsidR="001B36EB" w:rsidRPr="00D57730">
        <w:t xml:space="preserve">applying </w:t>
      </w:r>
      <w:r w:rsidR="00273A4F" w:rsidRPr="00D57730">
        <w:t xml:space="preserve">to offer </w:t>
      </w:r>
      <w:r w:rsidR="00ED2EC6" w:rsidRPr="00D57730">
        <w:t xml:space="preserve">school </w:t>
      </w:r>
      <w:r w:rsidR="00667078" w:rsidRPr="00D57730">
        <w:t xml:space="preserve">boarding </w:t>
      </w:r>
      <w:r w:rsidR="00ED2EC6" w:rsidRPr="00D57730">
        <w:t>service</w:t>
      </w:r>
      <w:r w:rsidR="00003468" w:rsidRPr="00D57730">
        <w:t>s at a school boarding</w:t>
      </w:r>
      <w:r w:rsidR="006560FB" w:rsidRPr="00D57730">
        <w:t xml:space="preserve"> </w:t>
      </w:r>
      <w:r w:rsidR="00003468" w:rsidRPr="00D57730">
        <w:t xml:space="preserve">premises </w:t>
      </w:r>
      <w:r w:rsidR="006560FB" w:rsidRPr="00D57730">
        <w:t xml:space="preserve">are </w:t>
      </w:r>
      <w:r w:rsidR="004011B9" w:rsidRPr="00D57730">
        <w:t xml:space="preserve">required to meet </w:t>
      </w:r>
      <w:r w:rsidR="006560FB" w:rsidRPr="00D57730">
        <w:t xml:space="preserve">the minimum standards </w:t>
      </w:r>
      <w:r w:rsidR="00CA61A8" w:rsidRPr="00D57730">
        <w:t xml:space="preserve">set out in Schedule </w:t>
      </w:r>
      <w:r w:rsidR="003F403D" w:rsidRPr="00D57730">
        <w:t>4</w:t>
      </w:r>
      <w:r w:rsidR="007911F8" w:rsidRPr="00D57730">
        <w:t>A</w:t>
      </w:r>
      <w:r w:rsidR="00CA61A8" w:rsidRPr="00D57730">
        <w:t xml:space="preserve"> of the </w:t>
      </w:r>
      <w:r w:rsidR="00F3241A" w:rsidRPr="00D57730">
        <w:t xml:space="preserve">ETR </w:t>
      </w:r>
      <w:r w:rsidR="00CA61A8" w:rsidRPr="00D57730">
        <w:t>Regulations</w:t>
      </w:r>
      <w:r w:rsidR="006560FB" w:rsidRPr="00D57730">
        <w:t xml:space="preserve">. </w:t>
      </w:r>
    </w:p>
    <w:p w14:paraId="2C70315D" w14:textId="77777777" w:rsidR="006B243B" w:rsidRPr="00D57730" w:rsidRDefault="00B35B63" w:rsidP="00B67190">
      <w:pPr>
        <w:pStyle w:val="VRQAbody"/>
        <w:rPr>
          <w:color w:val="53565A"/>
        </w:rPr>
      </w:pPr>
      <w:r w:rsidRPr="00D57730">
        <w:rPr>
          <w:color w:val="53565A"/>
        </w:rPr>
        <w:t xml:space="preserve">More </w:t>
      </w:r>
      <w:r w:rsidR="006560FB" w:rsidRPr="00D57730">
        <w:rPr>
          <w:color w:val="53565A"/>
        </w:rPr>
        <w:t>information</w:t>
      </w:r>
      <w:r w:rsidR="008801D0" w:rsidRPr="00D57730">
        <w:rPr>
          <w:color w:val="53565A"/>
        </w:rPr>
        <w:t xml:space="preserve"> and the guidelines</w:t>
      </w:r>
      <w:r w:rsidR="006560FB" w:rsidRPr="00D57730">
        <w:rPr>
          <w:color w:val="53565A"/>
        </w:rPr>
        <w:t xml:space="preserve"> for </w:t>
      </w:r>
      <w:r w:rsidR="00FC6694" w:rsidRPr="00D57730">
        <w:rPr>
          <w:color w:val="53565A"/>
        </w:rPr>
        <w:t xml:space="preserve">organisations </w:t>
      </w:r>
      <w:r w:rsidR="006560FB" w:rsidRPr="00D57730">
        <w:rPr>
          <w:color w:val="53565A"/>
        </w:rPr>
        <w:t xml:space="preserve">seeking to offer </w:t>
      </w:r>
      <w:r w:rsidR="007911F8" w:rsidRPr="00D57730">
        <w:rPr>
          <w:color w:val="53565A"/>
        </w:rPr>
        <w:t>boarding services and facilities</w:t>
      </w:r>
      <w:r w:rsidR="006560FB" w:rsidRPr="00D57730">
        <w:rPr>
          <w:color w:val="53565A"/>
        </w:rPr>
        <w:t xml:space="preserve"> to</w:t>
      </w:r>
      <w:r w:rsidR="008801D0" w:rsidRPr="00D57730">
        <w:rPr>
          <w:color w:val="53565A"/>
        </w:rPr>
        <w:t xml:space="preserve"> students</w:t>
      </w:r>
      <w:r w:rsidR="006560FB" w:rsidRPr="00D57730">
        <w:rPr>
          <w:color w:val="53565A"/>
        </w:rPr>
        <w:t xml:space="preserve"> </w:t>
      </w:r>
      <w:r w:rsidR="005A3DA9" w:rsidRPr="00D57730">
        <w:rPr>
          <w:color w:val="53565A"/>
        </w:rPr>
        <w:t xml:space="preserve">is available </w:t>
      </w:r>
      <w:r w:rsidRPr="00D57730">
        <w:rPr>
          <w:color w:val="53565A"/>
        </w:rPr>
        <w:t>at</w:t>
      </w:r>
      <w:r w:rsidR="008801D0" w:rsidRPr="00D57730">
        <w:rPr>
          <w:color w:val="53565A"/>
        </w:rPr>
        <w:t>:</w:t>
      </w:r>
    </w:p>
    <w:bookmarkStart w:id="16" w:name="_Toc533069837"/>
    <w:p w14:paraId="36C41C69" w14:textId="0F6C6F96" w:rsidR="009C1418" w:rsidRPr="00533921" w:rsidRDefault="009C1418" w:rsidP="009C1418">
      <w:pPr>
        <w:pStyle w:val="VRQAbulletlist"/>
        <w:rPr>
          <w:color w:val="007CA5"/>
        </w:rPr>
      </w:pPr>
      <w:r w:rsidRPr="00533921">
        <w:rPr>
          <w:color w:val="007CA5"/>
        </w:rPr>
        <w:fldChar w:fldCharType="begin"/>
      </w:r>
      <w:r w:rsidR="007A1A4D">
        <w:rPr>
          <w:color w:val="007CA5"/>
        </w:rPr>
        <w:instrText>HYPERLINK "https://www2.vrqa.vic.gov.au/school-boarding"</w:instrText>
      </w:r>
      <w:r w:rsidRPr="00533921">
        <w:rPr>
          <w:color w:val="007CA5"/>
        </w:rPr>
      </w:r>
      <w:r w:rsidRPr="00533921">
        <w:rPr>
          <w:color w:val="007CA5"/>
        </w:rPr>
        <w:fldChar w:fldCharType="separate"/>
      </w:r>
      <w:r w:rsidR="007A1A4D">
        <w:rPr>
          <w:rStyle w:val="Hyperlink"/>
          <w:color w:val="007CA5"/>
        </w:rPr>
        <w:t>www2.vrqa.vic.gov.au/school-boarding</w:t>
      </w:r>
      <w:r w:rsidRPr="00533921">
        <w:rPr>
          <w:color w:val="007CA5"/>
        </w:rPr>
        <w:fldChar w:fldCharType="end"/>
      </w:r>
    </w:p>
    <w:p w14:paraId="02A40F2F" w14:textId="2B09EC89" w:rsidR="006560FB" w:rsidRPr="00D57730" w:rsidRDefault="006560FB" w:rsidP="003A78CD">
      <w:pPr>
        <w:pStyle w:val="VRQAHeading3"/>
        <w:rPr>
          <w:noProof w:val="0"/>
        </w:rPr>
      </w:pPr>
      <w:bookmarkStart w:id="17" w:name="_Toc100578389"/>
      <w:r w:rsidRPr="00D57730">
        <w:rPr>
          <w:noProof w:val="0"/>
        </w:rPr>
        <w:t xml:space="preserve">Review </w:t>
      </w:r>
      <w:r w:rsidR="008801D0" w:rsidRPr="00D57730">
        <w:rPr>
          <w:noProof w:val="0"/>
        </w:rPr>
        <w:t>b</w:t>
      </w:r>
      <w:r w:rsidRPr="00D57730">
        <w:rPr>
          <w:noProof w:val="0"/>
        </w:rPr>
        <w:t>odies</w:t>
      </w:r>
      <w:bookmarkEnd w:id="16"/>
      <w:bookmarkEnd w:id="17"/>
    </w:p>
    <w:p w14:paraId="6AE72542" w14:textId="71BF7181" w:rsidR="006560FB" w:rsidRPr="00D57730" w:rsidRDefault="006560FB" w:rsidP="006560FB">
      <w:pPr>
        <w:pStyle w:val="VRQAbody"/>
      </w:pPr>
      <w:r w:rsidRPr="00D57730">
        <w:t xml:space="preserve">One of the ways the VRQA may satisfy itself </w:t>
      </w:r>
      <w:r w:rsidR="0048620B" w:rsidRPr="00D57730">
        <w:t xml:space="preserve">that a school </w:t>
      </w:r>
      <w:r w:rsidR="00655F6D" w:rsidRPr="00D57730">
        <w:t xml:space="preserve">boarding premises </w:t>
      </w:r>
      <w:r w:rsidR="00984FCB" w:rsidRPr="00D57730">
        <w:t xml:space="preserve">continues to </w:t>
      </w:r>
      <w:r w:rsidR="00043CF0" w:rsidRPr="00D57730">
        <w:t>compl</w:t>
      </w:r>
      <w:r w:rsidR="00FA0FCA" w:rsidRPr="00D57730">
        <w:t>y</w:t>
      </w:r>
      <w:r w:rsidR="00043CF0" w:rsidRPr="00D57730">
        <w:t xml:space="preserve"> with</w:t>
      </w:r>
      <w:r w:rsidRPr="00D57730">
        <w:t xml:space="preserve"> the minimum standards is </w:t>
      </w:r>
      <w:r w:rsidR="0048620B" w:rsidRPr="00D57730">
        <w:t xml:space="preserve">through </w:t>
      </w:r>
      <w:r w:rsidRPr="00D57730">
        <w:t xml:space="preserve">a review </w:t>
      </w:r>
      <w:r w:rsidR="0048620B" w:rsidRPr="00D57730">
        <w:t xml:space="preserve">conducted </w:t>
      </w:r>
      <w:r w:rsidRPr="00D57730">
        <w:t>by a</w:t>
      </w:r>
      <w:r w:rsidR="0048620B" w:rsidRPr="00D57730">
        <w:t xml:space="preserve"> VRQA</w:t>
      </w:r>
      <w:r w:rsidR="0035473A" w:rsidRPr="00D57730">
        <w:t>-</w:t>
      </w:r>
      <w:r w:rsidR="0048620B" w:rsidRPr="00D57730">
        <w:t>approved</w:t>
      </w:r>
      <w:r w:rsidRPr="00D57730">
        <w:t xml:space="preserve"> </w:t>
      </w:r>
      <w:r w:rsidR="00462510" w:rsidRPr="00D57730">
        <w:t>review body</w:t>
      </w:r>
      <w:r w:rsidRPr="00D57730">
        <w:t>.</w:t>
      </w:r>
    </w:p>
    <w:p w14:paraId="408D551B" w14:textId="31FA9658" w:rsidR="006560FB" w:rsidRPr="00D57730" w:rsidRDefault="0048620B" w:rsidP="006560FB">
      <w:pPr>
        <w:pStyle w:val="VRQAbody"/>
      </w:pPr>
      <w:r w:rsidRPr="00D57730">
        <w:t>The VRQA has approved</w:t>
      </w:r>
      <w:r w:rsidR="00480138" w:rsidRPr="00D57730">
        <w:t xml:space="preserve"> </w:t>
      </w:r>
      <w:r w:rsidR="006560FB" w:rsidRPr="00D57730">
        <w:t xml:space="preserve">CECV and </w:t>
      </w:r>
      <w:r w:rsidR="008801D0" w:rsidRPr="00D57730">
        <w:t>DET</w:t>
      </w:r>
      <w:r w:rsidR="0022515E" w:rsidRPr="00D57730">
        <w:t xml:space="preserve"> </w:t>
      </w:r>
      <w:r w:rsidR="006560FB" w:rsidRPr="00D57730">
        <w:t>as review bodies responsible for ensuring the ongoing quality assurance of their respective school</w:t>
      </w:r>
      <w:r w:rsidR="00655F6D" w:rsidRPr="00D57730">
        <w:t xml:space="preserve"> boarding premise</w:t>
      </w:r>
      <w:r w:rsidR="006560FB" w:rsidRPr="00D57730">
        <w:t>s</w:t>
      </w:r>
      <w:r w:rsidR="005E078F" w:rsidRPr="00D57730">
        <w:t xml:space="preserve"> with the minimum standards</w:t>
      </w:r>
      <w:r w:rsidR="00860721" w:rsidRPr="00D57730">
        <w:t xml:space="preserve"> and other requirements for registration</w:t>
      </w:r>
      <w:r w:rsidR="006560FB" w:rsidRPr="00D57730">
        <w:t>.</w:t>
      </w:r>
    </w:p>
    <w:p w14:paraId="0906CE98" w14:textId="36A91E2A" w:rsidR="00F40EC3" w:rsidRPr="00D57730" w:rsidRDefault="007911F8" w:rsidP="003A78CD">
      <w:pPr>
        <w:pStyle w:val="VRQAHeading3"/>
        <w:rPr>
          <w:noProof w:val="0"/>
        </w:rPr>
      </w:pPr>
      <w:bookmarkStart w:id="18" w:name="_Toc533069838"/>
      <w:bookmarkStart w:id="19" w:name="_Toc100578390"/>
      <w:r w:rsidRPr="00D57730">
        <w:rPr>
          <w:noProof w:val="0"/>
        </w:rPr>
        <w:t>Boarding s</w:t>
      </w:r>
      <w:r w:rsidR="00F40EC3" w:rsidRPr="00D57730">
        <w:rPr>
          <w:noProof w:val="0"/>
        </w:rPr>
        <w:t xml:space="preserve">chool </w:t>
      </w:r>
      <w:r w:rsidRPr="00D57730">
        <w:rPr>
          <w:noProof w:val="0"/>
        </w:rPr>
        <w:t xml:space="preserve">premises </w:t>
      </w:r>
      <w:r w:rsidR="00F40EC3" w:rsidRPr="00D57730">
        <w:rPr>
          <w:noProof w:val="0"/>
        </w:rPr>
        <w:t>reviews</w:t>
      </w:r>
      <w:bookmarkEnd w:id="18"/>
      <w:bookmarkEnd w:id="19"/>
    </w:p>
    <w:p w14:paraId="1C848486" w14:textId="09A01727" w:rsidR="006C6A28" w:rsidRPr="00D57730" w:rsidRDefault="00BE400F" w:rsidP="006C6A28">
      <w:pPr>
        <w:pStyle w:val="VRQAbody"/>
      </w:pPr>
      <w:r w:rsidRPr="00D57730">
        <w:t>Once registered, a</w:t>
      </w:r>
      <w:r w:rsidR="006C6A28" w:rsidRPr="00D57730">
        <w:t xml:space="preserve"> school boarding premises is reviewed every </w:t>
      </w:r>
      <w:r w:rsidR="00D0379E">
        <w:t>4</w:t>
      </w:r>
      <w:r w:rsidR="00D0379E" w:rsidRPr="00D57730">
        <w:t xml:space="preserve"> </w:t>
      </w:r>
      <w:r w:rsidR="006C6A28" w:rsidRPr="00D57730">
        <w:t xml:space="preserve">to </w:t>
      </w:r>
      <w:r w:rsidR="00D0379E">
        <w:t>5</w:t>
      </w:r>
      <w:r w:rsidR="00D0379E" w:rsidRPr="00D57730">
        <w:t xml:space="preserve"> </w:t>
      </w:r>
      <w:r w:rsidR="006C6A28" w:rsidRPr="00D57730">
        <w:t xml:space="preserve">years by the VRQA or the </w:t>
      </w:r>
      <w:r w:rsidR="0017344C" w:rsidRPr="00D57730">
        <w:t xml:space="preserve">approved </w:t>
      </w:r>
      <w:r w:rsidR="006C6A28" w:rsidRPr="00D57730">
        <w:t>review body. The Act requires a registered school boarding premise</w:t>
      </w:r>
      <w:r w:rsidR="00BC0462">
        <w:t>s</w:t>
      </w:r>
      <w:r w:rsidR="006C6A28" w:rsidRPr="00D57730">
        <w:t xml:space="preserve"> to participate in the review and evaluation process, and to provide the VRQA with the necessary evidence required to demonstrate that it is complying with the minimum standards.</w:t>
      </w:r>
      <w:r w:rsidR="00BB1EEB" w:rsidRPr="00D57730">
        <w:t xml:space="preserve"> </w:t>
      </w:r>
      <w:r w:rsidR="000478DF" w:rsidRPr="00D57730">
        <w:t>Where possible</w:t>
      </w:r>
      <w:r w:rsidR="009D170A">
        <w:t>,</w:t>
      </w:r>
      <w:r w:rsidR="000478DF" w:rsidRPr="00D57730">
        <w:t xml:space="preserve"> the VRQA will </w:t>
      </w:r>
      <w:r w:rsidR="00115A55" w:rsidRPr="00D57730">
        <w:t xml:space="preserve">conduct concurrent </w:t>
      </w:r>
      <w:r w:rsidR="000478DF" w:rsidRPr="00D57730">
        <w:t>review</w:t>
      </w:r>
      <w:r w:rsidR="001422D1" w:rsidRPr="00D57730">
        <w:t>s</w:t>
      </w:r>
      <w:r w:rsidR="000478DF" w:rsidRPr="00D57730">
        <w:t xml:space="preserve"> of </w:t>
      </w:r>
      <w:r w:rsidR="00115A55" w:rsidRPr="00D57730">
        <w:t xml:space="preserve">registered schools and </w:t>
      </w:r>
      <w:r w:rsidR="00FA058F" w:rsidRPr="00D57730">
        <w:t xml:space="preserve">an associated </w:t>
      </w:r>
      <w:r w:rsidR="001422D1" w:rsidRPr="00D57730">
        <w:t xml:space="preserve">registered </w:t>
      </w:r>
      <w:r w:rsidR="00456480" w:rsidRPr="00D57730">
        <w:t>school boarding premises</w:t>
      </w:r>
      <w:r w:rsidR="001422D1" w:rsidRPr="00D57730">
        <w:t>.</w:t>
      </w:r>
    </w:p>
    <w:p w14:paraId="10F70003" w14:textId="6B51B79F" w:rsidR="00A56E17" w:rsidRPr="00D57730" w:rsidRDefault="006C6A28" w:rsidP="00381CB6">
      <w:pPr>
        <w:pStyle w:val="VRQAbody"/>
      </w:pPr>
      <w:r w:rsidRPr="00D57730">
        <w:t xml:space="preserve">The VRQA may also open a review </w:t>
      </w:r>
      <w:r w:rsidR="001422D1" w:rsidRPr="00D57730">
        <w:t xml:space="preserve">of a school boarding premises </w:t>
      </w:r>
      <w:r w:rsidRPr="00D57730">
        <w:t xml:space="preserve">at any time if it considers it appropriate to do so. </w:t>
      </w:r>
    </w:p>
    <w:p w14:paraId="2EEC0256" w14:textId="61C2D05A" w:rsidR="00A60212" w:rsidRPr="00D57730" w:rsidRDefault="00A60212" w:rsidP="003A78CD">
      <w:pPr>
        <w:pStyle w:val="VRQAHeading3"/>
        <w:rPr>
          <w:noProof w:val="0"/>
        </w:rPr>
      </w:pPr>
      <w:bookmarkStart w:id="20" w:name="_Toc533069839"/>
      <w:bookmarkStart w:id="21" w:name="_Toc100578391"/>
      <w:r w:rsidRPr="00D57730">
        <w:rPr>
          <w:noProof w:val="0"/>
        </w:rPr>
        <w:t>Outcomes of applications and reviews</w:t>
      </w:r>
      <w:bookmarkEnd w:id="20"/>
      <w:bookmarkEnd w:id="21"/>
    </w:p>
    <w:p w14:paraId="2F227356" w14:textId="5DA4E033" w:rsidR="00A60212" w:rsidRPr="00D57730" w:rsidRDefault="00A60212" w:rsidP="008801D0">
      <w:pPr>
        <w:pStyle w:val="VRQAbody"/>
      </w:pPr>
      <w:r w:rsidRPr="00D57730">
        <w:t xml:space="preserve">The VRQA will advise all applicants and </w:t>
      </w:r>
      <w:r w:rsidR="00913957" w:rsidRPr="00D57730">
        <w:t xml:space="preserve">providers of </w:t>
      </w:r>
      <w:r w:rsidR="00D232F1" w:rsidRPr="00D57730">
        <w:t xml:space="preserve">school boarding </w:t>
      </w:r>
      <w:r w:rsidR="00003468" w:rsidRPr="00D57730">
        <w:t xml:space="preserve">services at school boarding </w:t>
      </w:r>
      <w:r w:rsidR="00D232F1" w:rsidRPr="00D57730">
        <w:t xml:space="preserve">premises </w:t>
      </w:r>
      <w:r w:rsidRPr="00D57730">
        <w:t>of the outcome of their application</w:t>
      </w:r>
      <w:r w:rsidR="009D170A">
        <w:t>s</w:t>
      </w:r>
      <w:r w:rsidR="00A17925" w:rsidRPr="00D57730">
        <w:t xml:space="preserve"> for registration</w:t>
      </w:r>
      <w:r w:rsidRPr="00D57730">
        <w:t xml:space="preserve"> or review.</w:t>
      </w:r>
      <w:r w:rsidR="00462510" w:rsidRPr="00D57730">
        <w:t xml:space="preserve"> </w:t>
      </w:r>
    </w:p>
    <w:p w14:paraId="57AF78C4" w14:textId="57E708E5" w:rsidR="00EF2EF0" w:rsidRPr="00D57730" w:rsidRDefault="00A60212" w:rsidP="008801D0">
      <w:pPr>
        <w:pStyle w:val="VRQAbody"/>
      </w:pPr>
      <w:r w:rsidRPr="00D57730">
        <w:t xml:space="preserve">Certain decisions </w:t>
      </w:r>
      <w:r w:rsidR="00462510" w:rsidRPr="00D57730">
        <w:t>made</w:t>
      </w:r>
      <w:r w:rsidRPr="00D57730">
        <w:t xml:space="preserve"> by the VRQA </w:t>
      </w:r>
      <w:r w:rsidR="00462510" w:rsidRPr="00D57730">
        <w:t xml:space="preserve">about registration </w:t>
      </w:r>
      <w:r w:rsidRPr="00D57730">
        <w:t xml:space="preserve">may be reviewed by the Victorian Civil </w:t>
      </w:r>
      <w:r w:rsidR="00355B5F" w:rsidRPr="00D57730">
        <w:t xml:space="preserve">and </w:t>
      </w:r>
      <w:r w:rsidRPr="00D57730">
        <w:t>Administrat</w:t>
      </w:r>
      <w:r w:rsidR="00355B5F" w:rsidRPr="00D57730">
        <w:t>ive</w:t>
      </w:r>
      <w:r w:rsidRPr="00D57730">
        <w:t xml:space="preserve"> Tribunal.</w:t>
      </w:r>
    </w:p>
    <w:p w14:paraId="01B8DED5" w14:textId="77777777" w:rsidR="00A60212" w:rsidRPr="00D57730" w:rsidRDefault="00EF2EF0" w:rsidP="008801D0">
      <w:pPr>
        <w:pStyle w:val="VRQAbody"/>
      </w:pPr>
      <w:r w:rsidRPr="00D57730">
        <w:t>For more information, see:</w:t>
      </w:r>
    </w:p>
    <w:p w14:paraId="2C494CE0" w14:textId="3D9B853A" w:rsidR="00EF2EF0" w:rsidRPr="007B2386" w:rsidRDefault="004662EA" w:rsidP="00EF6251">
      <w:pPr>
        <w:pStyle w:val="VRQAbulletlist-space"/>
        <w:rPr>
          <w:color w:val="007CA5"/>
          <w:u w:val="single"/>
        </w:rPr>
      </w:pPr>
      <w:hyperlink r:id="rId45" w:history="1">
        <w:r>
          <w:rPr>
            <w:rStyle w:val="Hyperlink"/>
            <w:color w:val="007CA5"/>
          </w:rPr>
          <w:t>www2.vrqa.vic.gov.au/understand-independent-school-reviews</w:t>
        </w:r>
      </w:hyperlink>
      <w:r w:rsidR="00EF2EF0" w:rsidRPr="007B2386">
        <w:rPr>
          <w:color w:val="007CA5"/>
          <w:u w:val="single"/>
        </w:rPr>
        <w:t xml:space="preserve"> </w:t>
      </w:r>
    </w:p>
    <w:p w14:paraId="1316E966" w14:textId="0E104FC7" w:rsidR="006560FB" w:rsidRPr="00D57730" w:rsidRDefault="006560FB" w:rsidP="003A78CD">
      <w:pPr>
        <w:pStyle w:val="VRQAHeading3"/>
        <w:rPr>
          <w:noProof w:val="0"/>
        </w:rPr>
      </w:pPr>
      <w:bookmarkStart w:id="22" w:name="_Toc533069840"/>
      <w:bookmarkStart w:id="23" w:name="_Toc100578392"/>
      <w:r w:rsidRPr="00D57730">
        <w:rPr>
          <w:noProof w:val="0"/>
        </w:rPr>
        <w:t>Complaints about compliance</w:t>
      </w:r>
      <w:bookmarkEnd w:id="22"/>
      <w:bookmarkEnd w:id="23"/>
    </w:p>
    <w:p w14:paraId="44223E8B" w14:textId="681DC640" w:rsidR="00D232AA" w:rsidRPr="00D57730" w:rsidRDefault="006560FB" w:rsidP="00724F7B">
      <w:pPr>
        <w:pStyle w:val="VRQAbody"/>
        <w:ind w:hanging="14"/>
      </w:pPr>
      <w:r w:rsidRPr="00D57730">
        <w:t xml:space="preserve">The VRQA is required to investigate a complaint alleging </w:t>
      </w:r>
      <w:r w:rsidR="00D232AA" w:rsidRPr="00D57730">
        <w:t xml:space="preserve">that a provider of school boarding services at a registered school boarding premises (the provider) has failed to comply with the Act, the ETR Regulations, a Ministerial Order or a condition of </w:t>
      </w:r>
      <w:r w:rsidR="0054699A" w:rsidRPr="00D57730">
        <w:t xml:space="preserve">its </w:t>
      </w:r>
      <w:r w:rsidR="00D232AA" w:rsidRPr="00D57730">
        <w:t>registration or approval.</w:t>
      </w:r>
    </w:p>
    <w:p w14:paraId="3CE757AF" w14:textId="252DC651" w:rsidR="00C238B3" w:rsidRPr="00D57730" w:rsidRDefault="006560FB" w:rsidP="00081599">
      <w:pPr>
        <w:pStyle w:val="VRQAbody"/>
      </w:pPr>
      <w:r w:rsidRPr="00D57730">
        <w:t xml:space="preserve">A </w:t>
      </w:r>
      <w:r w:rsidR="000353DA" w:rsidRPr="00D57730">
        <w:t xml:space="preserve">complaint </w:t>
      </w:r>
      <w:r w:rsidRPr="00D57730">
        <w:t xml:space="preserve">must first </w:t>
      </w:r>
      <w:r w:rsidR="000353DA" w:rsidRPr="00D57730">
        <w:t xml:space="preserve">be </w:t>
      </w:r>
      <w:r w:rsidRPr="00D57730">
        <w:t>raise</w:t>
      </w:r>
      <w:r w:rsidR="000353DA" w:rsidRPr="00D57730">
        <w:t>d</w:t>
      </w:r>
      <w:r w:rsidRPr="00D57730">
        <w:t xml:space="preserve"> with the</w:t>
      </w:r>
      <w:r w:rsidR="00BE400F" w:rsidRPr="00D57730">
        <w:t xml:space="preserve"> provider</w:t>
      </w:r>
      <w:r w:rsidR="000353DA" w:rsidRPr="00D57730">
        <w:t>.</w:t>
      </w:r>
      <w:r w:rsidRPr="00D57730">
        <w:t xml:space="preserve"> </w:t>
      </w:r>
      <w:r w:rsidR="000353DA" w:rsidRPr="00D57730">
        <w:t>I</w:t>
      </w:r>
      <w:r w:rsidR="0012326D" w:rsidRPr="00D57730">
        <w:t>n most cases</w:t>
      </w:r>
      <w:r w:rsidR="002C13AB" w:rsidRPr="00D57730">
        <w:t>, under the review body arrangements</w:t>
      </w:r>
      <w:r w:rsidR="000353DA" w:rsidRPr="00D57730">
        <w:t>, complaints about</w:t>
      </w:r>
      <w:r w:rsidR="00C238B3" w:rsidRPr="00D57730">
        <w:t>:</w:t>
      </w:r>
    </w:p>
    <w:p w14:paraId="121BB190" w14:textId="29200EEA" w:rsidR="00C238B3" w:rsidRPr="00D57730" w:rsidRDefault="000353DA" w:rsidP="00F25CFF">
      <w:pPr>
        <w:pStyle w:val="VRQAbulletlist"/>
      </w:pPr>
      <w:r w:rsidRPr="00D57730">
        <w:t>government school</w:t>
      </w:r>
      <w:r w:rsidR="00833EDE" w:rsidRPr="00D57730">
        <w:t xml:space="preserve"> boarding premises</w:t>
      </w:r>
      <w:r w:rsidRPr="00D57730">
        <w:t xml:space="preserve"> </w:t>
      </w:r>
      <w:r w:rsidR="002C1FCF" w:rsidRPr="00D57730">
        <w:t>will be referred to</w:t>
      </w:r>
      <w:r w:rsidR="00C168B5">
        <w:t xml:space="preserve"> DET</w:t>
      </w:r>
    </w:p>
    <w:p w14:paraId="4B77A4BF" w14:textId="07E2D085" w:rsidR="00C238B3" w:rsidRPr="00D57730" w:rsidRDefault="000353DA" w:rsidP="00F25CFF">
      <w:pPr>
        <w:pStyle w:val="VRQAbulletlist"/>
      </w:pPr>
      <w:r w:rsidRPr="00D57730">
        <w:t xml:space="preserve">Catholic </w:t>
      </w:r>
      <w:r w:rsidR="00B8019B" w:rsidRPr="00D57730">
        <w:t>s</w:t>
      </w:r>
      <w:r w:rsidRPr="00D57730">
        <w:t>chool</w:t>
      </w:r>
      <w:r w:rsidR="00833EDE" w:rsidRPr="00D57730">
        <w:t xml:space="preserve"> boarding premises</w:t>
      </w:r>
      <w:r w:rsidRPr="00D57730">
        <w:t xml:space="preserve"> </w:t>
      </w:r>
      <w:r w:rsidR="002C1FCF" w:rsidRPr="00D57730">
        <w:t>will be referred to</w:t>
      </w:r>
      <w:r w:rsidRPr="00D57730">
        <w:t xml:space="preserve"> CECV</w:t>
      </w:r>
    </w:p>
    <w:p w14:paraId="47F81F82" w14:textId="34B5A5AA" w:rsidR="00FA1BEB" w:rsidRPr="00D57730" w:rsidRDefault="009D170A" w:rsidP="00F41B0A">
      <w:pPr>
        <w:pStyle w:val="VRQAbulletlist-space"/>
        <w:spacing w:after="120"/>
      </w:pPr>
      <w:r>
        <w:t>i</w:t>
      </w:r>
      <w:r w:rsidR="000353DA" w:rsidRPr="00D57730">
        <w:t>ndependent school</w:t>
      </w:r>
      <w:r w:rsidR="00833EDE" w:rsidRPr="00D57730">
        <w:t xml:space="preserve"> boarding premises</w:t>
      </w:r>
      <w:r w:rsidR="000353DA" w:rsidRPr="00D57730">
        <w:t xml:space="preserve"> </w:t>
      </w:r>
      <w:r w:rsidR="002C1FCF" w:rsidRPr="00D57730">
        <w:t>will be investigated by the</w:t>
      </w:r>
      <w:r w:rsidR="000353DA" w:rsidRPr="00D57730">
        <w:t xml:space="preserve"> VRQA</w:t>
      </w:r>
      <w:r w:rsidR="00C238B3" w:rsidRPr="00D57730">
        <w:t>.</w:t>
      </w:r>
    </w:p>
    <w:p w14:paraId="14DD9C31" w14:textId="651D0CCF" w:rsidR="00302A34" w:rsidRPr="00D57730" w:rsidRDefault="006560FB" w:rsidP="00940E0A">
      <w:pPr>
        <w:pStyle w:val="VRQAbody"/>
        <w:rPr>
          <w:color w:val="55555A"/>
        </w:rPr>
      </w:pPr>
      <w:r w:rsidRPr="00D57730">
        <w:rPr>
          <w:color w:val="55555A"/>
        </w:rPr>
        <w:t xml:space="preserve">Some complaints may result in </w:t>
      </w:r>
      <w:r w:rsidR="0017663B" w:rsidRPr="00D57730">
        <w:rPr>
          <w:color w:val="55555A"/>
        </w:rPr>
        <w:t xml:space="preserve">the VRQA undertaking </w:t>
      </w:r>
      <w:r w:rsidRPr="00D57730">
        <w:rPr>
          <w:color w:val="55555A"/>
        </w:rPr>
        <w:t xml:space="preserve">a general or specific review of the </w:t>
      </w:r>
      <w:r w:rsidR="00833EDE" w:rsidRPr="00D57730">
        <w:rPr>
          <w:color w:val="55555A"/>
        </w:rPr>
        <w:t>provider’s</w:t>
      </w:r>
      <w:r w:rsidRPr="00D57730">
        <w:rPr>
          <w:color w:val="55555A"/>
        </w:rPr>
        <w:t xml:space="preserve"> </w:t>
      </w:r>
      <w:r w:rsidR="00302A34" w:rsidRPr="00D57730">
        <w:rPr>
          <w:color w:val="55555A"/>
        </w:rPr>
        <w:t xml:space="preserve">compliance with the </w:t>
      </w:r>
      <w:r w:rsidR="00E24B00" w:rsidRPr="00D57730">
        <w:rPr>
          <w:color w:val="55555A"/>
        </w:rPr>
        <w:t xml:space="preserve">minimum </w:t>
      </w:r>
      <w:r w:rsidR="00302A34" w:rsidRPr="00D57730">
        <w:rPr>
          <w:color w:val="55555A"/>
        </w:rPr>
        <w:t>standards.</w:t>
      </w:r>
    </w:p>
    <w:p w14:paraId="14BDAEBD" w14:textId="77777777" w:rsidR="00EF2EF0" w:rsidRPr="00D57730" w:rsidRDefault="00EF2EF0" w:rsidP="00EF2EF0">
      <w:pPr>
        <w:pStyle w:val="VRQAbody"/>
        <w:rPr>
          <w:color w:val="55555A"/>
        </w:rPr>
      </w:pPr>
      <w:r w:rsidRPr="00D57730">
        <w:rPr>
          <w:color w:val="55555A"/>
        </w:rPr>
        <w:t xml:space="preserve">For more information </w:t>
      </w:r>
      <w:r w:rsidR="006F4901" w:rsidRPr="00D57730">
        <w:rPr>
          <w:color w:val="55555A"/>
        </w:rPr>
        <w:t xml:space="preserve">on </w:t>
      </w:r>
      <w:r w:rsidRPr="00D57730">
        <w:rPr>
          <w:color w:val="55555A"/>
        </w:rPr>
        <w:t>the VRQA's policy and procedures on complaints, see:</w:t>
      </w:r>
    </w:p>
    <w:p w14:paraId="15224B7D" w14:textId="1252D971" w:rsidR="00501A71" w:rsidRPr="00533921" w:rsidRDefault="004629C8" w:rsidP="00501A71">
      <w:pPr>
        <w:pStyle w:val="VRQAbulletlist-space"/>
        <w:rPr>
          <w:color w:val="007CA5"/>
        </w:rPr>
      </w:pPr>
      <w:hyperlink r:id="rId46" w:history="1">
        <w:r>
          <w:rPr>
            <w:rStyle w:val="Hyperlink"/>
            <w:color w:val="007CA5"/>
          </w:rPr>
          <w:t>www2.vrqa.vic.gov.au/make-complaint</w:t>
        </w:r>
      </w:hyperlink>
    </w:p>
    <w:p w14:paraId="34B6B716" w14:textId="1CD0E65D" w:rsidR="00EF2EF0" w:rsidRPr="00D57730" w:rsidRDefault="00501A71" w:rsidP="00501A71">
      <w:pPr>
        <w:pStyle w:val="VRQAbulletlist-space"/>
        <w:numPr>
          <w:ilvl w:val="0"/>
          <w:numId w:val="0"/>
        </w:numPr>
        <w:ind w:left="360"/>
        <w:rPr>
          <w:color w:val="007CA5"/>
          <w:u w:val="single"/>
        </w:rPr>
        <w:sectPr w:rsidR="00EF2EF0" w:rsidRPr="00D57730" w:rsidSect="00122384">
          <w:headerReference w:type="even" r:id="rId47"/>
          <w:headerReference w:type="default" r:id="rId48"/>
          <w:footerReference w:type="default" r:id="rId49"/>
          <w:headerReference w:type="first" r:id="rId50"/>
          <w:type w:val="continuous"/>
          <w:pgSz w:w="11900" w:h="16840" w:code="9"/>
          <w:pgMar w:top="2268" w:right="851" w:bottom="851" w:left="851" w:header="709" w:footer="709" w:gutter="0"/>
          <w:cols w:space="284"/>
          <w:docGrid w:linePitch="360"/>
        </w:sectPr>
      </w:pPr>
      <w:r w:rsidRPr="00D57730">
        <w:rPr>
          <w:color w:val="007CA5"/>
          <w:u w:val="single"/>
        </w:rPr>
        <w:t xml:space="preserve"> </w:t>
      </w:r>
    </w:p>
    <w:p w14:paraId="609A90DF" w14:textId="3B060E01" w:rsidR="00751EE5" w:rsidRPr="00D57730" w:rsidRDefault="00751EE5" w:rsidP="00B42D67">
      <w:pPr>
        <w:pStyle w:val="VRQAHeadingnospace"/>
        <w:rPr>
          <w:lang w:val="en-AU"/>
        </w:rPr>
        <w:sectPr w:rsidR="00751EE5" w:rsidRPr="00D57730" w:rsidSect="00660D3D">
          <w:headerReference w:type="even" r:id="rId51"/>
          <w:headerReference w:type="default" r:id="rId52"/>
          <w:headerReference w:type="first" r:id="rId53"/>
          <w:footerReference w:type="first" r:id="rId54"/>
          <w:pgSz w:w="11900" w:h="16840"/>
          <w:pgMar w:top="1985" w:right="851" w:bottom="851" w:left="851" w:header="709" w:footer="709" w:gutter="0"/>
          <w:cols w:space="284"/>
          <w:titlePg/>
          <w:docGrid w:linePitch="360"/>
        </w:sectPr>
      </w:pPr>
      <w:bookmarkStart w:id="24" w:name="_Toc533069841"/>
      <w:bookmarkStart w:id="25" w:name="_Toc100578393"/>
      <w:r w:rsidRPr="00D57730">
        <w:rPr>
          <w:lang w:val="en-AU"/>
        </w:rPr>
        <w:lastRenderedPageBreak/>
        <w:t>The minimum standards</w:t>
      </w:r>
      <w:bookmarkEnd w:id="24"/>
      <w:bookmarkEnd w:id="25"/>
    </w:p>
    <w:p w14:paraId="2F3F24EE" w14:textId="2FE59A93" w:rsidR="00321EB0" w:rsidRPr="00D57730" w:rsidRDefault="002649B9" w:rsidP="00435C7C">
      <w:pPr>
        <w:pStyle w:val="VRQAHeading3"/>
        <w:rPr>
          <w:noProof w:val="0"/>
        </w:rPr>
      </w:pPr>
      <w:bookmarkStart w:id="26" w:name="_Toc100578394"/>
      <w:r w:rsidRPr="00D57730">
        <w:rPr>
          <w:noProof w:val="0"/>
        </w:rPr>
        <w:t xml:space="preserve">Compliance with the </w:t>
      </w:r>
      <w:r w:rsidR="007C081F" w:rsidRPr="00D57730">
        <w:rPr>
          <w:i/>
          <w:iCs/>
          <w:noProof w:val="0"/>
        </w:rPr>
        <w:t>Worker Screening Act</w:t>
      </w:r>
      <w:r w:rsidR="00321EB0" w:rsidRPr="00D57730">
        <w:rPr>
          <w:i/>
          <w:iCs/>
          <w:noProof w:val="0"/>
        </w:rPr>
        <w:t xml:space="preserve"> 2020</w:t>
      </w:r>
      <w:bookmarkEnd w:id="26"/>
    </w:p>
    <w:p w14:paraId="3A199C86" w14:textId="251A852C" w:rsidR="002649B9" w:rsidRPr="00D57730" w:rsidRDefault="002649B9" w:rsidP="002649B9">
      <w:pPr>
        <w:pStyle w:val="VRQAbody"/>
      </w:pPr>
      <w:r w:rsidRPr="00D57730">
        <w:t xml:space="preserve">All people employed at a school boarding premises must meet the requirements of the </w:t>
      </w:r>
      <w:r w:rsidR="007C081F" w:rsidRPr="00D57730">
        <w:rPr>
          <w:i/>
        </w:rPr>
        <w:t>Worker Screening Act</w:t>
      </w:r>
      <w:r w:rsidR="00CE4442" w:rsidRPr="00D57730">
        <w:rPr>
          <w:i/>
        </w:rPr>
        <w:t xml:space="preserve"> 2020</w:t>
      </w:r>
      <w:r w:rsidRPr="00D57730">
        <w:rPr>
          <w:i/>
        </w:rPr>
        <w:t>.</w:t>
      </w:r>
    </w:p>
    <w:p w14:paraId="6F74D624" w14:textId="4D67D5FB" w:rsidR="00FA1E3F" w:rsidRPr="00D57730" w:rsidRDefault="00BD592D" w:rsidP="006901CF">
      <w:pPr>
        <w:pStyle w:val="VRQAsubhead1"/>
        <w:rPr>
          <w:color w:val="44546A"/>
          <w:lang w:eastAsia="x-none"/>
        </w:rPr>
      </w:pPr>
      <w:r w:rsidRPr="00D57730">
        <w:t>For schools</w:t>
      </w:r>
      <w:r w:rsidR="00FA1E3F" w:rsidRPr="00D57730">
        <w:t xml:space="preserve"> </w:t>
      </w:r>
      <w:r w:rsidR="00FA1E3F" w:rsidRPr="00D57730">
        <w:rPr>
          <w:color w:val="44546A"/>
          <w:lang w:eastAsia="x-none"/>
        </w:rPr>
        <w:t>▼</w:t>
      </w:r>
    </w:p>
    <w:p w14:paraId="12BE6743" w14:textId="43B1A5DF" w:rsidR="0067452E" w:rsidRPr="00D57730" w:rsidRDefault="005A469A" w:rsidP="00211902">
      <w:pPr>
        <w:pStyle w:val="VRQAbody"/>
      </w:pPr>
      <w:r w:rsidRPr="00D57730">
        <w:t>The</w:t>
      </w:r>
      <w:r w:rsidR="002363DE" w:rsidRPr="00D57730">
        <w:t xml:space="preserve">re is </w:t>
      </w:r>
      <w:r w:rsidR="002363DE" w:rsidRPr="00D57730">
        <w:rPr>
          <w:b/>
          <w:bCs/>
        </w:rPr>
        <w:t>significant</w:t>
      </w:r>
      <w:r w:rsidR="002363DE" w:rsidRPr="00D57730">
        <w:t xml:space="preserve"> alignment between</w:t>
      </w:r>
      <w:r w:rsidR="0067452E" w:rsidRPr="00D57730">
        <w:t xml:space="preserve"> this requirement and the </w:t>
      </w:r>
      <w:r w:rsidR="003943D9" w:rsidRPr="00D57730">
        <w:t xml:space="preserve">requirement in the </w:t>
      </w:r>
      <w:r w:rsidR="00CA412E" w:rsidRPr="00D57730">
        <w:rPr>
          <w:i/>
        </w:rPr>
        <w:t xml:space="preserve">Guidelines to the Minimum Standards and Requirements for School Registration </w:t>
      </w:r>
      <w:r w:rsidR="00EE278B" w:rsidRPr="00D57730">
        <w:t>(</w:t>
      </w:r>
      <w:r w:rsidR="0067452E" w:rsidRPr="00D57730">
        <w:t xml:space="preserve">see </w:t>
      </w:r>
      <w:r w:rsidR="00D841D7" w:rsidRPr="00B12C14">
        <w:rPr>
          <w:i/>
          <w:iCs/>
        </w:rPr>
        <w:t>Compliance with the</w:t>
      </w:r>
      <w:r w:rsidR="00D841D7" w:rsidRPr="00FD1942">
        <w:t xml:space="preserve"> </w:t>
      </w:r>
      <w:r w:rsidR="00D841D7" w:rsidRPr="00FD1942">
        <w:rPr>
          <w:i/>
          <w:iCs/>
        </w:rPr>
        <w:t>Worker Screening Act 2020</w:t>
      </w:r>
      <w:r w:rsidR="00B12C14">
        <w:rPr>
          <w:i/>
          <w:iCs/>
        </w:rPr>
        <w:t xml:space="preserve"> </w:t>
      </w:r>
      <w:r w:rsidR="00B12C14" w:rsidRPr="000210C9">
        <w:t xml:space="preserve">in </w:t>
      </w:r>
      <w:r w:rsidR="007165DA">
        <w:t>that document</w:t>
      </w:r>
      <w:r w:rsidR="00EE278B" w:rsidRPr="007165DA">
        <w:t>)</w:t>
      </w:r>
      <w:r w:rsidR="009D6C7C" w:rsidRPr="004D621D">
        <w:t>.</w:t>
      </w:r>
    </w:p>
    <w:p w14:paraId="2388E6B6" w14:textId="3EF687A4" w:rsidR="00FA1E3F" w:rsidRPr="00D57730" w:rsidRDefault="00223D69" w:rsidP="00211902">
      <w:pPr>
        <w:pStyle w:val="VRQAbody"/>
      </w:pPr>
      <w:r w:rsidRPr="00D57730">
        <w:t xml:space="preserve">Schools </w:t>
      </w:r>
      <w:r w:rsidR="009D518B" w:rsidRPr="00D57730">
        <w:t>may consider adapting existing policies and procedures</w:t>
      </w:r>
      <w:r w:rsidR="0096002A" w:rsidRPr="00D57730">
        <w:t xml:space="preserve"> to address</w:t>
      </w:r>
      <w:r w:rsidR="007E1987" w:rsidRPr="00D57730">
        <w:t xml:space="preserve"> these requirements</w:t>
      </w:r>
      <w:r w:rsidR="00493328" w:rsidRPr="00D57730">
        <w:t xml:space="preserve"> for their boarding premises</w:t>
      </w:r>
      <w:r w:rsidR="007E1987" w:rsidRPr="00D57730">
        <w:t>.</w:t>
      </w:r>
    </w:p>
    <w:p w14:paraId="03969A73" w14:textId="6E4CDCAE" w:rsidR="002649B9" w:rsidRPr="00D57730" w:rsidRDefault="002649B9" w:rsidP="003A78CD">
      <w:pPr>
        <w:pStyle w:val="VRQASubhead2"/>
        <w:rPr>
          <w:lang w:val="en-AU"/>
        </w:rPr>
      </w:pPr>
      <w:r w:rsidRPr="00D57730">
        <w:rPr>
          <w:lang w:val="en-AU"/>
        </w:rPr>
        <w:t>Evidence requirements</w:t>
      </w:r>
    </w:p>
    <w:p w14:paraId="43AFD21E" w14:textId="77777777" w:rsidR="002649B9" w:rsidRPr="00D57730" w:rsidRDefault="002649B9" w:rsidP="002649B9">
      <w:pPr>
        <w:pStyle w:val="VRQAbody"/>
      </w:pPr>
      <w:bookmarkStart w:id="27" w:name="_Hlk67053337"/>
      <w:r w:rsidRPr="00D57730">
        <w:t>There must be evidence of:</w:t>
      </w:r>
    </w:p>
    <w:bookmarkEnd w:id="27"/>
    <w:p w14:paraId="4B1CA669" w14:textId="1F105768" w:rsidR="002649B9" w:rsidRPr="00D57730" w:rsidRDefault="00217B84" w:rsidP="00AF1465">
      <w:pPr>
        <w:pStyle w:val="VRQAbulletlist"/>
      </w:pPr>
      <w:r w:rsidRPr="00D57730">
        <w:t xml:space="preserve">a policy and </w:t>
      </w:r>
      <w:r w:rsidR="002649B9" w:rsidRPr="00D57730">
        <w:t xml:space="preserve">procedure to ensure that all employees and volunteers required to do so by the </w:t>
      </w:r>
      <w:r w:rsidR="007C081F" w:rsidRPr="00D57730">
        <w:rPr>
          <w:i/>
        </w:rPr>
        <w:t>Worker Screening Act</w:t>
      </w:r>
      <w:r w:rsidR="008877C6" w:rsidRPr="00D57730">
        <w:rPr>
          <w:i/>
        </w:rPr>
        <w:t xml:space="preserve"> 2020</w:t>
      </w:r>
      <w:r w:rsidR="002649B9" w:rsidRPr="00D57730">
        <w:t xml:space="preserve"> have a current </w:t>
      </w:r>
      <w:r w:rsidR="00F473A3">
        <w:t>W</w:t>
      </w:r>
      <w:r w:rsidR="00BE400F" w:rsidRPr="00D57730">
        <w:t xml:space="preserve">orking </w:t>
      </w:r>
      <w:r w:rsidR="0076772F">
        <w:t>w</w:t>
      </w:r>
      <w:r w:rsidR="00B12C14" w:rsidRPr="00D57730">
        <w:t xml:space="preserve">ith </w:t>
      </w:r>
      <w:r w:rsidR="00F2154F">
        <w:t>C</w:t>
      </w:r>
      <w:r w:rsidR="00BE400F" w:rsidRPr="00D57730">
        <w:t>hildren c</w:t>
      </w:r>
      <w:r w:rsidR="007C081F" w:rsidRPr="00D57730">
        <w:t>learance</w:t>
      </w:r>
      <w:r w:rsidR="00BE400F" w:rsidRPr="00D57730">
        <w:t xml:space="preserve"> </w:t>
      </w:r>
    </w:p>
    <w:p w14:paraId="2528D7FF" w14:textId="50F5E288" w:rsidR="002649B9" w:rsidRPr="00D57730" w:rsidRDefault="002649B9" w:rsidP="00AF1465">
      <w:pPr>
        <w:pStyle w:val="VRQAbulletlist"/>
      </w:pPr>
      <w:r w:rsidRPr="00D57730">
        <w:t xml:space="preserve">a register </w:t>
      </w:r>
      <w:r w:rsidR="00217B84" w:rsidRPr="00D57730">
        <w:t xml:space="preserve">recording the details of each </w:t>
      </w:r>
      <w:r w:rsidRPr="00D57730">
        <w:t>employee</w:t>
      </w:r>
      <w:r w:rsidR="002911DB" w:rsidRPr="00D57730">
        <w:t>’</w:t>
      </w:r>
      <w:r w:rsidRPr="00D57730">
        <w:t>s</w:t>
      </w:r>
      <w:r w:rsidR="008216A2" w:rsidRPr="00D57730">
        <w:t>, contractor</w:t>
      </w:r>
      <w:r w:rsidR="002911DB" w:rsidRPr="00D57730">
        <w:t>’</w:t>
      </w:r>
      <w:r w:rsidR="008216A2" w:rsidRPr="00D57730">
        <w:t>s</w:t>
      </w:r>
      <w:r w:rsidRPr="00D57730">
        <w:t xml:space="preserve"> and volunteer</w:t>
      </w:r>
      <w:r w:rsidR="002911DB" w:rsidRPr="00D57730">
        <w:t>’</w:t>
      </w:r>
      <w:r w:rsidRPr="00D57730">
        <w:t xml:space="preserve">s </w:t>
      </w:r>
      <w:r w:rsidR="00B12C14">
        <w:t>W</w:t>
      </w:r>
      <w:r w:rsidR="00B12C14" w:rsidRPr="00D57730">
        <w:t xml:space="preserve">orking </w:t>
      </w:r>
      <w:r w:rsidR="0076772F">
        <w:t>w</w:t>
      </w:r>
      <w:r w:rsidR="00B12C14" w:rsidRPr="00D57730">
        <w:t xml:space="preserve">ith </w:t>
      </w:r>
      <w:r w:rsidR="00B12C14">
        <w:t>C</w:t>
      </w:r>
      <w:r w:rsidR="00B12C14" w:rsidRPr="00D57730">
        <w:t xml:space="preserve">hildren clearance </w:t>
      </w:r>
      <w:r w:rsidRPr="00D57730">
        <w:t>which includes:</w:t>
      </w:r>
    </w:p>
    <w:p w14:paraId="2AF320EA" w14:textId="77777777" w:rsidR="002649B9" w:rsidRPr="00D57730" w:rsidRDefault="002649B9" w:rsidP="00CD79AF">
      <w:pPr>
        <w:pStyle w:val="VRQABulletList2"/>
        <w:ind w:left="714"/>
      </w:pPr>
      <w:r w:rsidRPr="00D57730">
        <w:t xml:space="preserve">name </w:t>
      </w:r>
    </w:p>
    <w:p w14:paraId="4C426B3A" w14:textId="77777777" w:rsidR="002649B9" w:rsidRPr="00D57730" w:rsidRDefault="002649B9" w:rsidP="00CD79AF">
      <w:pPr>
        <w:pStyle w:val="VRQABulletList2"/>
        <w:ind w:left="714"/>
      </w:pPr>
      <w:r w:rsidRPr="00D57730">
        <w:t>card number</w:t>
      </w:r>
    </w:p>
    <w:p w14:paraId="2B186F15" w14:textId="71534943" w:rsidR="002649B9" w:rsidRPr="00D57730" w:rsidRDefault="002649B9" w:rsidP="00CD79AF">
      <w:pPr>
        <w:pStyle w:val="VRQABulletList2"/>
        <w:ind w:left="714"/>
      </w:pPr>
      <w:r w:rsidRPr="00D57730">
        <w:t>expiry date</w:t>
      </w:r>
    </w:p>
    <w:p w14:paraId="636A3864" w14:textId="1D7A4890" w:rsidR="002649B9" w:rsidRPr="00D57730" w:rsidRDefault="002649B9" w:rsidP="0035409B">
      <w:pPr>
        <w:pStyle w:val="VRQAbulletlist-space"/>
        <w:ind w:left="360"/>
      </w:pPr>
      <w:r w:rsidRPr="00D57730">
        <w:t>procedures for maintaining the register.</w:t>
      </w:r>
    </w:p>
    <w:p w14:paraId="7D024445" w14:textId="77777777" w:rsidR="002649B9" w:rsidRPr="00D57730" w:rsidRDefault="002649B9" w:rsidP="003A78CD">
      <w:pPr>
        <w:pStyle w:val="VRQASubhead2"/>
        <w:rPr>
          <w:lang w:val="en-AU"/>
        </w:rPr>
      </w:pPr>
      <w:r w:rsidRPr="00D57730">
        <w:rPr>
          <w:lang w:val="en-AU"/>
        </w:rPr>
        <w:t>Explanatory notes</w:t>
      </w:r>
    </w:p>
    <w:p w14:paraId="5B01F324" w14:textId="04006CA0" w:rsidR="002649B9" w:rsidRPr="00D57730" w:rsidRDefault="002649B9" w:rsidP="002649B9">
      <w:pPr>
        <w:pStyle w:val="VRQAbody"/>
      </w:pPr>
      <w:r w:rsidRPr="00D57730">
        <w:t xml:space="preserve">The </w:t>
      </w:r>
      <w:r w:rsidR="007C081F" w:rsidRPr="00D57730">
        <w:rPr>
          <w:i/>
        </w:rPr>
        <w:t>Worker Screening Act</w:t>
      </w:r>
      <w:r w:rsidR="00517BBC" w:rsidRPr="00D57730">
        <w:rPr>
          <w:i/>
        </w:rPr>
        <w:t xml:space="preserve"> 2020</w:t>
      </w:r>
      <w:r w:rsidRPr="00D57730">
        <w:t xml:space="preserve"> requires all employees, contractors and volunteers to obtain a </w:t>
      </w:r>
      <w:r w:rsidR="00B12C14">
        <w:t>W</w:t>
      </w:r>
      <w:r w:rsidR="00B12C14" w:rsidRPr="00D57730">
        <w:t xml:space="preserve">orking </w:t>
      </w:r>
      <w:r w:rsidR="0076772F">
        <w:t>w</w:t>
      </w:r>
      <w:r w:rsidR="00B12C14" w:rsidRPr="00D57730">
        <w:t xml:space="preserve">ith </w:t>
      </w:r>
      <w:r w:rsidR="00B12C14">
        <w:t>C</w:t>
      </w:r>
      <w:r w:rsidR="00B12C14" w:rsidRPr="00D57730">
        <w:t xml:space="preserve">hildren clearance </w:t>
      </w:r>
      <w:r w:rsidRPr="00D57730">
        <w:t>if they are engaged in child</w:t>
      </w:r>
      <w:r w:rsidR="008877C6" w:rsidRPr="00D57730">
        <w:t>-</w:t>
      </w:r>
      <w:r w:rsidRPr="00D57730">
        <w:t xml:space="preserve">related work. </w:t>
      </w:r>
    </w:p>
    <w:p w14:paraId="59AE0620" w14:textId="4002184F" w:rsidR="002649B9" w:rsidRPr="00D57730" w:rsidRDefault="002649B9" w:rsidP="007E146F">
      <w:pPr>
        <w:pStyle w:val="VRQAbody"/>
      </w:pPr>
      <w:r w:rsidRPr="00D57730">
        <w:t>Child</w:t>
      </w:r>
      <w:r w:rsidR="008877C6" w:rsidRPr="00D57730">
        <w:t>-</w:t>
      </w:r>
      <w:r w:rsidRPr="00D57730">
        <w:t>related work</w:t>
      </w:r>
      <w:r w:rsidR="00086B01" w:rsidRPr="00D57730">
        <w:t xml:space="preserve"> </w:t>
      </w:r>
      <w:r w:rsidRPr="00D57730">
        <w:t>involves contact that is direct and a part of the person’s duties</w:t>
      </w:r>
      <w:r w:rsidR="00086B01" w:rsidRPr="00D57730">
        <w:t>.</w:t>
      </w:r>
    </w:p>
    <w:p w14:paraId="78BCB298" w14:textId="0EC501D7" w:rsidR="00086B01" w:rsidRPr="00D57730" w:rsidRDefault="00086B01" w:rsidP="007E146F">
      <w:pPr>
        <w:pStyle w:val="VRQAbody"/>
      </w:pPr>
      <w:r w:rsidRPr="00D57730">
        <w:t xml:space="preserve">Some workers may work at both the boarding premises and the affiliated school. If </w:t>
      </w:r>
      <w:r w:rsidR="00217B84" w:rsidRPr="00D57730">
        <w:t xml:space="preserve">the proprietor of the boarding premises is not the same as </w:t>
      </w:r>
      <w:r w:rsidR="001A1F1E">
        <w:t xml:space="preserve">that of </w:t>
      </w:r>
      <w:r w:rsidR="00217B84" w:rsidRPr="00D57730">
        <w:t>the school, a</w:t>
      </w:r>
      <w:r w:rsidRPr="00D57730">
        <w:t xml:space="preserve"> </w:t>
      </w:r>
      <w:r w:rsidR="00217B84" w:rsidRPr="00D57730">
        <w:t xml:space="preserve">person’s </w:t>
      </w:r>
      <w:r w:rsidR="00B12C14">
        <w:t>W</w:t>
      </w:r>
      <w:r w:rsidR="00B12C14" w:rsidRPr="00D57730">
        <w:t xml:space="preserve">orking </w:t>
      </w:r>
      <w:r w:rsidR="0076772F">
        <w:t>w</w:t>
      </w:r>
      <w:r w:rsidR="00B12C14" w:rsidRPr="00D57730">
        <w:t xml:space="preserve">ith </w:t>
      </w:r>
      <w:r w:rsidR="00B12C14">
        <w:t>C</w:t>
      </w:r>
      <w:r w:rsidR="00B12C14" w:rsidRPr="00D57730">
        <w:t xml:space="preserve">hildren clearance </w:t>
      </w:r>
      <w:r w:rsidRPr="00D57730">
        <w:t xml:space="preserve">details </w:t>
      </w:r>
      <w:r w:rsidR="002C13AB" w:rsidRPr="00D57730">
        <w:t xml:space="preserve">will </w:t>
      </w:r>
      <w:r w:rsidRPr="00D57730">
        <w:t xml:space="preserve">need to be included on both the school’s </w:t>
      </w:r>
      <w:r w:rsidR="00B12C14">
        <w:t>W</w:t>
      </w:r>
      <w:r w:rsidR="00B12C14" w:rsidRPr="00D57730">
        <w:t xml:space="preserve">orking </w:t>
      </w:r>
      <w:r w:rsidR="0076772F">
        <w:t>w</w:t>
      </w:r>
      <w:r w:rsidR="00B12C14" w:rsidRPr="00D57730">
        <w:t xml:space="preserve">ith </w:t>
      </w:r>
      <w:r w:rsidR="00B12C14">
        <w:t>C</w:t>
      </w:r>
      <w:r w:rsidR="00B12C14" w:rsidRPr="00D57730">
        <w:t>hildren</w:t>
      </w:r>
      <w:r w:rsidR="00F80157">
        <w:t xml:space="preserve"> </w:t>
      </w:r>
      <w:r w:rsidRPr="00D57730">
        <w:t>register and the boarding premises</w:t>
      </w:r>
      <w:r w:rsidR="001A1F1E">
        <w:t>’</w:t>
      </w:r>
      <w:r w:rsidRPr="00D57730">
        <w:t xml:space="preserve"> </w:t>
      </w:r>
      <w:r w:rsidR="00B12C14">
        <w:t>W</w:t>
      </w:r>
      <w:r w:rsidR="00B12C14" w:rsidRPr="00D57730">
        <w:t xml:space="preserve">orking </w:t>
      </w:r>
      <w:r w:rsidR="0076772F">
        <w:t>w</w:t>
      </w:r>
      <w:r w:rsidR="00B12C14" w:rsidRPr="00D57730">
        <w:t xml:space="preserve">ith </w:t>
      </w:r>
      <w:r w:rsidR="00B12C14">
        <w:t>C</w:t>
      </w:r>
      <w:r w:rsidR="00B12C14" w:rsidRPr="00D57730">
        <w:t xml:space="preserve">hildren </w:t>
      </w:r>
      <w:r w:rsidRPr="00D57730">
        <w:t>register</w:t>
      </w:r>
      <w:r w:rsidR="001A1F1E">
        <w:t>,</w:t>
      </w:r>
      <w:r w:rsidRPr="00D57730">
        <w:t xml:space="preserve"> since the worker has multiple places of work.</w:t>
      </w:r>
    </w:p>
    <w:p w14:paraId="2FADD1A6" w14:textId="4A4CBB42" w:rsidR="00217B84" w:rsidRPr="00D57730" w:rsidRDefault="00217B84" w:rsidP="007E146F">
      <w:pPr>
        <w:pStyle w:val="VRQAbody"/>
      </w:pPr>
      <w:r w:rsidRPr="00D57730">
        <w:t xml:space="preserve">If the boarding premises and the school have the same proprietor, a single </w:t>
      </w:r>
      <w:r w:rsidR="00D11C91">
        <w:t>W</w:t>
      </w:r>
      <w:r w:rsidR="00D11C91" w:rsidRPr="00D57730">
        <w:t xml:space="preserve">orking </w:t>
      </w:r>
      <w:r w:rsidR="0076772F">
        <w:t>w</w:t>
      </w:r>
      <w:r w:rsidR="00D11C91" w:rsidRPr="00D57730">
        <w:t xml:space="preserve">ith </w:t>
      </w:r>
      <w:r w:rsidR="00D11C91">
        <w:t>C</w:t>
      </w:r>
      <w:r w:rsidR="00D11C91" w:rsidRPr="00D57730">
        <w:t>hildren</w:t>
      </w:r>
      <w:r w:rsidRPr="00D57730">
        <w:t xml:space="preserve"> register may be maintained that notes whether that person works in the school, the boarding premises or across both. </w:t>
      </w:r>
    </w:p>
    <w:p w14:paraId="6FA5B06A" w14:textId="3425986F" w:rsidR="002649B9" w:rsidRPr="00D57730" w:rsidRDefault="002649B9" w:rsidP="002649B9">
      <w:pPr>
        <w:pStyle w:val="VRQAbody"/>
      </w:pPr>
      <w:r w:rsidRPr="00D57730">
        <w:t>For a full list of what constitutes child</w:t>
      </w:r>
      <w:r w:rsidR="001A1F1E">
        <w:t>-</w:t>
      </w:r>
      <w:r w:rsidRPr="00D57730">
        <w:t>related work</w:t>
      </w:r>
      <w:r w:rsidR="00032431" w:rsidRPr="00D57730">
        <w:t>,</w:t>
      </w:r>
      <w:r w:rsidRPr="00D57730">
        <w:t xml:space="preserve"> </w:t>
      </w:r>
      <w:r w:rsidR="00F45B17" w:rsidRPr="00D57730">
        <w:t xml:space="preserve">providers of school boarding services at registered </w:t>
      </w:r>
      <w:r w:rsidRPr="00D57730">
        <w:t>school</w:t>
      </w:r>
      <w:r w:rsidR="00F45B17" w:rsidRPr="00D57730">
        <w:t xml:space="preserve"> boarding premise</w:t>
      </w:r>
      <w:r w:rsidRPr="00D57730">
        <w:t xml:space="preserve">s should refer to section </w:t>
      </w:r>
      <w:r w:rsidR="00F45B17" w:rsidRPr="00D57730">
        <w:t>7</w:t>
      </w:r>
      <w:r w:rsidRPr="00D57730">
        <w:t xml:space="preserve"> of the </w:t>
      </w:r>
      <w:r w:rsidR="007C081F" w:rsidRPr="00D57730">
        <w:rPr>
          <w:i/>
        </w:rPr>
        <w:t>Worker Screening Act</w:t>
      </w:r>
      <w:r w:rsidR="00F761C4" w:rsidRPr="00D57730">
        <w:rPr>
          <w:i/>
        </w:rPr>
        <w:t xml:space="preserve"> 2020</w:t>
      </w:r>
      <w:r w:rsidRPr="00D57730">
        <w:rPr>
          <w:i/>
        </w:rPr>
        <w:t>.</w:t>
      </w:r>
    </w:p>
    <w:p w14:paraId="426DBF61" w14:textId="14A20E6D" w:rsidR="002649B9" w:rsidRPr="00D57730" w:rsidRDefault="00940E0A" w:rsidP="002649B9">
      <w:pPr>
        <w:pStyle w:val="VRQAbody"/>
        <w:rPr>
          <w:color w:val="55555A"/>
        </w:rPr>
      </w:pPr>
      <w:r w:rsidRPr="00D57730">
        <w:rPr>
          <w:color w:val="55555A"/>
        </w:rPr>
        <w:t xml:space="preserve">Teachers currently registered with </w:t>
      </w:r>
      <w:r w:rsidR="001A1F1E">
        <w:rPr>
          <w:color w:val="55555A"/>
        </w:rPr>
        <w:t>the Victorian Institute of Teaching (</w:t>
      </w:r>
      <w:r w:rsidRPr="00D57730">
        <w:rPr>
          <w:color w:val="55555A"/>
        </w:rPr>
        <w:t>VIT</w:t>
      </w:r>
      <w:r w:rsidR="001A1F1E">
        <w:rPr>
          <w:color w:val="55555A"/>
        </w:rPr>
        <w:t>)</w:t>
      </w:r>
      <w:r w:rsidRPr="00D57730">
        <w:rPr>
          <w:color w:val="55555A"/>
        </w:rPr>
        <w:t xml:space="preserve"> can use their VIT registration in lieu of obtaining a </w:t>
      </w:r>
      <w:r w:rsidR="00B12C14">
        <w:t>W</w:t>
      </w:r>
      <w:r w:rsidR="00B12C14" w:rsidRPr="00D57730">
        <w:t xml:space="preserve">orking </w:t>
      </w:r>
      <w:r w:rsidR="0076772F">
        <w:t>w</w:t>
      </w:r>
      <w:r w:rsidR="00B12C14" w:rsidRPr="00D57730">
        <w:t xml:space="preserve">ith </w:t>
      </w:r>
      <w:r w:rsidR="00B12C14">
        <w:t>C</w:t>
      </w:r>
      <w:r w:rsidR="00B12C14" w:rsidRPr="00D57730">
        <w:t>hildren clearance</w:t>
      </w:r>
      <w:r w:rsidRPr="00D57730">
        <w:rPr>
          <w:color w:val="55555A"/>
        </w:rPr>
        <w:t xml:space="preserve">. </w:t>
      </w:r>
    </w:p>
    <w:p w14:paraId="0753C33C" w14:textId="0DDDE5B9" w:rsidR="002649B9" w:rsidRPr="00D57730" w:rsidRDefault="002649B9" w:rsidP="002649B9">
      <w:pPr>
        <w:pStyle w:val="VRQAbody"/>
      </w:pPr>
      <w:r w:rsidRPr="00D57730">
        <w:t xml:space="preserve">A </w:t>
      </w:r>
      <w:r w:rsidR="004E3BBF" w:rsidRPr="00D57730">
        <w:t xml:space="preserve">currently registered </w:t>
      </w:r>
      <w:r w:rsidRPr="00D57730">
        <w:t xml:space="preserve">teacher </w:t>
      </w:r>
      <w:r w:rsidR="004E3BBF" w:rsidRPr="00D57730">
        <w:t>who is</w:t>
      </w:r>
      <w:r w:rsidRPr="00D57730">
        <w:t xml:space="preserve"> </w:t>
      </w:r>
      <w:r w:rsidR="00032431" w:rsidRPr="00D57730">
        <w:t xml:space="preserve">employed or contracted </w:t>
      </w:r>
      <w:r w:rsidRPr="00D57730">
        <w:t xml:space="preserve">in a non-teaching capacity </w:t>
      </w:r>
      <w:r w:rsidR="004E3BBF" w:rsidRPr="00D57730">
        <w:t>at a</w:t>
      </w:r>
      <w:r w:rsidR="00032431" w:rsidRPr="00D57730">
        <w:t xml:space="preserve"> registered school</w:t>
      </w:r>
      <w:r w:rsidR="004E3BBF" w:rsidRPr="00D57730">
        <w:t xml:space="preserve"> boarding premises will </w:t>
      </w:r>
      <w:r w:rsidRPr="00D57730">
        <w:t xml:space="preserve">need </w:t>
      </w:r>
      <w:r w:rsidR="00032431" w:rsidRPr="00D57730">
        <w:t xml:space="preserve">to comply with the requirements of the </w:t>
      </w:r>
      <w:r w:rsidR="00032431" w:rsidRPr="00D57730">
        <w:rPr>
          <w:i/>
        </w:rPr>
        <w:t>Worker Screening Act 2020</w:t>
      </w:r>
      <w:r w:rsidR="00086B01" w:rsidRPr="00D57730">
        <w:rPr>
          <w:i/>
        </w:rPr>
        <w:t>,</w:t>
      </w:r>
      <w:r w:rsidR="00F0613D" w:rsidRPr="00D57730">
        <w:rPr>
          <w:i/>
        </w:rPr>
        <w:t xml:space="preserve"> </w:t>
      </w:r>
      <w:r w:rsidR="00086B01" w:rsidRPr="00D57730">
        <w:rPr>
          <w:iCs/>
        </w:rPr>
        <w:t>including notifying the screening unit of other employment</w:t>
      </w:r>
      <w:r w:rsidRPr="00D57730">
        <w:t xml:space="preserve">. </w:t>
      </w:r>
    </w:p>
    <w:p w14:paraId="337583DA" w14:textId="5423BB96" w:rsidR="002649B9" w:rsidRPr="00D57730" w:rsidRDefault="002649B9" w:rsidP="002649B9">
      <w:pPr>
        <w:pStyle w:val="VRQAbody"/>
      </w:pPr>
      <w:r w:rsidRPr="00D57730">
        <w:t xml:space="preserve">For more information about who needs to </w:t>
      </w:r>
      <w:r w:rsidR="002C13AB" w:rsidRPr="00D57730">
        <w:t xml:space="preserve">hold </w:t>
      </w:r>
      <w:r w:rsidRPr="00D57730">
        <w:t xml:space="preserve">a </w:t>
      </w:r>
      <w:r w:rsidR="00B12C14">
        <w:t>W</w:t>
      </w:r>
      <w:r w:rsidR="00B12C14" w:rsidRPr="00D57730">
        <w:t xml:space="preserve">orking </w:t>
      </w:r>
      <w:r w:rsidR="0076772F">
        <w:t>w</w:t>
      </w:r>
      <w:r w:rsidR="00B12C14" w:rsidRPr="00D57730">
        <w:t xml:space="preserve">ith </w:t>
      </w:r>
      <w:r w:rsidR="00B12C14">
        <w:t>C</w:t>
      </w:r>
      <w:r w:rsidR="00B12C14" w:rsidRPr="00D57730">
        <w:t>hildren clearance</w:t>
      </w:r>
      <w:r w:rsidRPr="00D57730">
        <w:t>, see:</w:t>
      </w:r>
    </w:p>
    <w:p w14:paraId="3E501EBB" w14:textId="3CE7BDB1" w:rsidR="002649B9" w:rsidRPr="00D57730" w:rsidRDefault="00DC313B" w:rsidP="00DC313B">
      <w:pPr>
        <w:pStyle w:val="VRQAbulletlist-space"/>
        <w:rPr>
          <w:rStyle w:val="Hyperlink"/>
          <w:color w:val="007CA5"/>
        </w:rPr>
      </w:pPr>
      <w:hyperlink r:id="rId55" w:history="1">
        <w:r w:rsidRPr="00533921">
          <w:rPr>
            <w:rStyle w:val="Hyperlink"/>
            <w:color w:val="007CA5"/>
          </w:rPr>
          <w:t>www.workingwithchildren.vic.gov.au</w:t>
        </w:r>
      </w:hyperlink>
      <w:r w:rsidR="002649B9" w:rsidRPr="00D57730">
        <w:rPr>
          <w:rStyle w:val="Hyperlink"/>
          <w:color w:val="007CA5"/>
        </w:rPr>
        <w:t xml:space="preserve"> </w:t>
      </w:r>
    </w:p>
    <w:p w14:paraId="22B7D24A" w14:textId="66F26AB0" w:rsidR="002649B9" w:rsidRPr="00D57730" w:rsidRDefault="002649B9" w:rsidP="003A78CD">
      <w:pPr>
        <w:pStyle w:val="VRQASubhead2"/>
        <w:rPr>
          <w:lang w:val="en-AU"/>
        </w:rPr>
      </w:pPr>
      <w:r w:rsidRPr="00D57730">
        <w:rPr>
          <w:lang w:val="en-AU"/>
        </w:rPr>
        <w:t>Regulatory context</w:t>
      </w:r>
    </w:p>
    <w:p w14:paraId="010B1902" w14:textId="42962663" w:rsidR="002649B9" w:rsidRPr="0035409B" w:rsidRDefault="002649B9" w:rsidP="0035409B">
      <w:pPr>
        <w:pStyle w:val="VRQAExtractTop"/>
      </w:pPr>
      <w:r w:rsidRPr="0035409B">
        <w:t xml:space="preserve">The provider of school boarding services at a registered school boarding premises must ensure that the requirements of the </w:t>
      </w:r>
      <w:r w:rsidR="007C081F" w:rsidRPr="001A3A64">
        <w:rPr>
          <w:i/>
          <w:iCs/>
        </w:rPr>
        <w:t>Worker Screening Act</w:t>
      </w:r>
      <w:r w:rsidRPr="001A3A64">
        <w:rPr>
          <w:i/>
          <w:iCs/>
        </w:rPr>
        <w:t xml:space="preserve"> </w:t>
      </w:r>
      <w:r w:rsidR="00F761C4" w:rsidRPr="001A3A64">
        <w:rPr>
          <w:i/>
          <w:iCs/>
        </w:rPr>
        <w:t>2020</w:t>
      </w:r>
      <w:r w:rsidR="00F761C4" w:rsidRPr="0035409B">
        <w:t xml:space="preserve"> </w:t>
      </w:r>
      <w:r w:rsidRPr="0035409B">
        <w:t>are complied with in respect of all staff at the registered school boarding premises.</w:t>
      </w:r>
    </w:p>
    <w:p w14:paraId="21CB1714" w14:textId="163A4ED0" w:rsidR="002649B9" w:rsidRPr="001A3A64" w:rsidRDefault="002649B9" w:rsidP="001A3A64">
      <w:pPr>
        <w:pStyle w:val="VRQAExtractReference"/>
      </w:pPr>
      <w:r w:rsidRPr="00D57730">
        <w:t>Schedule 4A clause 1 of the Education and Training Reform Regulations 20</w:t>
      </w:r>
      <w:r w:rsidR="00CE4442" w:rsidRPr="00D57730">
        <w:t>17</w:t>
      </w:r>
    </w:p>
    <w:p w14:paraId="28098BFD" w14:textId="574C74F0" w:rsidR="00754A64" w:rsidRPr="00B12C14" w:rsidRDefault="00590FFA" w:rsidP="00B12C14">
      <w:pPr>
        <w:pStyle w:val="VRQAHeading3"/>
      </w:pPr>
      <w:bookmarkStart w:id="28" w:name="_Hlk61012927"/>
      <w:r w:rsidRPr="00D57730">
        <w:br w:type="page"/>
      </w:r>
      <w:bookmarkStart w:id="29" w:name="_Toc100578395"/>
      <w:r w:rsidR="00C7174A" w:rsidRPr="00D57730">
        <w:lastRenderedPageBreak/>
        <w:t>Acceptance policy</w:t>
      </w:r>
      <w:bookmarkEnd w:id="29"/>
    </w:p>
    <w:p w14:paraId="36EC1433" w14:textId="58A5B0D8" w:rsidR="00F45B17" w:rsidRPr="00D57730" w:rsidRDefault="008B19CB" w:rsidP="00F25CFF">
      <w:pPr>
        <w:pStyle w:val="VRQAbody"/>
      </w:pPr>
      <w:r w:rsidRPr="00D57730">
        <w:t>The provider of school boarding services at a registered school boarding premises must have a</w:t>
      </w:r>
      <w:r w:rsidR="00F6096F" w:rsidRPr="00D57730">
        <w:t xml:space="preserve"> </w:t>
      </w:r>
      <w:r w:rsidRPr="00D57730">
        <w:t xml:space="preserve">clearly defined </w:t>
      </w:r>
      <w:r w:rsidR="00356615" w:rsidRPr="00D57730">
        <w:t xml:space="preserve">school boarding </w:t>
      </w:r>
      <w:r w:rsidRPr="00D57730">
        <w:t>acceptance policy that complies with all applicable State and Commonwealth laws.</w:t>
      </w:r>
    </w:p>
    <w:p w14:paraId="6C06EC62" w14:textId="77777777" w:rsidR="002363DE" w:rsidRPr="00D57730" w:rsidRDefault="002C13AB" w:rsidP="00F25CFF">
      <w:pPr>
        <w:pStyle w:val="VRQAbody"/>
        <w:rPr>
          <w:color w:val="55555A"/>
        </w:rPr>
      </w:pPr>
      <w:r w:rsidRPr="00D57730">
        <w:rPr>
          <w:color w:val="55555A"/>
        </w:rPr>
        <w:t xml:space="preserve">The provider of school boarding services at a registered school boarding premises established by a particular religious denomination or by a group of religious denominations </w:t>
      </w:r>
      <w:r w:rsidR="00A46F3F" w:rsidRPr="00D57730">
        <w:rPr>
          <w:color w:val="55555A"/>
        </w:rPr>
        <w:t xml:space="preserve">may give </w:t>
      </w:r>
      <w:r w:rsidR="00A64FB3" w:rsidRPr="00D57730">
        <w:rPr>
          <w:color w:val="55555A"/>
        </w:rPr>
        <w:t xml:space="preserve">preference </w:t>
      </w:r>
      <w:r w:rsidR="008B19CB" w:rsidRPr="00D57730">
        <w:rPr>
          <w:color w:val="55555A"/>
        </w:rPr>
        <w:t>to adherents of that religious denomination or denominations or their children.</w:t>
      </w:r>
      <w:r w:rsidR="004E3BBF" w:rsidRPr="00D57730">
        <w:rPr>
          <w:color w:val="55555A"/>
        </w:rPr>
        <w:t xml:space="preserve"> </w:t>
      </w:r>
    </w:p>
    <w:p w14:paraId="070B930A" w14:textId="17EAD1FD" w:rsidR="008B19CB" w:rsidRPr="00D57730" w:rsidRDefault="002363DE" w:rsidP="003A78CD">
      <w:pPr>
        <w:pStyle w:val="VRQASubhead2"/>
        <w:rPr>
          <w:color w:val="103D64"/>
          <w:lang w:val="en-AU"/>
        </w:rPr>
      </w:pPr>
      <w:r w:rsidRPr="00D57730">
        <w:rPr>
          <w:color w:val="103D64"/>
          <w:lang w:val="en-AU"/>
        </w:rPr>
        <w:t xml:space="preserve">For schools </w:t>
      </w:r>
      <w:r w:rsidRPr="00D57730">
        <w:rPr>
          <w:color w:val="103D64"/>
          <w:lang w:val="en-AU" w:eastAsia="x-none"/>
        </w:rPr>
        <w:t>▼</w:t>
      </w:r>
    </w:p>
    <w:p w14:paraId="1B7AA4FA" w14:textId="4B11BBC8" w:rsidR="0067452E" w:rsidRPr="00D57730" w:rsidRDefault="002363DE" w:rsidP="00501A71">
      <w:pPr>
        <w:pStyle w:val="VRQAbody"/>
        <w:rPr>
          <w:color w:val="55555A"/>
        </w:rPr>
      </w:pPr>
      <w:r w:rsidRPr="00D57730">
        <w:rPr>
          <w:color w:val="55555A"/>
        </w:rPr>
        <w:t xml:space="preserve">There is </w:t>
      </w:r>
      <w:r w:rsidRPr="00D57730">
        <w:rPr>
          <w:b/>
          <w:bCs/>
          <w:color w:val="55555A"/>
        </w:rPr>
        <w:t>moderate</w:t>
      </w:r>
      <w:r w:rsidRPr="00D57730">
        <w:rPr>
          <w:color w:val="55555A"/>
        </w:rPr>
        <w:t xml:space="preserve"> alignment between</w:t>
      </w:r>
      <w:r w:rsidR="0067452E" w:rsidRPr="00D57730">
        <w:rPr>
          <w:color w:val="55555A"/>
        </w:rPr>
        <w:t xml:space="preserve"> this requirement and requirements found</w:t>
      </w:r>
      <w:r w:rsidR="00555854">
        <w:rPr>
          <w:color w:val="55555A"/>
        </w:rPr>
        <w:t xml:space="preserve"> </w:t>
      </w:r>
      <w:r w:rsidR="00501A71" w:rsidRPr="00D57730">
        <w:t xml:space="preserve">in the </w:t>
      </w:r>
      <w:r w:rsidR="00CA412E" w:rsidRPr="00D57730">
        <w:rPr>
          <w:i/>
        </w:rPr>
        <w:t>Guidelines to the Minimum Standards and Requirements for School Registration</w:t>
      </w:r>
      <w:r w:rsidR="00501A71" w:rsidRPr="00D57730">
        <w:t xml:space="preserve"> </w:t>
      </w:r>
      <w:r w:rsidR="0067452E" w:rsidRPr="00D57730">
        <w:rPr>
          <w:color w:val="55555A"/>
        </w:rPr>
        <w:t>(</w:t>
      </w:r>
      <w:r w:rsidR="0067452E" w:rsidRPr="00065B88">
        <w:rPr>
          <w:color w:val="55555A"/>
        </w:rPr>
        <w:t xml:space="preserve">see </w:t>
      </w:r>
      <w:r w:rsidR="00555E27" w:rsidRPr="00B12C14">
        <w:rPr>
          <w:i/>
          <w:iCs/>
        </w:rPr>
        <w:t>Enrolment policy</w:t>
      </w:r>
      <w:r w:rsidR="0067452E" w:rsidRPr="00065B88">
        <w:t xml:space="preserve"> </w:t>
      </w:r>
      <w:r w:rsidR="006E3A76" w:rsidRPr="00065B88">
        <w:t xml:space="preserve">in </w:t>
      </w:r>
      <w:r w:rsidR="0067452E" w:rsidRPr="00065B88">
        <w:t>that document</w:t>
      </w:r>
      <w:r w:rsidR="0067452E" w:rsidRPr="00065B88">
        <w:rPr>
          <w:color w:val="55555A"/>
        </w:rPr>
        <w:t>).</w:t>
      </w:r>
    </w:p>
    <w:p w14:paraId="09E83FA1" w14:textId="55DBCE2F" w:rsidR="006F2952" w:rsidRPr="00D57730" w:rsidRDefault="0067452E" w:rsidP="0067452E">
      <w:pPr>
        <w:pStyle w:val="VRQAbody"/>
        <w:spacing w:before="120" w:after="120"/>
      </w:pPr>
      <w:r w:rsidRPr="00D57730">
        <w:t>Schools may consider adapting existing policies and procedures to address these requirements for their boarding premises</w:t>
      </w:r>
      <w:r w:rsidR="003943D9" w:rsidRPr="00D57730">
        <w:t xml:space="preserve"> or may choose to develop a </w:t>
      </w:r>
      <w:r w:rsidR="004E5B0A" w:rsidRPr="00D57730">
        <w:t>stand-alone</w:t>
      </w:r>
      <w:r w:rsidR="003943D9" w:rsidRPr="00D57730">
        <w:t xml:space="preserve"> policy, procedure and acceptance agreement</w:t>
      </w:r>
      <w:r w:rsidRPr="00D57730">
        <w:t>.</w:t>
      </w:r>
      <w:bookmarkStart w:id="30" w:name="_Hlk72417655"/>
    </w:p>
    <w:bookmarkEnd w:id="28"/>
    <w:bookmarkEnd w:id="30"/>
    <w:p w14:paraId="23119733" w14:textId="77777777" w:rsidR="00AB7427" w:rsidRPr="00D57730" w:rsidRDefault="00AB7427" w:rsidP="003A78CD">
      <w:pPr>
        <w:pStyle w:val="VRQASubhead2"/>
        <w:rPr>
          <w:lang w:val="en-AU"/>
        </w:rPr>
      </w:pPr>
      <w:r w:rsidRPr="00D57730">
        <w:rPr>
          <w:lang w:val="en-AU"/>
        </w:rPr>
        <w:t>Evidence requirements</w:t>
      </w:r>
    </w:p>
    <w:p w14:paraId="7E9725C2" w14:textId="77777777" w:rsidR="00D7250A" w:rsidRPr="00D57730" w:rsidRDefault="00D7250A" w:rsidP="00B24B37">
      <w:pPr>
        <w:pStyle w:val="VRQAbody"/>
      </w:pPr>
      <w:r w:rsidRPr="00D57730">
        <w:t>There must be evidence of:</w:t>
      </w:r>
    </w:p>
    <w:p w14:paraId="27D61928" w14:textId="2B35DC46" w:rsidR="003C7E7F" w:rsidRPr="00D57730" w:rsidRDefault="003C7E7F" w:rsidP="00D6342B">
      <w:pPr>
        <w:pStyle w:val="VRQAbulletlist"/>
      </w:pPr>
      <w:r w:rsidRPr="00D57730">
        <w:t xml:space="preserve">policy and procedures </w:t>
      </w:r>
      <w:r w:rsidR="00F25DEB">
        <w:t>that</w:t>
      </w:r>
      <w:r w:rsidR="00F25DEB" w:rsidRPr="00D57730">
        <w:t xml:space="preserve"> </w:t>
      </w:r>
      <w:r w:rsidRPr="00D57730">
        <w:t xml:space="preserve">make clear who is eligible for </w:t>
      </w:r>
      <w:r w:rsidR="00217B84" w:rsidRPr="00D57730">
        <w:t xml:space="preserve">acceptance </w:t>
      </w:r>
      <w:r w:rsidRPr="00D57730">
        <w:t>as a boarding student</w:t>
      </w:r>
    </w:p>
    <w:p w14:paraId="5B8FDFE2" w14:textId="69504AA0" w:rsidR="003C7E7F" w:rsidRPr="00D57730" w:rsidRDefault="00A46F3F" w:rsidP="00D6342B">
      <w:pPr>
        <w:pStyle w:val="VRQAbulletlist"/>
      </w:pPr>
      <w:r w:rsidRPr="00D57730">
        <w:t>a</w:t>
      </w:r>
      <w:r w:rsidR="004E3BBF" w:rsidRPr="00D57730">
        <w:t xml:space="preserve"> written </w:t>
      </w:r>
      <w:r w:rsidR="00217B84" w:rsidRPr="00D57730">
        <w:t xml:space="preserve">acceptance </w:t>
      </w:r>
      <w:r w:rsidR="003C7E7F" w:rsidRPr="00D57730">
        <w:t xml:space="preserve">agreement with parents or guardians </w:t>
      </w:r>
      <w:r w:rsidR="00F25DEB">
        <w:t>that</w:t>
      </w:r>
      <w:r w:rsidR="00F25DEB" w:rsidRPr="00D57730">
        <w:t xml:space="preserve"> </w:t>
      </w:r>
      <w:r w:rsidR="003C7E7F" w:rsidRPr="00D57730">
        <w:t>complies with all State and Commonwealth laws, including the Australian Consumer Law. The agreement must be publicly available and cover, at a minimum:</w:t>
      </w:r>
    </w:p>
    <w:p w14:paraId="398CBE77" w14:textId="77777777" w:rsidR="003C7E7F" w:rsidRPr="00D6342B" w:rsidRDefault="003C7E7F" w:rsidP="00D6342B">
      <w:pPr>
        <w:pStyle w:val="VRQABulletList2"/>
      </w:pPr>
      <w:r w:rsidRPr="00D57730">
        <w:t xml:space="preserve">codes of conduct for students, </w:t>
      </w:r>
      <w:r w:rsidRPr="00D6342B">
        <w:t>and parents and guardians</w:t>
      </w:r>
    </w:p>
    <w:p w14:paraId="5913B1F5" w14:textId="65432D97" w:rsidR="003C7E7F" w:rsidRPr="00D6342B" w:rsidRDefault="003C7E7F" w:rsidP="00D6342B">
      <w:pPr>
        <w:pStyle w:val="VRQABulletList2"/>
      </w:pPr>
      <w:r w:rsidRPr="00D6342B">
        <w:t>boarding services and facilities provided</w:t>
      </w:r>
      <w:r w:rsidR="008278EA" w:rsidRPr="00D6342B">
        <w:t xml:space="preserve"> –</w:t>
      </w:r>
      <w:r w:rsidR="00BE1ADA" w:rsidRPr="00D6342B">
        <w:t xml:space="preserve"> for example</w:t>
      </w:r>
      <w:r w:rsidR="008278EA" w:rsidRPr="00D6342B">
        <w:t>,</w:t>
      </w:r>
      <w:r w:rsidR="00BE1ADA" w:rsidRPr="00D6342B">
        <w:t xml:space="preserve"> li</w:t>
      </w:r>
      <w:r w:rsidR="00A568B6" w:rsidRPr="00D6342B">
        <w:t>nen or a computer</w:t>
      </w:r>
    </w:p>
    <w:p w14:paraId="7DB5230F" w14:textId="77777777" w:rsidR="00C94830" w:rsidRPr="00D6342B" w:rsidRDefault="00C627EC" w:rsidP="00D6342B">
      <w:pPr>
        <w:pStyle w:val="VRQABulletList2"/>
      </w:pPr>
      <w:r w:rsidRPr="00D6342B">
        <w:t>fees, with a clear explanation of the service(s) that fees are payable for</w:t>
      </w:r>
      <w:r w:rsidR="00C0701D" w:rsidRPr="00D6342B">
        <w:t xml:space="preserve"> and other incidental fees that may become payable</w:t>
      </w:r>
    </w:p>
    <w:p w14:paraId="6E75F7C6" w14:textId="7FE3678B" w:rsidR="008C1EAE" w:rsidRPr="00D57730" w:rsidRDefault="003C7E7F" w:rsidP="00D6342B">
      <w:pPr>
        <w:pStyle w:val="VRQABulletList2"/>
      </w:pPr>
      <w:r w:rsidRPr="00D6342B">
        <w:t xml:space="preserve">the grounds on which the agreement </w:t>
      </w:r>
      <w:r w:rsidRPr="00D57730">
        <w:t>may be terminated</w:t>
      </w:r>
      <w:r w:rsidR="00B759BF" w:rsidRPr="00D57730">
        <w:t xml:space="preserve"> by the provider or the student</w:t>
      </w:r>
      <w:r w:rsidR="00501A71" w:rsidRPr="00D57730">
        <w:t>.</w:t>
      </w:r>
      <w:r w:rsidR="00C627EC" w:rsidRPr="00D57730">
        <w:t xml:space="preserve"> </w:t>
      </w:r>
    </w:p>
    <w:p w14:paraId="7297EB09" w14:textId="155E4DBF" w:rsidR="00715B17" w:rsidRPr="00D57730" w:rsidRDefault="00715B17" w:rsidP="003A78CD">
      <w:pPr>
        <w:pStyle w:val="VRQASubhead2"/>
        <w:rPr>
          <w:lang w:val="en-AU"/>
        </w:rPr>
      </w:pPr>
      <w:r w:rsidRPr="00D57730">
        <w:rPr>
          <w:lang w:val="en-AU"/>
        </w:rPr>
        <w:t>Explanatory notes</w:t>
      </w:r>
    </w:p>
    <w:p w14:paraId="11026569" w14:textId="6DAE1A87" w:rsidR="002C7563" w:rsidRPr="00D57730" w:rsidRDefault="00840036" w:rsidP="00F25CFF">
      <w:pPr>
        <w:pStyle w:val="VRQAbody"/>
        <w:rPr>
          <w:b/>
        </w:rPr>
      </w:pPr>
      <w:r w:rsidRPr="00D57730">
        <w:t>Schools should consider how their boarding premises acceptance policy aligns to</w:t>
      </w:r>
      <w:r w:rsidR="00C651DD" w:rsidRPr="00D57730">
        <w:t xml:space="preserve"> their scope of registration</w:t>
      </w:r>
      <w:r w:rsidRPr="00D57730">
        <w:t>.</w:t>
      </w:r>
      <w:r w:rsidR="007801A9" w:rsidRPr="00D57730">
        <w:t xml:space="preserve"> </w:t>
      </w:r>
      <w:r w:rsidR="00C651DD" w:rsidRPr="00D57730">
        <w:t>T</w:t>
      </w:r>
      <w:r w:rsidR="002C7563" w:rsidRPr="00D57730">
        <w:t xml:space="preserve">his means your school boarding premises acceptance policy should </w:t>
      </w:r>
      <w:r w:rsidR="00707677" w:rsidRPr="00D57730">
        <w:t>state</w:t>
      </w:r>
      <w:r w:rsidR="002C7563" w:rsidRPr="00D57730">
        <w:t>:</w:t>
      </w:r>
    </w:p>
    <w:p w14:paraId="76DE59BF" w14:textId="77777777" w:rsidR="007801A9" w:rsidRPr="00D57730" w:rsidRDefault="007801A9" w:rsidP="0045571E">
      <w:pPr>
        <w:pStyle w:val="VRQASubhead2"/>
        <w:numPr>
          <w:ilvl w:val="0"/>
          <w:numId w:val="19"/>
        </w:numPr>
        <w:spacing w:before="120" w:after="120"/>
        <w:rPr>
          <w:b w:val="0"/>
          <w:bCs/>
          <w:color w:val="555559"/>
          <w:lang w:val="en-AU"/>
        </w:rPr>
        <w:sectPr w:rsidR="007801A9" w:rsidRPr="00D57730" w:rsidSect="00AF1465">
          <w:headerReference w:type="even" r:id="rId56"/>
          <w:headerReference w:type="default" r:id="rId57"/>
          <w:headerReference w:type="first" r:id="rId58"/>
          <w:footerReference w:type="first" r:id="rId59"/>
          <w:type w:val="continuous"/>
          <w:pgSz w:w="11900" w:h="16840"/>
          <w:pgMar w:top="2041" w:right="851" w:bottom="993" w:left="851" w:header="709" w:footer="709" w:gutter="0"/>
          <w:cols w:space="284"/>
          <w:titlePg/>
          <w:docGrid w:linePitch="360"/>
        </w:sectPr>
      </w:pPr>
    </w:p>
    <w:p w14:paraId="0B82A2EF" w14:textId="35AE32C4" w:rsidR="002C7563" w:rsidRPr="00D57730" w:rsidRDefault="002C7563" w:rsidP="00D6342B">
      <w:pPr>
        <w:pStyle w:val="VRQAbulletlist"/>
        <w:rPr>
          <w:b/>
        </w:rPr>
      </w:pPr>
      <w:r w:rsidRPr="00D57730">
        <w:t>which school or schools the</w:t>
      </w:r>
      <w:r w:rsidR="00707677" w:rsidRPr="00D57730">
        <w:t xml:space="preserve"> school boarding premises</w:t>
      </w:r>
      <w:r w:rsidRPr="00D57730">
        <w:t xml:space="preserve"> provider is affiliated with (if any)</w:t>
      </w:r>
    </w:p>
    <w:p w14:paraId="4EB7262A" w14:textId="7CC89A44" w:rsidR="002C7563" w:rsidRPr="00D57730" w:rsidRDefault="002C7563" w:rsidP="00D6342B">
      <w:pPr>
        <w:pStyle w:val="VRQAbulletlist"/>
        <w:rPr>
          <w:b/>
        </w:rPr>
      </w:pPr>
      <w:r w:rsidRPr="00D57730">
        <w:t>religious affiliation (if any)</w:t>
      </w:r>
    </w:p>
    <w:p w14:paraId="36D3199D" w14:textId="4A90C7B0" w:rsidR="002C7563" w:rsidRPr="00D57730" w:rsidRDefault="002C7563" w:rsidP="00D6342B">
      <w:pPr>
        <w:pStyle w:val="VRQAbulletlist"/>
        <w:rPr>
          <w:b/>
        </w:rPr>
      </w:pPr>
      <w:r w:rsidRPr="00D57730">
        <w:t>the year levels the boarding premises will accept</w:t>
      </w:r>
    </w:p>
    <w:p w14:paraId="2F498800" w14:textId="2355E549" w:rsidR="002C7563" w:rsidRPr="00D57730" w:rsidRDefault="002C7563" w:rsidP="00D6342B">
      <w:pPr>
        <w:pStyle w:val="VRQAbulletlist"/>
        <w:rPr>
          <w:b/>
        </w:rPr>
      </w:pPr>
      <w:r w:rsidRPr="00D57730">
        <w:t xml:space="preserve">whether the boarding premises is single-sex or </w:t>
      </w:r>
      <w:r w:rsidR="008278EA">
        <w:br/>
      </w:r>
      <w:r w:rsidRPr="00D57730">
        <w:t>co-educational</w:t>
      </w:r>
    </w:p>
    <w:p w14:paraId="41C1F652" w14:textId="11F5DF06" w:rsidR="002C7563" w:rsidRPr="00D57730" w:rsidRDefault="002C7563" w:rsidP="00590FFA">
      <w:pPr>
        <w:pStyle w:val="VRQAbulletlist-space"/>
        <w:rPr>
          <w:b/>
        </w:rPr>
      </w:pPr>
      <w:r w:rsidRPr="00D57730">
        <w:t>whether the school</w:t>
      </w:r>
      <w:r w:rsidR="00707677" w:rsidRPr="00D57730">
        <w:t>(s) using the premises</w:t>
      </w:r>
      <w:r w:rsidRPr="00D57730">
        <w:t xml:space="preserve"> </w:t>
      </w:r>
      <w:r w:rsidR="00707677" w:rsidRPr="00D57730">
        <w:t>are</w:t>
      </w:r>
      <w:r w:rsidRPr="00D57730">
        <w:t xml:space="preserve"> specialist or specific purpose.</w:t>
      </w:r>
    </w:p>
    <w:p w14:paraId="0BA92539" w14:textId="77777777" w:rsidR="007801A9" w:rsidRPr="00D57730" w:rsidRDefault="007801A9" w:rsidP="00D6342B">
      <w:pPr>
        <w:pStyle w:val="VRQAbody"/>
        <w:sectPr w:rsidR="007801A9" w:rsidRPr="00D57730" w:rsidSect="007801A9">
          <w:type w:val="continuous"/>
          <w:pgSz w:w="11900" w:h="16840"/>
          <w:pgMar w:top="2041" w:right="851" w:bottom="851" w:left="851" w:header="709" w:footer="709" w:gutter="0"/>
          <w:cols w:num="2" w:space="284"/>
          <w:titlePg/>
          <w:docGrid w:linePitch="360"/>
        </w:sectPr>
      </w:pPr>
    </w:p>
    <w:p w14:paraId="36A28C23" w14:textId="4F979E56" w:rsidR="00707677" w:rsidRPr="00D57730" w:rsidRDefault="00C651DD" w:rsidP="00596BCF">
      <w:pPr>
        <w:pStyle w:val="VRQAbody"/>
        <w:rPr>
          <w:b/>
        </w:rPr>
      </w:pPr>
      <w:r w:rsidRPr="00D57730">
        <w:t>A school or organisation’s</w:t>
      </w:r>
      <w:r w:rsidR="00707677" w:rsidRPr="00D57730">
        <w:t xml:space="preserve"> </w:t>
      </w:r>
      <w:r w:rsidR="008A2461" w:rsidRPr="00D57730">
        <w:t xml:space="preserve">school boarding </w:t>
      </w:r>
      <w:r w:rsidR="00707677" w:rsidRPr="00D57730">
        <w:t>acceptance agreement should clearly explain the accommodation offered, and incidental or additional services that are available to a boarder</w:t>
      </w:r>
      <w:r w:rsidRPr="00D57730">
        <w:t>, and the fees for these services</w:t>
      </w:r>
      <w:r w:rsidR="00707677" w:rsidRPr="00D57730">
        <w:t>. This means explaining if a boarder will have access to:</w:t>
      </w:r>
    </w:p>
    <w:p w14:paraId="3B4119B4" w14:textId="77777777" w:rsidR="007801A9" w:rsidRPr="00D57730" w:rsidRDefault="007801A9" w:rsidP="00596BCF">
      <w:pPr>
        <w:pStyle w:val="VRQAbody"/>
        <w:sectPr w:rsidR="007801A9" w:rsidRPr="00D57730" w:rsidSect="004B5584">
          <w:type w:val="continuous"/>
          <w:pgSz w:w="11900" w:h="16840"/>
          <w:pgMar w:top="2041" w:right="851" w:bottom="851" w:left="851" w:header="709" w:footer="709" w:gutter="0"/>
          <w:cols w:space="284"/>
          <w:titlePg/>
          <w:docGrid w:linePitch="360"/>
        </w:sectPr>
      </w:pPr>
    </w:p>
    <w:p w14:paraId="632186CB" w14:textId="7305A969" w:rsidR="00707677" w:rsidRPr="00D57730" w:rsidRDefault="00707677" w:rsidP="00D6342B">
      <w:pPr>
        <w:pStyle w:val="VRQAbulletlist"/>
        <w:rPr>
          <w:b/>
        </w:rPr>
      </w:pPr>
      <w:r w:rsidRPr="00D57730">
        <w:t>a private or shared bedroom and/or bathroom</w:t>
      </w:r>
    </w:p>
    <w:p w14:paraId="09B0F987" w14:textId="247DF263" w:rsidR="00707677" w:rsidRPr="00D57730" w:rsidRDefault="00707677" w:rsidP="00D6342B">
      <w:pPr>
        <w:pStyle w:val="VRQAbulletlist"/>
        <w:rPr>
          <w:b/>
        </w:rPr>
      </w:pPr>
      <w:r w:rsidRPr="00D57730">
        <w:t>the provision of meals</w:t>
      </w:r>
    </w:p>
    <w:p w14:paraId="0EC8807B" w14:textId="2901B928" w:rsidR="00707677" w:rsidRPr="00D57730" w:rsidRDefault="00707677" w:rsidP="00D6342B">
      <w:pPr>
        <w:pStyle w:val="VRQAbulletlist"/>
        <w:rPr>
          <w:b/>
        </w:rPr>
      </w:pPr>
      <w:r w:rsidRPr="00D57730">
        <w:t>laundry or cleaning services</w:t>
      </w:r>
    </w:p>
    <w:p w14:paraId="42290D4C" w14:textId="1ED1FAB0" w:rsidR="00707677" w:rsidRPr="00D57730" w:rsidRDefault="00707677" w:rsidP="00D6342B">
      <w:pPr>
        <w:pStyle w:val="VRQAbulletlist"/>
        <w:rPr>
          <w:b/>
        </w:rPr>
      </w:pPr>
      <w:r w:rsidRPr="00D57730">
        <w:t>tutoring</w:t>
      </w:r>
    </w:p>
    <w:p w14:paraId="788B06AE" w14:textId="797C2578" w:rsidR="00707677" w:rsidRPr="00D57730" w:rsidRDefault="00707677" w:rsidP="00D6342B">
      <w:pPr>
        <w:pStyle w:val="VRQAbulletlist"/>
        <w:rPr>
          <w:b/>
        </w:rPr>
      </w:pPr>
      <w:r w:rsidRPr="00D57730">
        <w:t>pastoral care</w:t>
      </w:r>
    </w:p>
    <w:p w14:paraId="2B26FCDD" w14:textId="2719BF3C" w:rsidR="00707677" w:rsidRPr="00D57730" w:rsidRDefault="00707677" w:rsidP="00D6342B">
      <w:pPr>
        <w:pStyle w:val="VRQAbulletlist"/>
        <w:rPr>
          <w:b/>
        </w:rPr>
      </w:pPr>
      <w:r w:rsidRPr="00D57730">
        <w:t>communications services</w:t>
      </w:r>
    </w:p>
    <w:p w14:paraId="21CA1A1F" w14:textId="0F076D6E" w:rsidR="00707677" w:rsidRPr="00D57730" w:rsidRDefault="00707677" w:rsidP="00D6342B">
      <w:pPr>
        <w:pStyle w:val="VRQAbulletlist"/>
        <w:rPr>
          <w:b/>
        </w:rPr>
      </w:pPr>
      <w:r w:rsidRPr="00D57730">
        <w:t>entertainment</w:t>
      </w:r>
    </w:p>
    <w:p w14:paraId="2AFDDD45" w14:textId="5899C9A0" w:rsidR="00707677" w:rsidRPr="00D57730" w:rsidRDefault="00707677" w:rsidP="00590FFA">
      <w:pPr>
        <w:pStyle w:val="VRQAbulletlist-space"/>
        <w:rPr>
          <w:b/>
        </w:rPr>
      </w:pPr>
      <w:r w:rsidRPr="00D57730">
        <w:t>school holiday services.</w:t>
      </w:r>
    </w:p>
    <w:p w14:paraId="1FF21FC7" w14:textId="77777777" w:rsidR="007801A9" w:rsidRPr="00D57730" w:rsidRDefault="007801A9" w:rsidP="00596BCF">
      <w:pPr>
        <w:pStyle w:val="VRQAbody"/>
        <w:sectPr w:rsidR="007801A9" w:rsidRPr="00D57730" w:rsidSect="007801A9">
          <w:type w:val="continuous"/>
          <w:pgSz w:w="11900" w:h="16840"/>
          <w:pgMar w:top="2041" w:right="851" w:bottom="851" w:left="851" w:header="709" w:footer="709" w:gutter="0"/>
          <w:cols w:num="2" w:space="284"/>
          <w:titlePg/>
          <w:docGrid w:linePitch="360"/>
        </w:sectPr>
      </w:pPr>
    </w:p>
    <w:p w14:paraId="6BA15D4D" w14:textId="4B83F245" w:rsidR="00C651DD" w:rsidRPr="00D57730" w:rsidRDefault="00C651DD" w:rsidP="00596BCF">
      <w:pPr>
        <w:pStyle w:val="VRQAbody"/>
        <w:rPr>
          <w:b/>
        </w:rPr>
      </w:pPr>
      <w:r w:rsidRPr="00D57730">
        <w:t>A school or organisation’s acceptance agreement should link with other relevant policies and procedures. For example:</w:t>
      </w:r>
    </w:p>
    <w:p w14:paraId="43C1D7EC" w14:textId="77777777" w:rsidR="007801A9" w:rsidRPr="00D57730" w:rsidRDefault="007801A9" w:rsidP="00596BCF">
      <w:pPr>
        <w:pStyle w:val="VRQAbody"/>
        <w:sectPr w:rsidR="007801A9" w:rsidRPr="00D57730" w:rsidSect="004B5584">
          <w:type w:val="continuous"/>
          <w:pgSz w:w="11900" w:h="16840"/>
          <w:pgMar w:top="2041" w:right="851" w:bottom="851" w:left="851" w:header="709" w:footer="709" w:gutter="0"/>
          <w:cols w:space="284"/>
          <w:titlePg/>
          <w:docGrid w:linePitch="360"/>
        </w:sectPr>
      </w:pPr>
    </w:p>
    <w:p w14:paraId="4D9A77BD" w14:textId="26B9DF8C" w:rsidR="00C651DD" w:rsidRPr="00D57730" w:rsidRDefault="00C651DD" w:rsidP="00D6342B">
      <w:pPr>
        <w:pStyle w:val="VRQAbulletlist"/>
        <w:rPr>
          <w:b/>
        </w:rPr>
      </w:pPr>
      <w:r w:rsidRPr="00D57730">
        <w:t>codes of conduct</w:t>
      </w:r>
    </w:p>
    <w:p w14:paraId="06B0D2E8" w14:textId="243FECCB" w:rsidR="007801A9" w:rsidRPr="00D57730" w:rsidRDefault="00C651DD" w:rsidP="00D6342B">
      <w:pPr>
        <w:pStyle w:val="VRQAbulletlist"/>
        <w:rPr>
          <w:b/>
        </w:rPr>
      </w:pPr>
      <w:r w:rsidRPr="00D57730">
        <w:t>anti-bullying and harassment</w:t>
      </w:r>
    </w:p>
    <w:p w14:paraId="562CEDFD" w14:textId="4FE83AB4" w:rsidR="00C651DD" w:rsidRPr="00D57730" w:rsidRDefault="00C651DD" w:rsidP="00D6342B">
      <w:pPr>
        <w:pStyle w:val="VRQAbulletlist"/>
        <w:rPr>
          <w:b/>
        </w:rPr>
      </w:pPr>
      <w:r w:rsidRPr="00D57730">
        <w:t>behaviour management</w:t>
      </w:r>
    </w:p>
    <w:p w14:paraId="5DA64D16" w14:textId="27775EA8" w:rsidR="007801A9" w:rsidRPr="00D57730" w:rsidRDefault="00C651DD" w:rsidP="00590FFA">
      <w:pPr>
        <w:pStyle w:val="VRQAbulletlist-space"/>
        <w:rPr>
          <w:b/>
        </w:rPr>
        <w:sectPr w:rsidR="007801A9" w:rsidRPr="00D57730" w:rsidSect="007801A9">
          <w:type w:val="continuous"/>
          <w:pgSz w:w="11900" w:h="16840"/>
          <w:pgMar w:top="2041" w:right="851" w:bottom="851" w:left="851" w:header="709" w:footer="709" w:gutter="0"/>
          <w:cols w:num="2" w:space="284"/>
          <w:titlePg/>
          <w:docGrid w:linePitch="360"/>
        </w:sectPr>
      </w:pPr>
      <w:r w:rsidRPr="00D57730">
        <w:t>the school’s enrolment agreement (if applicable)</w:t>
      </w:r>
      <w:r w:rsidR="007801A9" w:rsidRPr="00D57730">
        <w:t>.</w:t>
      </w:r>
    </w:p>
    <w:p w14:paraId="0C6D1F96" w14:textId="38D27A8C" w:rsidR="00C651DD" w:rsidRPr="00D57730" w:rsidRDefault="007801A9" w:rsidP="003558B3">
      <w:pPr>
        <w:pStyle w:val="VRQASubhead2"/>
        <w:rPr>
          <w:b w:val="0"/>
          <w:bCs/>
          <w:color w:val="555559"/>
          <w:lang w:val="en-AU"/>
        </w:rPr>
      </w:pPr>
      <w:r w:rsidRPr="00D57730">
        <w:rPr>
          <w:b w:val="0"/>
          <w:bCs/>
          <w:color w:val="555559"/>
          <w:lang w:val="en-AU"/>
        </w:rPr>
        <w:t xml:space="preserve">A school or organisation’s </w:t>
      </w:r>
      <w:r w:rsidR="00CC3D6B" w:rsidRPr="00D57730">
        <w:rPr>
          <w:b w:val="0"/>
          <w:bCs/>
          <w:color w:val="555559"/>
          <w:lang w:val="en-AU"/>
        </w:rPr>
        <w:t xml:space="preserve">school boarding </w:t>
      </w:r>
      <w:r w:rsidRPr="00D57730">
        <w:rPr>
          <w:b w:val="0"/>
          <w:bCs/>
          <w:color w:val="555559"/>
          <w:lang w:val="en-AU"/>
        </w:rPr>
        <w:t>acceptance agreement should</w:t>
      </w:r>
      <w:r w:rsidR="00C651DD" w:rsidRPr="00D57730">
        <w:rPr>
          <w:b w:val="0"/>
          <w:bCs/>
          <w:color w:val="555559"/>
          <w:lang w:val="en-AU"/>
        </w:rPr>
        <w:t xml:space="preserve"> also clearly identify the grounds on which an acceptance agreement will be terminated and how this may or may not impact on a student’s enrolment at the school (if applicable where the school and boarding premises have the same proprietor or are a related entity).</w:t>
      </w:r>
    </w:p>
    <w:p w14:paraId="07530B94" w14:textId="39456E40" w:rsidR="007801A9" w:rsidRPr="00D57730" w:rsidRDefault="007801A9" w:rsidP="003558B3">
      <w:pPr>
        <w:pStyle w:val="VRQASubhead2"/>
        <w:rPr>
          <w:b w:val="0"/>
          <w:bCs/>
          <w:color w:val="555559"/>
          <w:lang w:val="en-AU"/>
        </w:rPr>
      </w:pPr>
      <w:r w:rsidRPr="00D57730">
        <w:rPr>
          <w:b w:val="0"/>
          <w:bCs/>
          <w:color w:val="555559"/>
          <w:lang w:val="en-AU"/>
        </w:rPr>
        <w:t xml:space="preserve">If the provider of school boarding services is also registered under the </w:t>
      </w:r>
      <w:r w:rsidRPr="00D57730">
        <w:rPr>
          <w:b w:val="0"/>
          <w:bCs/>
          <w:i/>
          <w:iCs/>
          <w:color w:val="555559"/>
          <w:lang w:val="en-AU"/>
        </w:rPr>
        <w:t>Education Services for Overseas Students Act 2000</w:t>
      </w:r>
      <w:r w:rsidRPr="00D57730">
        <w:rPr>
          <w:b w:val="0"/>
          <w:bCs/>
          <w:color w:val="555559"/>
          <w:lang w:val="en-AU"/>
        </w:rPr>
        <w:t xml:space="preserve"> (C</w:t>
      </w:r>
      <w:r w:rsidR="00501A71" w:rsidRPr="00D57730">
        <w:rPr>
          <w:b w:val="0"/>
          <w:bCs/>
          <w:color w:val="555559"/>
          <w:lang w:val="en-AU"/>
        </w:rPr>
        <w:t>w</w:t>
      </w:r>
      <w:r w:rsidRPr="00D57730">
        <w:rPr>
          <w:b w:val="0"/>
          <w:bCs/>
          <w:color w:val="555559"/>
          <w:lang w:val="en-AU"/>
        </w:rPr>
        <w:t>th), the acceptance policy will also need to comply with the requirements of that Act (for example, disclosure of indicative fees for the boarding services, termination of boarding, or refund policies).</w:t>
      </w:r>
    </w:p>
    <w:p w14:paraId="55061998" w14:textId="77777777" w:rsidR="00A61D69" w:rsidRPr="00D57730" w:rsidRDefault="00A61D69" w:rsidP="003A78CD">
      <w:pPr>
        <w:pStyle w:val="VRQASubhead2"/>
        <w:rPr>
          <w:lang w:val="en-AU"/>
        </w:rPr>
      </w:pPr>
      <w:r w:rsidRPr="00D57730">
        <w:rPr>
          <w:lang w:val="en-AU"/>
        </w:rPr>
        <w:lastRenderedPageBreak/>
        <w:t>Regulatory context</w:t>
      </w:r>
    </w:p>
    <w:p w14:paraId="296A5787" w14:textId="4E4AFA91" w:rsidR="00A61D69" w:rsidRPr="00D57730" w:rsidRDefault="00A61D69" w:rsidP="00595B3F">
      <w:pPr>
        <w:pStyle w:val="VRQAExtractTop"/>
        <w:ind w:left="426" w:hanging="426"/>
        <w:rPr>
          <w:rFonts w:cs="Arial"/>
        </w:rPr>
      </w:pPr>
      <w:r w:rsidRPr="00D57730">
        <w:rPr>
          <w:rFonts w:cs="Arial"/>
        </w:rPr>
        <w:t>(1)</w:t>
      </w:r>
      <w:r w:rsidR="00595B3F">
        <w:rPr>
          <w:rFonts w:cs="Arial"/>
        </w:rPr>
        <w:tab/>
      </w:r>
      <w:r w:rsidRPr="00D57730">
        <w:rPr>
          <w:rFonts w:cs="Arial"/>
        </w:rPr>
        <w:t xml:space="preserve">The provider of school boarding services at a registered school boarding premises must have a clearly defined acceptance policy that complies with all applicable State and Commonwealth laws. </w:t>
      </w:r>
    </w:p>
    <w:p w14:paraId="6FACAEC1" w14:textId="2D7B5C40" w:rsidR="00A61D69" w:rsidRPr="00D57730" w:rsidRDefault="00A61D69" w:rsidP="00595B3F">
      <w:pPr>
        <w:pStyle w:val="VRQAExtractTop"/>
        <w:ind w:left="426" w:hanging="426"/>
      </w:pPr>
      <w:r w:rsidRPr="00D57730">
        <w:rPr>
          <w:rFonts w:cs="Arial"/>
        </w:rPr>
        <w:t xml:space="preserve">(2) </w:t>
      </w:r>
      <w:r w:rsidR="00595B3F">
        <w:rPr>
          <w:rFonts w:cs="Arial"/>
        </w:rPr>
        <w:tab/>
      </w:r>
      <w:r w:rsidRPr="00D57730">
        <w:rPr>
          <w:rFonts w:cs="Arial"/>
        </w:rPr>
        <w:t>The provider of school boarding services at a registered school boarding premises established by a particular religious denomination or by a group of religious denominations may have an acceptance policy that gives preference to adherents of that religious denomination or denominations or their children.</w:t>
      </w:r>
    </w:p>
    <w:p w14:paraId="4EB924B6" w14:textId="0C470AEE" w:rsidR="00A61D69" w:rsidRPr="00D57730" w:rsidRDefault="00A61D69" w:rsidP="002A551B">
      <w:pPr>
        <w:pStyle w:val="VRQAExtractReference"/>
      </w:pPr>
      <w:r w:rsidRPr="00D57730">
        <w:t>Schedule 4A clause 2 of the Education and Training Reform Regulations 20</w:t>
      </w:r>
      <w:r w:rsidR="00CE4442" w:rsidRPr="00D57730">
        <w:t>17</w:t>
      </w:r>
    </w:p>
    <w:p w14:paraId="7E8F50D0" w14:textId="6D7C3584" w:rsidR="008F3C04" w:rsidRPr="00D57730" w:rsidRDefault="008F3C04" w:rsidP="00FD1F69">
      <w:pPr>
        <w:pStyle w:val="VRQAHeading3"/>
        <w:rPr>
          <w:noProof w:val="0"/>
        </w:rPr>
      </w:pPr>
      <w:bookmarkStart w:id="31" w:name="_Toc100578396"/>
      <w:r w:rsidRPr="00D57730">
        <w:rPr>
          <w:noProof w:val="0"/>
        </w:rPr>
        <w:t>Register of students</w:t>
      </w:r>
      <w:bookmarkEnd w:id="31"/>
    </w:p>
    <w:p w14:paraId="671181D3" w14:textId="0AC5F4F1" w:rsidR="00A83F65" w:rsidRPr="00D57730" w:rsidRDefault="008F3C04" w:rsidP="00FA4E1D">
      <w:pPr>
        <w:pStyle w:val="VRQAbody"/>
      </w:pPr>
      <w:r w:rsidRPr="00D57730">
        <w:t>The provider of school boarding services at a</w:t>
      </w:r>
      <w:r w:rsidR="00F6096F" w:rsidRPr="00D57730">
        <w:t xml:space="preserve"> </w:t>
      </w:r>
      <w:r w:rsidRPr="00D57730">
        <w:t>registered school boarding premises must</w:t>
      </w:r>
      <w:r w:rsidR="00F6096F" w:rsidRPr="00D57730">
        <w:t xml:space="preserve"> </w:t>
      </w:r>
      <w:r w:rsidRPr="00D57730">
        <w:t xml:space="preserve">maintain a register of </w:t>
      </w:r>
      <w:r w:rsidR="00F27C3B" w:rsidRPr="00D57730">
        <w:t xml:space="preserve">its accepted </w:t>
      </w:r>
      <w:r w:rsidRPr="00D57730">
        <w:t xml:space="preserve">students that contains </w:t>
      </w:r>
      <w:r w:rsidR="00A06E01" w:rsidRPr="00D57730">
        <w:t xml:space="preserve">prescribed </w:t>
      </w:r>
      <w:r w:rsidR="00012AA9" w:rsidRPr="00D57730">
        <w:t>information in relation to each student</w:t>
      </w:r>
      <w:r w:rsidR="00A06E01" w:rsidRPr="00D57730">
        <w:t xml:space="preserve"> </w:t>
      </w:r>
      <w:r w:rsidR="00012AA9" w:rsidRPr="00D57730">
        <w:t>boarding at the premises</w:t>
      </w:r>
      <w:r w:rsidR="00FA4E1D">
        <w:t>.</w:t>
      </w:r>
    </w:p>
    <w:p w14:paraId="0B9BF048" w14:textId="6FB262B0" w:rsidR="00AE4C31" w:rsidRPr="00D57730" w:rsidRDefault="00AE4C31" w:rsidP="00BD4639">
      <w:pPr>
        <w:autoSpaceDE w:val="0"/>
        <w:autoSpaceDN w:val="0"/>
        <w:adjustRightInd w:val="0"/>
        <w:spacing w:before="240" w:after="120"/>
        <w:rPr>
          <w:rFonts w:ascii="Arial" w:hAnsi="Arial" w:cs="Arial"/>
          <w:b/>
          <w:color w:val="103D64"/>
          <w:sz w:val="20"/>
          <w:szCs w:val="20"/>
        </w:rPr>
      </w:pPr>
      <w:r w:rsidRPr="00D57730">
        <w:rPr>
          <w:rFonts w:ascii="Arial" w:hAnsi="Arial" w:cs="Arial"/>
          <w:b/>
          <w:color w:val="103D64"/>
          <w:sz w:val="20"/>
          <w:szCs w:val="20"/>
        </w:rPr>
        <w:t>For schools</w:t>
      </w:r>
    </w:p>
    <w:p w14:paraId="73E6D4E2" w14:textId="6F00C7C8" w:rsidR="00AE4C31" w:rsidRPr="00D57730" w:rsidRDefault="00AE4C31" w:rsidP="002155F9">
      <w:pPr>
        <w:pStyle w:val="VRQAbody"/>
      </w:pPr>
      <w:r w:rsidRPr="00D57730">
        <w:t xml:space="preserve">There is no alignment between this requirement and any requirement found in the </w:t>
      </w:r>
      <w:r w:rsidR="00CA412E" w:rsidRPr="00D57730">
        <w:rPr>
          <w:i/>
        </w:rPr>
        <w:t>Guidelines to the Minimum Standards and Requirements for School Registration</w:t>
      </w:r>
      <w:r w:rsidRPr="00D57730">
        <w:t>.</w:t>
      </w:r>
      <w:r w:rsidR="003943D9" w:rsidRPr="00D57730">
        <w:t xml:space="preserve"> However, schools may have existing student management systems that can record this information. </w:t>
      </w:r>
    </w:p>
    <w:p w14:paraId="29E9C8C9" w14:textId="0949EBC7" w:rsidR="001B3A97" w:rsidRPr="00D57730" w:rsidRDefault="001B3A97" w:rsidP="0095733B">
      <w:pPr>
        <w:pStyle w:val="VRQASubhead2"/>
        <w:rPr>
          <w:lang w:val="en-AU"/>
        </w:rPr>
      </w:pPr>
      <w:r w:rsidRPr="00D57730">
        <w:rPr>
          <w:lang w:val="en-AU"/>
        </w:rPr>
        <w:t>Evidence requirements</w:t>
      </w:r>
    </w:p>
    <w:p w14:paraId="6988CD16" w14:textId="5558F776" w:rsidR="00D7250A" w:rsidRPr="00D57730" w:rsidRDefault="00D7250A" w:rsidP="002155F9">
      <w:pPr>
        <w:pStyle w:val="VRQAbody"/>
        <w:rPr>
          <w:b/>
        </w:rPr>
      </w:pPr>
      <w:r w:rsidRPr="00D57730">
        <w:t xml:space="preserve">There must be evidence of </w:t>
      </w:r>
      <w:r w:rsidR="00654281" w:rsidRPr="00D57730">
        <w:t xml:space="preserve">a register </w:t>
      </w:r>
      <w:r w:rsidR="00A06E01" w:rsidRPr="00D57730">
        <w:t>recording</w:t>
      </w:r>
      <w:r w:rsidR="00F45B17" w:rsidRPr="00D57730">
        <w:t>:</w:t>
      </w:r>
    </w:p>
    <w:p w14:paraId="05E3B9AA" w14:textId="25489B15" w:rsidR="00A06E01" w:rsidRPr="00D57730" w:rsidRDefault="00A06E01" w:rsidP="00596BCF">
      <w:pPr>
        <w:pStyle w:val="VRQAbulletlist"/>
      </w:pPr>
      <w:r w:rsidRPr="00D57730">
        <w:t>the student’s name, age, date of birth and residential address</w:t>
      </w:r>
    </w:p>
    <w:p w14:paraId="0C565846" w14:textId="6D72319E" w:rsidR="00A06E01" w:rsidRPr="00D57730" w:rsidRDefault="00A06E01" w:rsidP="00596BCF">
      <w:pPr>
        <w:pStyle w:val="VRQAbulletlist"/>
      </w:pPr>
      <w:r w:rsidRPr="00D57730">
        <w:t xml:space="preserve">the name and contact details of any parent or </w:t>
      </w:r>
      <w:r w:rsidR="0047369B" w:rsidRPr="00D57730">
        <w:t xml:space="preserve">legal </w:t>
      </w:r>
      <w:r w:rsidRPr="00D57730">
        <w:t>guardian of the student</w:t>
      </w:r>
    </w:p>
    <w:p w14:paraId="67851AAB" w14:textId="50E6750E" w:rsidR="00A06E01" w:rsidRPr="00D57730" w:rsidRDefault="00A06E01" w:rsidP="00596BCF">
      <w:pPr>
        <w:pStyle w:val="VRQAbulletlist"/>
      </w:pPr>
      <w:r w:rsidRPr="00D57730">
        <w:t>any information relating to the health or wellbeing of the student that the provider should be aware of, including any health issues</w:t>
      </w:r>
    </w:p>
    <w:p w14:paraId="785CF686" w14:textId="34258143" w:rsidR="00A06E01" w:rsidRPr="00D57730" w:rsidRDefault="00A06E01" w:rsidP="00596BCF">
      <w:pPr>
        <w:pStyle w:val="VRQAbulletlist"/>
      </w:pPr>
      <w:r w:rsidRPr="00D57730">
        <w:t>the date of acceptance of the student to board at the premises</w:t>
      </w:r>
    </w:p>
    <w:p w14:paraId="216A5BCE" w14:textId="1DDCC5C0" w:rsidR="00A06E01" w:rsidRPr="00D57730" w:rsidRDefault="00A06E01" w:rsidP="00596BCF">
      <w:pPr>
        <w:pStyle w:val="VRQAbulletlist"/>
      </w:pPr>
      <w:r w:rsidRPr="00D57730">
        <w:t>the date that the student ceases to be accepted to board at the premises (if applicable)</w:t>
      </w:r>
    </w:p>
    <w:p w14:paraId="76BE52C5" w14:textId="399B2B7F" w:rsidR="0047352B" w:rsidRPr="00D57730" w:rsidRDefault="00A06E01" w:rsidP="002155F9">
      <w:pPr>
        <w:pStyle w:val="VRQAbulletlist-space"/>
      </w:pPr>
      <w:r w:rsidRPr="00D57730">
        <w:t>the registered school at which the student is enrolled or attending</w:t>
      </w:r>
      <w:r w:rsidR="006A1979" w:rsidRPr="00D57730">
        <w:t>.</w:t>
      </w:r>
    </w:p>
    <w:p w14:paraId="4BD0DA0D" w14:textId="10E06B53" w:rsidR="006B2901" w:rsidRPr="00D57730" w:rsidRDefault="0047352B" w:rsidP="002155F9">
      <w:pPr>
        <w:pStyle w:val="VRQAbody"/>
        <w:rPr>
          <w:b/>
        </w:rPr>
      </w:pPr>
      <w:r w:rsidRPr="00D57730">
        <w:t>There must be evidence of a policy and procedure for maintaining the currency of the register.</w:t>
      </w:r>
    </w:p>
    <w:p w14:paraId="058ECF1F" w14:textId="77777777" w:rsidR="0095733B" w:rsidRPr="00D57730" w:rsidRDefault="001B3A97" w:rsidP="0095733B">
      <w:pPr>
        <w:pStyle w:val="VRQASubhead2"/>
        <w:rPr>
          <w:lang w:val="en-AU"/>
        </w:rPr>
      </w:pPr>
      <w:r w:rsidRPr="00D57730">
        <w:rPr>
          <w:lang w:val="en-AU"/>
        </w:rPr>
        <w:t>Explanatory notes</w:t>
      </w:r>
    </w:p>
    <w:p w14:paraId="35503C13" w14:textId="076D4222" w:rsidR="00F32255" w:rsidRPr="00D57730" w:rsidRDefault="00382F0E" w:rsidP="002155F9">
      <w:pPr>
        <w:pStyle w:val="VRQAbody"/>
        <w:rPr>
          <w:b/>
        </w:rPr>
      </w:pPr>
      <w:r w:rsidRPr="00D57730">
        <w:t xml:space="preserve">The register of boarding students needs to record key information about each accepted student, including personal and health information, contact information for the student’s parent or guardian, and the registered school that the student </w:t>
      </w:r>
      <w:r w:rsidR="00F32255" w:rsidRPr="00D57730">
        <w:t>has enrolled in or attends.</w:t>
      </w:r>
      <w:r w:rsidRPr="00D57730">
        <w:t xml:space="preserve"> </w:t>
      </w:r>
      <w:r w:rsidR="00F27C3B" w:rsidRPr="00D57730">
        <w:t>E</w:t>
      </w:r>
      <w:r w:rsidR="003D26F0" w:rsidRPr="00D57730">
        <w:t>xamples of health</w:t>
      </w:r>
      <w:r w:rsidR="00241F57" w:rsidRPr="00D57730">
        <w:t xml:space="preserve"> </w:t>
      </w:r>
      <w:r w:rsidR="00F32255" w:rsidRPr="00D57730">
        <w:t xml:space="preserve">information may </w:t>
      </w:r>
      <w:r w:rsidR="003D26F0" w:rsidRPr="00D57730">
        <w:t xml:space="preserve">include </w:t>
      </w:r>
      <w:r w:rsidR="00F32255" w:rsidRPr="00D57730">
        <w:t xml:space="preserve">student disabilities (if any), or other conditions affecting the student’s physical or mental health including </w:t>
      </w:r>
      <w:r w:rsidR="003D26F0" w:rsidRPr="00D57730">
        <w:t>diabetes, asthma</w:t>
      </w:r>
      <w:r w:rsidR="00F27C3B" w:rsidRPr="00D57730">
        <w:t>,</w:t>
      </w:r>
      <w:r w:rsidR="003D26F0" w:rsidRPr="00D57730">
        <w:t xml:space="preserve"> </w:t>
      </w:r>
      <w:r w:rsidR="00F27C3B" w:rsidRPr="00D57730">
        <w:t>anaphylaxis</w:t>
      </w:r>
      <w:r w:rsidR="006B220A" w:rsidRPr="00D57730">
        <w:t>,</w:t>
      </w:r>
      <w:r w:rsidR="00F27C3B" w:rsidRPr="00D57730">
        <w:t xml:space="preserve"> allergies, or other health </w:t>
      </w:r>
      <w:r w:rsidR="00F32255" w:rsidRPr="00D57730">
        <w:t xml:space="preserve">or wellbeing </w:t>
      </w:r>
      <w:r w:rsidR="00F27C3B" w:rsidRPr="00D57730">
        <w:t>issues that are relevant to the provision of school boarding services</w:t>
      </w:r>
      <w:r w:rsidR="00F32255" w:rsidRPr="00D57730">
        <w:t xml:space="preserve"> to the student</w:t>
      </w:r>
      <w:r w:rsidR="003D26F0" w:rsidRPr="00D57730">
        <w:t>.</w:t>
      </w:r>
      <w:r w:rsidR="00F27C3B" w:rsidRPr="00D57730">
        <w:t xml:space="preserve"> </w:t>
      </w:r>
    </w:p>
    <w:p w14:paraId="2DB21FEB" w14:textId="27D301E2" w:rsidR="001B3A97" w:rsidRPr="00D57730" w:rsidRDefault="001B3A97" w:rsidP="0095733B">
      <w:pPr>
        <w:pStyle w:val="VRQASubhead2"/>
        <w:rPr>
          <w:lang w:val="en-AU"/>
        </w:rPr>
      </w:pPr>
      <w:r w:rsidRPr="00D57730">
        <w:rPr>
          <w:lang w:val="en-AU"/>
        </w:rPr>
        <w:t>Regulatory context</w:t>
      </w:r>
    </w:p>
    <w:p w14:paraId="6EBE1F5F" w14:textId="758C7FA6" w:rsidR="00D214EC" w:rsidRPr="00D57730" w:rsidRDefault="00D214EC" w:rsidP="00701B9E">
      <w:pPr>
        <w:pStyle w:val="VRQAExtractilist"/>
        <w:numPr>
          <w:ilvl w:val="0"/>
          <w:numId w:val="0"/>
        </w:numPr>
      </w:pPr>
      <w:r w:rsidRPr="00D57730">
        <w:t>The provider of school boarding services at a registered school boarding premises must maintain a register of students that contains the following information in relation to each student boarding at the premises—</w:t>
      </w:r>
    </w:p>
    <w:p w14:paraId="14AED5E3" w14:textId="77777777" w:rsidR="00F97F5C" w:rsidRPr="00701B9E" w:rsidRDefault="00D214EC" w:rsidP="00701B9E">
      <w:pPr>
        <w:pStyle w:val="VRQAExtractilist"/>
      </w:pPr>
      <w:r w:rsidRPr="00701B9E">
        <w:t>the student's name, age, date of birth and residential address;</w:t>
      </w:r>
    </w:p>
    <w:p w14:paraId="73577BA8" w14:textId="4E224B48" w:rsidR="00D214EC" w:rsidRPr="00701B9E" w:rsidRDefault="00D214EC" w:rsidP="00701B9E">
      <w:pPr>
        <w:pStyle w:val="VRQAExtractilist"/>
      </w:pPr>
      <w:r w:rsidRPr="00701B9E">
        <w:t>the name and contact details of any parent or guardian of the student;</w:t>
      </w:r>
    </w:p>
    <w:p w14:paraId="49546375" w14:textId="77777777" w:rsidR="00F97F5C" w:rsidRPr="00701B9E" w:rsidRDefault="00D214EC" w:rsidP="00701B9E">
      <w:pPr>
        <w:pStyle w:val="VRQAExtractilist"/>
      </w:pPr>
      <w:r w:rsidRPr="00701B9E">
        <w:t>any information relating to the health or wellbeing of the student that the provider</w:t>
      </w:r>
      <w:r w:rsidR="00A373F7" w:rsidRPr="00701B9E">
        <w:t xml:space="preserve"> </w:t>
      </w:r>
      <w:r w:rsidRPr="00701B9E">
        <w:t>should be aware of, including any health</w:t>
      </w:r>
      <w:r w:rsidR="00A373F7" w:rsidRPr="00701B9E">
        <w:t xml:space="preserve"> </w:t>
      </w:r>
      <w:r w:rsidRPr="00701B9E">
        <w:t>issues;</w:t>
      </w:r>
    </w:p>
    <w:p w14:paraId="67085506" w14:textId="38AFBF8D" w:rsidR="00D214EC" w:rsidRPr="00701B9E" w:rsidRDefault="00D214EC" w:rsidP="00701B9E">
      <w:pPr>
        <w:pStyle w:val="VRQAExtractilist"/>
      </w:pPr>
      <w:r w:rsidRPr="00701B9E">
        <w:t>the date of acceptance of the student to board</w:t>
      </w:r>
      <w:r w:rsidR="00A373F7" w:rsidRPr="00701B9E">
        <w:t xml:space="preserve"> </w:t>
      </w:r>
      <w:r w:rsidRPr="00701B9E">
        <w:t>at the premises;</w:t>
      </w:r>
    </w:p>
    <w:p w14:paraId="7DB57DF6" w14:textId="77777777" w:rsidR="00F97F5C" w:rsidRPr="00701B9E" w:rsidRDefault="00D214EC" w:rsidP="00701B9E">
      <w:pPr>
        <w:pStyle w:val="VRQAExtractilist"/>
      </w:pPr>
      <w:r w:rsidRPr="00701B9E">
        <w:t>the date that the student ceases to be</w:t>
      </w:r>
      <w:r w:rsidR="00A373F7" w:rsidRPr="00701B9E">
        <w:t xml:space="preserve"> </w:t>
      </w:r>
      <w:r w:rsidRPr="00701B9E">
        <w:t>accepted to board at the premises</w:t>
      </w:r>
      <w:r w:rsidR="00A373F7" w:rsidRPr="00701B9E">
        <w:t xml:space="preserve"> </w:t>
      </w:r>
      <w:r w:rsidRPr="00701B9E">
        <w:t>(if applicable);</w:t>
      </w:r>
    </w:p>
    <w:p w14:paraId="351F7F3F" w14:textId="24481E0C" w:rsidR="00D214EC" w:rsidRPr="00701B9E" w:rsidRDefault="00D214EC" w:rsidP="00701B9E">
      <w:pPr>
        <w:pStyle w:val="VRQAExtractilist"/>
      </w:pPr>
      <w:r w:rsidRPr="00701B9E">
        <w:t>the registered school at which the student is</w:t>
      </w:r>
      <w:r w:rsidR="00A373F7" w:rsidRPr="00701B9E">
        <w:t xml:space="preserve"> enrolled or attending. </w:t>
      </w:r>
    </w:p>
    <w:p w14:paraId="641ED3FF" w14:textId="01928C32" w:rsidR="00C91F4E" w:rsidRPr="00D57730" w:rsidRDefault="00C91F4E" w:rsidP="00C91F4E">
      <w:pPr>
        <w:pStyle w:val="VRQAExtractReference"/>
        <w:spacing w:before="120" w:after="360"/>
      </w:pPr>
      <w:r w:rsidRPr="00D57730">
        <w:t xml:space="preserve">Schedule </w:t>
      </w:r>
      <w:r w:rsidRPr="00D57730">
        <w:rPr>
          <w:rFonts w:cs="Arial"/>
        </w:rPr>
        <w:t>4A</w:t>
      </w:r>
      <w:r w:rsidRPr="00D57730">
        <w:t xml:space="preserve"> clause </w:t>
      </w:r>
      <w:r w:rsidR="00D214EC" w:rsidRPr="00D57730">
        <w:t>3</w:t>
      </w:r>
      <w:r w:rsidR="007E2AE8" w:rsidRPr="00D57730">
        <w:t xml:space="preserve"> </w:t>
      </w:r>
      <w:r w:rsidRPr="00D57730">
        <w:t>of the Education and Training Reform Regulations 20</w:t>
      </w:r>
      <w:r w:rsidR="00CE4442" w:rsidRPr="00D57730">
        <w:t>17</w:t>
      </w:r>
    </w:p>
    <w:p w14:paraId="27DDD37B" w14:textId="77777777" w:rsidR="00C1413F" w:rsidRDefault="00C1413F">
      <w:pPr>
        <w:rPr>
          <w:rFonts w:ascii="Arial" w:hAnsi="Arial" w:cs="PostGrotesk-Medium"/>
          <w:b/>
          <w:color w:val="004266"/>
          <w:szCs w:val="60"/>
        </w:rPr>
      </w:pPr>
      <w:bookmarkStart w:id="32" w:name="_Toc100578397"/>
      <w:r>
        <w:br w:type="page"/>
      </w:r>
    </w:p>
    <w:p w14:paraId="48F08FEE" w14:textId="766F535B" w:rsidR="00A06E01" w:rsidRPr="00D57730" w:rsidRDefault="00054361" w:rsidP="0095733B">
      <w:pPr>
        <w:pStyle w:val="VRQAHeading3"/>
        <w:rPr>
          <w:noProof w:val="0"/>
        </w:rPr>
      </w:pPr>
      <w:r w:rsidRPr="00D57730">
        <w:rPr>
          <w:noProof w:val="0"/>
        </w:rPr>
        <w:lastRenderedPageBreak/>
        <w:t>Record of location of students</w:t>
      </w:r>
      <w:bookmarkEnd w:id="32"/>
    </w:p>
    <w:p w14:paraId="3D827988" w14:textId="00FB9D2B" w:rsidR="00CE500C" w:rsidRPr="00D57730" w:rsidRDefault="00A06E01" w:rsidP="0095733B">
      <w:pPr>
        <w:pStyle w:val="VRQAbody"/>
      </w:pPr>
      <w:r w:rsidRPr="00D57730">
        <w:t>T</w:t>
      </w:r>
      <w:r w:rsidR="00054361" w:rsidRPr="00D57730">
        <w:t>he provider of school boarding services at a</w:t>
      </w:r>
      <w:r w:rsidRPr="00D57730">
        <w:t xml:space="preserve"> </w:t>
      </w:r>
      <w:r w:rsidR="00054361" w:rsidRPr="00D57730">
        <w:t>registered school boarding premises must</w:t>
      </w:r>
      <w:r w:rsidR="00776B30" w:rsidRPr="00D57730">
        <w:t xml:space="preserve"> know where</w:t>
      </w:r>
      <w:r w:rsidR="00352D90" w:rsidRPr="00D57730">
        <w:t xml:space="preserve"> each</w:t>
      </w:r>
      <w:r w:rsidR="00EA69A5" w:rsidRPr="00D57730">
        <w:t xml:space="preserve"> boarding student </w:t>
      </w:r>
      <w:r w:rsidR="00352D90" w:rsidRPr="00D57730">
        <w:t>is located</w:t>
      </w:r>
      <w:r w:rsidR="00EA69A5" w:rsidRPr="00D57730">
        <w:t xml:space="preserve"> at </w:t>
      </w:r>
      <w:r w:rsidR="004F0CF9" w:rsidRPr="00D57730">
        <w:t>specific</w:t>
      </w:r>
      <w:r w:rsidR="00E04122" w:rsidRPr="00D57730">
        <w:t xml:space="preserve"> times of the day or night.</w:t>
      </w:r>
      <w:r w:rsidR="004F0CF9" w:rsidRPr="00D57730">
        <w:t xml:space="preserve"> The provide</w:t>
      </w:r>
      <w:r w:rsidR="006A1979" w:rsidRPr="00D57730">
        <w:t>r</w:t>
      </w:r>
      <w:r w:rsidR="004F0CF9" w:rsidRPr="00D57730">
        <w:t xml:space="preserve"> must do this</w:t>
      </w:r>
      <w:r w:rsidR="009D5F8E" w:rsidRPr="00D57730">
        <w:t xml:space="preserve"> by</w:t>
      </w:r>
      <w:r w:rsidRPr="00D57730">
        <w:t xml:space="preserve"> </w:t>
      </w:r>
      <w:r w:rsidR="00054361" w:rsidRPr="00D57730">
        <w:t>maintain</w:t>
      </w:r>
      <w:r w:rsidR="003C2BE8" w:rsidRPr="00D57730">
        <w:t>ing</w:t>
      </w:r>
      <w:r w:rsidR="00054361" w:rsidRPr="00D57730">
        <w:t xml:space="preserve"> </w:t>
      </w:r>
      <w:r w:rsidRPr="00D57730">
        <w:t xml:space="preserve">a </w:t>
      </w:r>
      <w:r w:rsidR="00054361" w:rsidRPr="00D57730">
        <w:t xml:space="preserve">record </w:t>
      </w:r>
      <w:r w:rsidRPr="00D57730">
        <w:t xml:space="preserve">of </w:t>
      </w:r>
      <w:r w:rsidR="00DC527A" w:rsidRPr="00D57730">
        <w:t xml:space="preserve">every boarding student’s </w:t>
      </w:r>
      <w:r w:rsidR="00CA161B" w:rsidRPr="00D57730">
        <w:t>location</w:t>
      </w:r>
      <w:r w:rsidR="00CF3B61" w:rsidRPr="00D57730">
        <w:t xml:space="preserve"> at specific times</w:t>
      </w:r>
      <w:r w:rsidR="004D1FA1" w:rsidRPr="00D57730">
        <w:t xml:space="preserve">, including </w:t>
      </w:r>
      <w:r w:rsidR="00054361" w:rsidRPr="00D57730">
        <w:t>any reason</w:t>
      </w:r>
      <w:r w:rsidR="00AA3CB7" w:rsidRPr="00D57730">
        <w:t>,</w:t>
      </w:r>
      <w:r w:rsidR="00054361" w:rsidRPr="00D57730">
        <w:t xml:space="preserve"> given or apparent</w:t>
      </w:r>
      <w:r w:rsidR="00AA3CB7" w:rsidRPr="00D57730">
        <w:t>,</w:t>
      </w:r>
      <w:r w:rsidR="00054361" w:rsidRPr="00D57730">
        <w:t xml:space="preserve"> for the absence of any student from</w:t>
      </w:r>
      <w:r w:rsidRPr="00D57730">
        <w:t xml:space="preserve"> </w:t>
      </w:r>
      <w:r w:rsidR="00054361" w:rsidRPr="00D57730">
        <w:t>the school boarding premises.</w:t>
      </w:r>
      <w:r w:rsidR="009E2BCD" w:rsidRPr="00D57730">
        <w:t xml:space="preserve"> This will be known as a location register.</w:t>
      </w:r>
    </w:p>
    <w:p w14:paraId="749EA1AF" w14:textId="475401F3" w:rsidR="00CE500C" w:rsidRPr="00D57730" w:rsidRDefault="00CE500C" w:rsidP="00CF56F6">
      <w:pPr>
        <w:pStyle w:val="VRQAsubhead1"/>
      </w:pPr>
      <w:r w:rsidRPr="00D57730">
        <w:t>For schools</w:t>
      </w:r>
    </w:p>
    <w:p w14:paraId="32711038" w14:textId="0BFD47FC" w:rsidR="00054361" w:rsidRPr="00D57730" w:rsidRDefault="00CE500C" w:rsidP="00CF56F6">
      <w:pPr>
        <w:pStyle w:val="VRQAbody"/>
      </w:pPr>
      <w:r w:rsidRPr="00D57730">
        <w:t xml:space="preserve">There is no alignment between this requirement and any requirement found in the </w:t>
      </w:r>
      <w:r w:rsidR="00CA412E" w:rsidRPr="00D57730">
        <w:rPr>
          <w:i/>
        </w:rPr>
        <w:t>Guidelines to the Minimum Standards and Requirements for School Registration</w:t>
      </w:r>
      <w:r w:rsidRPr="00D57730">
        <w:t>.</w:t>
      </w:r>
    </w:p>
    <w:p w14:paraId="3E419111" w14:textId="77777777" w:rsidR="000703E8" w:rsidRPr="00D57730" w:rsidRDefault="000703E8" w:rsidP="0095733B">
      <w:pPr>
        <w:pStyle w:val="VRQASubhead2"/>
        <w:rPr>
          <w:lang w:val="en-AU"/>
        </w:rPr>
      </w:pPr>
      <w:r w:rsidRPr="00D57730">
        <w:rPr>
          <w:lang w:val="en-AU"/>
        </w:rPr>
        <w:t>Evidence requirements</w:t>
      </w:r>
    </w:p>
    <w:p w14:paraId="52AAC30B" w14:textId="4CD0C7F8" w:rsidR="000D2C19" w:rsidRPr="00D57730" w:rsidRDefault="00C733B3" w:rsidP="003566CE">
      <w:pPr>
        <w:pStyle w:val="VRQAbody"/>
      </w:pPr>
      <w:r w:rsidRPr="00D57730">
        <w:t>There must be evidence in the form of</w:t>
      </w:r>
      <w:r w:rsidR="00DA22A3" w:rsidRPr="00D57730">
        <w:t xml:space="preserve"> a</w:t>
      </w:r>
      <w:r w:rsidR="000703E8" w:rsidRPr="00D57730">
        <w:t xml:space="preserve"> record of</w:t>
      </w:r>
      <w:r w:rsidR="00131652" w:rsidRPr="00D57730">
        <w:t xml:space="preserve"> each</w:t>
      </w:r>
      <w:r w:rsidR="000703E8" w:rsidRPr="00D57730">
        <w:t xml:space="preserve"> student</w:t>
      </w:r>
      <w:r w:rsidR="00131652" w:rsidRPr="00D57730">
        <w:t>’</w:t>
      </w:r>
      <w:r w:rsidR="000703E8" w:rsidRPr="00D57730">
        <w:t xml:space="preserve">s </w:t>
      </w:r>
      <w:r w:rsidR="00DC527A" w:rsidRPr="00D57730">
        <w:t xml:space="preserve">location </w:t>
      </w:r>
      <w:r w:rsidR="000703E8" w:rsidRPr="00D57730">
        <w:t>at specific times</w:t>
      </w:r>
      <w:r w:rsidR="00EC002C" w:rsidRPr="00D57730">
        <w:t xml:space="preserve"> of the</w:t>
      </w:r>
      <w:r w:rsidR="000703E8" w:rsidRPr="00D57730">
        <w:t xml:space="preserve"> day and night</w:t>
      </w:r>
      <w:r w:rsidR="003566CE" w:rsidRPr="00D57730">
        <w:t xml:space="preserve">. </w:t>
      </w:r>
      <w:r w:rsidR="005D292C" w:rsidRPr="00D57730">
        <w:t xml:space="preserve">For example, morning, afternoon, </w:t>
      </w:r>
      <w:r w:rsidR="00F80157" w:rsidRPr="00D57730">
        <w:t>mealtimes</w:t>
      </w:r>
      <w:r w:rsidR="005D292C" w:rsidRPr="00D57730">
        <w:t xml:space="preserve">, evening and when </w:t>
      </w:r>
      <w:r w:rsidR="008035C7" w:rsidRPr="00D57730">
        <w:t xml:space="preserve">a </w:t>
      </w:r>
      <w:r w:rsidR="005D292C" w:rsidRPr="00D57730">
        <w:t>student</w:t>
      </w:r>
      <w:r w:rsidR="008035C7" w:rsidRPr="00D57730">
        <w:t xml:space="preserve"> is</w:t>
      </w:r>
      <w:r w:rsidR="005D292C" w:rsidRPr="00D57730">
        <w:t xml:space="preserve"> absent. </w:t>
      </w:r>
      <w:r w:rsidR="003566CE" w:rsidRPr="00D57730">
        <w:t>This record must</w:t>
      </w:r>
      <w:r w:rsidR="00933CBE" w:rsidRPr="00D57730">
        <w:t xml:space="preserve"> be updated at </w:t>
      </w:r>
      <w:r w:rsidR="009F4D7A" w:rsidRPr="00D57730">
        <w:t>provider-selected</w:t>
      </w:r>
      <w:r w:rsidR="00933CBE" w:rsidRPr="00D57730">
        <w:t xml:space="preserve"> times within each 24</w:t>
      </w:r>
      <w:r w:rsidR="00273BA9" w:rsidRPr="00D57730">
        <w:t>-</w:t>
      </w:r>
      <w:r w:rsidR="00933CBE" w:rsidRPr="00D57730">
        <w:t>hour period to</w:t>
      </w:r>
      <w:r w:rsidR="004441CA" w:rsidRPr="00D57730">
        <w:t xml:space="preserve"> </w:t>
      </w:r>
      <w:r w:rsidR="00933CBE" w:rsidRPr="00D57730">
        <w:t>capture</w:t>
      </w:r>
      <w:r w:rsidR="00FA754D" w:rsidRPr="00D57730">
        <w:t xml:space="preserve"> </w:t>
      </w:r>
      <w:r w:rsidR="004441CA" w:rsidRPr="00D57730">
        <w:t>whether a student is</w:t>
      </w:r>
      <w:r w:rsidR="000D2C19" w:rsidRPr="00D57730">
        <w:t>:</w:t>
      </w:r>
    </w:p>
    <w:p w14:paraId="100CC21F" w14:textId="7CFA7F62" w:rsidR="000D2C19" w:rsidRPr="00D57730" w:rsidRDefault="00FA754D" w:rsidP="003F24E2">
      <w:pPr>
        <w:pStyle w:val="VRQAbulletlist-space"/>
      </w:pPr>
      <w:r w:rsidRPr="00D57730">
        <w:t>o</w:t>
      </w:r>
      <w:r w:rsidR="000D2C19" w:rsidRPr="00D57730">
        <w:t>n site at the boarding premises</w:t>
      </w:r>
    </w:p>
    <w:p w14:paraId="3F3FFE8F" w14:textId="61741CDB" w:rsidR="000D2C19" w:rsidRPr="00D57730" w:rsidRDefault="00FA754D" w:rsidP="003F24E2">
      <w:pPr>
        <w:pStyle w:val="VRQAbulletlist-space"/>
      </w:pPr>
      <w:r w:rsidRPr="00D57730">
        <w:t>a</w:t>
      </w:r>
      <w:r w:rsidR="000D2C19" w:rsidRPr="00D57730">
        <w:t>bsent from the boarding premises</w:t>
      </w:r>
      <w:r w:rsidR="00377FEB" w:rsidRPr="00D57730">
        <w:t>.</w:t>
      </w:r>
    </w:p>
    <w:p w14:paraId="489960A9" w14:textId="77777777" w:rsidR="00933CBE" w:rsidRPr="00D57730" w:rsidRDefault="00377FEB" w:rsidP="00933CBE">
      <w:pPr>
        <w:pStyle w:val="VRQAbody"/>
      </w:pPr>
      <w:r w:rsidRPr="00D57730">
        <w:t>If the student is absent from the boarding premises, the record must show:</w:t>
      </w:r>
    </w:p>
    <w:p w14:paraId="6A835092" w14:textId="17057D02" w:rsidR="00933CBE" w:rsidRPr="00D57730" w:rsidRDefault="00933CBE" w:rsidP="003F24E2">
      <w:pPr>
        <w:pStyle w:val="VRQAbulletlist-space"/>
      </w:pPr>
      <w:r w:rsidRPr="00D57730">
        <w:t xml:space="preserve">the student’s location outside the boarding premises </w:t>
      </w:r>
    </w:p>
    <w:p w14:paraId="34787E8E" w14:textId="77777777" w:rsidR="00933CBE" w:rsidRPr="00D57730" w:rsidRDefault="00933CBE" w:rsidP="003F24E2">
      <w:pPr>
        <w:pStyle w:val="VRQAbulletlist-space"/>
      </w:pPr>
      <w:r w:rsidRPr="00D57730">
        <w:t>the reasons for the absence</w:t>
      </w:r>
    </w:p>
    <w:p w14:paraId="6E7A19D4" w14:textId="0AFA1574" w:rsidR="009E28B9" w:rsidRPr="00D57730" w:rsidRDefault="00933CBE" w:rsidP="003F24E2">
      <w:pPr>
        <w:pStyle w:val="VRQAbulletlist-space"/>
      </w:pPr>
      <w:r w:rsidRPr="00D57730">
        <w:t xml:space="preserve">the name and contact details of the person responsible for the </w:t>
      </w:r>
      <w:r w:rsidR="00C7487E" w:rsidRPr="00D57730">
        <w:t>student</w:t>
      </w:r>
      <w:r w:rsidRPr="00D57730">
        <w:t xml:space="preserve"> during the absence.</w:t>
      </w:r>
    </w:p>
    <w:p w14:paraId="75F9855E" w14:textId="1714BF93" w:rsidR="00DC527A" w:rsidRPr="00D57730" w:rsidRDefault="00C104AE" w:rsidP="00CE2F34">
      <w:pPr>
        <w:pStyle w:val="VRQAbody"/>
      </w:pPr>
      <w:r w:rsidRPr="00D57730">
        <w:t>Providers</w:t>
      </w:r>
      <w:r w:rsidR="00CE2F34" w:rsidRPr="00D57730">
        <w:t xml:space="preserve"> mus</w:t>
      </w:r>
      <w:r w:rsidR="00C54B5D" w:rsidRPr="00D57730">
        <w:t>t als</w:t>
      </w:r>
      <w:r w:rsidR="009F4D7A" w:rsidRPr="00D57730">
        <w:t>o</w:t>
      </w:r>
      <w:r w:rsidR="00977C02" w:rsidRPr="00D57730">
        <w:t xml:space="preserve"> </w:t>
      </w:r>
      <w:r w:rsidR="008035C7" w:rsidRPr="00D57730">
        <w:t>have a</w:t>
      </w:r>
      <w:r w:rsidR="00C54B5D" w:rsidRPr="00D57730">
        <w:t xml:space="preserve"> </w:t>
      </w:r>
      <w:r w:rsidR="000703E8" w:rsidRPr="00D57730">
        <w:t xml:space="preserve">procedure </w:t>
      </w:r>
      <w:r w:rsidR="008035C7" w:rsidRPr="00D57730">
        <w:t>to</w:t>
      </w:r>
      <w:r w:rsidR="000703E8" w:rsidRPr="00D57730">
        <w:t xml:space="preserve"> </w:t>
      </w:r>
      <w:r w:rsidR="000F6B89" w:rsidRPr="00D57730">
        <w:t>make sure</w:t>
      </w:r>
      <w:r w:rsidR="000703E8" w:rsidRPr="00D57730">
        <w:t xml:space="preserve"> the location register is kept </w:t>
      </w:r>
      <w:r w:rsidR="00E61659" w:rsidRPr="00D57730">
        <w:t>up to date</w:t>
      </w:r>
      <w:r w:rsidR="000703E8" w:rsidRPr="00D57730">
        <w:t>.</w:t>
      </w:r>
    </w:p>
    <w:p w14:paraId="51C3E5D5" w14:textId="77777777" w:rsidR="000703E8" w:rsidRPr="00D57730" w:rsidRDefault="000703E8" w:rsidP="0095733B">
      <w:pPr>
        <w:pStyle w:val="VRQASubhead2"/>
        <w:rPr>
          <w:lang w:val="en-AU"/>
        </w:rPr>
      </w:pPr>
      <w:r w:rsidRPr="00D57730">
        <w:rPr>
          <w:lang w:val="en-AU"/>
        </w:rPr>
        <w:t>Explanatory notes</w:t>
      </w:r>
    </w:p>
    <w:p w14:paraId="7DB0E0BD" w14:textId="04B14446" w:rsidR="00893020" w:rsidRPr="00D57730" w:rsidRDefault="00893020" w:rsidP="00FD75E9">
      <w:pPr>
        <w:pStyle w:val="VRQAbody"/>
      </w:pPr>
      <w:r w:rsidRPr="00D57730">
        <w:t xml:space="preserve">Schools and organisations need to know where their boarding students are to keep them safe. </w:t>
      </w:r>
    </w:p>
    <w:p w14:paraId="65A856D7" w14:textId="77777777" w:rsidR="00523AA2" w:rsidRPr="00D57730" w:rsidRDefault="00232C8A" w:rsidP="00523AA2">
      <w:pPr>
        <w:pStyle w:val="VRQAbody"/>
      </w:pPr>
      <w:r w:rsidRPr="00D57730">
        <w:t>Absences can be school-related (to attend school or a school event or activity, such as a camp</w:t>
      </w:r>
      <w:r w:rsidR="003943D9" w:rsidRPr="00D57730">
        <w:t xml:space="preserve"> or sporting activities</w:t>
      </w:r>
      <w:r w:rsidRPr="00D57730">
        <w:t>), or non-school related</w:t>
      </w:r>
      <w:r w:rsidR="00E8384A" w:rsidRPr="00D57730">
        <w:t xml:space="preserve">. </w:t>
      </w:r>
    </w:p>
    <w:p w14:paraId="20AFC507" w14:textId="5E50509C" w:rsidR="00523AA2" w:rsidRPr="00D57730" w:rsidRDefault="00523AA2" w:rsidP="00523AA2">
      <w:pPr>
        <w:pStyle w:val="VRQAbody"/>
      </w:pPr>
      <w:r w:rsidRPr="00D57730">
        <w:t>Non-school related absences may include when a student returns home over the weekend or school holidays</w:t>
      </w:r>
      <w:r w:rsidR="003F0538">
        <w:t>,</w:t>
      </w:r>
      <w:r w:rsidRPr="00D57730">
        <w:t xml:space="preserve"> or a parent </w:t>
      </w:r>
      <w:r w:rsidR="004446CD" w:rsidRPr="00D57730">
        <w:t xml:space="preserve">or guardian </w:t>
      </w:r>
      <w:r w:rsidRPr="00D57730">
        <w:t>consents to their child visiting a friend or relative. This may also be when a student visits another location with friends on a daytrip.</w:t>
      </w:r>
    </w:p>
    <w:p w14:paraId="2350A86A" w14:textId="43C07004" w:rsidR="00F9760C" w:rsidRPr="00D57730" w:rsidRDefault="00F9760C" w:rsidP="00523AA2">
      <w:pPr>
        <w:pStyle w:val="VRQAbody"/>
      </w:pPr>
      <w:r w:rsidRPr="00D57730">
        <w:t>When a student is staying with a relative or friend, record that the parent or guardian of the boarding student has provided their consent to the arrangement. The</w:t>
      </w:r>
      <w:r w:rsidRPr="00D57730" w:rsidDel="00A602C6">
        <w:t xml:space="preserve"> </w:t>
      </w:r>
      <w:r w:rsidRPr="00D57730">
        <w:t xml:space="preserve">record should include details of the name and contact details of that relative or friend. If the relative or friend is under 18, the name and contact details of their parent or guardian </w:t>
      </w:r>
      <w:r w:rsidR="005E0894">
        <w:t>are</w:t>
      </w:r>
      <w:r w:rsidR="005E0894" w:rsidRPr="00D57730">
        <w:t xml:space="preserve"> </w:t>
      </w:r>
      <w:r w:rsidRPr="00D57730">
        <w:t>required</w:t>
      </w:r>
      <w:r w:rsidR="00984AC7">
        <w:t>.</w:t>
      </w:r>
    </w:p>
    <w:p w14:paraId="040D38FC" w14:textId="7AA237A3" w:rsidR="004446CD" w:rsidRPr="00D57730" w:rsidRDefault="004446CD" w:rsidP="003A354B">
      <w:pPr>
        <w:pStyle w:val="VRQAbody"/>
      </w:pPr>
      <w:r w:rsidRPr="00D57730">
        <w:t>A school has additional and differ</w:t>
      </w:r>
      <w:r w:rsidR="00F9760C" w:rsidRPr="00D57730">
        <w:t>ing</w:t>
      </w:r>
      <w:r w:rsidRPr="00D57730">
        <w:t xml:space="preserve"> responsibilities where it has issued a </w:t>
      </w:r>
      <w:r w:rsidR="00834E7A" w:rsidRPr="00D57730">
        <w:t xml:space="preserve">Confirmation of Appropriate Accommodation and Welfare (CAAW) </w:t>
      </w:r>
      <w:r w:rsidRPr="00D57730">
        <w:t xml:space="preserve">letter to enable the enrolment of an overseas student aged under 18. In these circumstances, a provider must ensure </w:t>
      </w:r>
      <w:r w:rsidR="00B32984">
        <w:t>it</w:t>
      </w:r>
      <w:r w:rsidR="00B32984" w:rsidRPr="00D57730">
        <w:t xml:space="preserve"> </w:t>
      </w:r>
      <w:r w:rsidRPr="00D57730">
        <w:t>compl</w:t>
      </w:r>
      <w:r w:rsidR="00B32984">
        <w:t>ies</w:t>
      </w:r>
      <w:r w:rsidRPr="00D57730">
        <w:t xml:space="preserve"> with </w:t>
      </w:r>
      <w:r w:rsidR="00B32984">
        <w:t>its</w:t>
      </w:r>
      <w:r w:rsidR="00B32984" w:rsidRPr="00D57730">
        <w:t xml:space="preserve"> </w:t>
      </w:r>
      <w:r w:rsidRPr="00D57730">
        <w:t xml:space="preserve">obligations under the </w:t>
      </w:r>
      <w:r w:rsidR="00EE23C7" w:rsidRPr="00D57730">
        <w:rPr>
          <w:i/>
        </w:rPr>
        <w:t>Education Services for Overseas Students Act 2000</w:t>
      </w:r>
      <w:r w:rsidR="00EE23C7" w:rsidRPr="00D57730">
        <w:t xml:space="preserve">, the National Code and the VRQA </w:t>
      </w:r>
      <w:r w:rsidR="00EE23C7" w:rsidRPr="00D57730">
        <w:rPr>
          <w:i/>
          <w:iCs/>
        </w:rPr>
        <w:t>Guidelines for the Enrolment of Overseas Students Aged Under 18 Years</w:t>
      </w:r>
      <w:r w:rsidR="00EE23C7" w:rsidRPr="00D57730">
        <w:t xml:space="preserve">. </w:t>
      </w:r>
    </w:p>
    <w:p w14:paraId="05D6E4D3" w14:textId="26B2AD53" w:rsidR="004446CD" w:rsidRPr="00D57730" w:rsidRDefault="00EE23C7" w:rsidP="003A354B">
      <w:pPr>
        <w:pStyle w:val="VRQAbody"/>
      </w:pPr>
      <w:r w:rsidRPr="00D57730">
        <w:t>This includes that a provide</w:t>
      </w:r>
      <w:r w:rsidR="00F9760C" w:rsidRPr="00D57730">
        <w:t>r</w:t>
      </w:r>
      <w:r w:rsidRPr="00D57730">
        <w:t xml:space="preserve"> must ensure that all the arrangements to provide </w:t>
      </w:r>
      <w:r w:rsidR="004446CD" w:rsidRPr="00D57730">
        <w:t xml:space="preserve">or approve appropriate accommodation, support and general welfare for the student, including any service provision by third parties, meet the </w:t>
      </w:r>
      <w:r w:rsidR="00BC0462">
        <w:t>C</w:t>
      </w:r>
      <w:r w:rsidRPr="00D57730">
        <w:t xml:space="preserve">hild </w:t>
      </w:r>
      <w:r w:rsidR="00BC0462">
        <w:t>S</w:t>
      </w:r>
      <w:r w:rsidRPr="00D57730">
        <w:t xml:space="preserve">afe </w:t>
      </w:r>
      <w:r w:rsidR="00BC0462">
        <w:t>S</w:t>
      </w:r>
      <w:r w:rsidRPr="00D57730">
        <w:t>tandards</w:t>
      </w:r>
      <w:r w:rsidR="004446CD" w:rsidRPr="00D57730">
        <w:t>.</w:t>
      </w:r>
    </w:p>
    <w:p w14:paraId="20151C9D" w14:textId="79E05CA7" w:rsidR="004446CD" w:rsidRPr="00D57730" w:rsidRDefault="004446CD" w:rsidP="003A354B">
      <w:pPr>
        <w:pStyle w:val="VRQAbody"/>
      </w:pPr>
      <w:r w:rsidRPr="00D57730">
        <w:t xml:space="preserve">Consistent with standard 5.3.2 of the National Code, the provider must ensure that any adults involved in or providing accommodation and welfare arrangements to the student hold a valid </w:t>
      </w:r>
      <w:r w:rsidR="00B12C14">
        <w:t>W</w:t>
      </w:r>
      <w:r w:rsidR="00B12C14" w:rsidRPr="00D57730">
        <w:t xml:space="preserve">orking </w:t>
      </w:r>
      <w:r w:rsidR="0076772F">
        <w:t>w</w:t>
      </w:r>
      <w:r w:rsidR="00B12C14" w:rsidRPr="00D57730">
        <w:t xml:space="preserve">ith </w:t>
      </w:r>
      <w:r w:rsidR="00B12C14">
        <w:t>C</w:t>
      </w:r>
      <w:r w:rsidR="00B12C14" w:rsidRPr="00D57730">
        <w:t>hildren clearance</w:t>
      </w:r>
      <w:r w:rsidRPr="00D57730">
        <w:t>.</w:t>
      </w:r>
    </w:p>
    <w:p w14:paraId="1D516AF0" w14:textId="6FBD6924" w:rsidR="000A50B3" w:rsidRPr="00D57730" w:rsidRDefault="00F9760C" w:rsidP="00523AA2">
      <w:pPr>
        <w:pStyle w:val="VRQAbody"/>
      </w:pPr>
      <w:r w:rsidRPr="00D57730">
        <w:t>F</w:t>
      </w:r>
      <w:r w:rsidR="000A50B3" w:rsidRPr="00D57730">
        <w:t>or f</w:t>
      </w:r>
      <w:r w:rsidRPr="00D57730">
        <w:t xml:space="preserve">urther information </w:t>
      </w:r>
      <w:r w:rsidR="000A50B3" w:rsidRPr="00D57730">
        <w:t xml:space="preserve">and a copy of the </w:t>
      </w:r>
      <w:r w:rsidRPr="00D57730">
        <w:rPr>
          <w:i/>
          <w:iCs/>
        </w:rPr>
        <w:t xml:space="preserve">Guidelines for the Enrolment of Overseas Students Aged Under 18 </w:t>
      </w:r>
      <w:r w:rsidR="005913A6">
        <w:rPr>
          <w:i/>
          <w:iCs/>
        </w:rPr>
        <w:t>Y</w:t>
      </w:r>
      <w:r w:rsidRPr="00D57730">
        <w:rPr>
          <w:i/>
          <w:iCs/>
        </w:rPr>
        <w:t>ears</w:t>
      </w:r>
      <w:r w:rsidR="000A50B3" w:rsidRPr="00D57730">
        <w:t>, see:</w:t>
      </w:r>
    </w:p>
    <w:p w14:paraId="7C567BC8" w14:textId="1B129692" w:rsidR="000A50B3" w:rsidRPr="00533921" w:rsidRDefault="00682F92" w:rsidP="000A50B3">
      <w:pPr>
        <w:pStyle w:val="VRQAbulletlist"/>
        <w:rPr>
          <w:color w:val="007CA5"/>
        </w:rPr>
      </w:pPr>
      <w:hyperlink r:id="rId60" w:anchor="standards-and-guidelines-for-cricos-providers" w:history="1">
        <w:r>
          <w:rPr>
            <w:rStyle w:val="Hyperlink"/>
            <w:color w:val="007CA5"/>
          </w:rPr>
          <w:t>www2.vrqa.vic.gov.au/overseas-students#standards-and-guidelines-for-cricos-providers</w:t>
        </w:r>
      </w:hyperlink>
    </w:p>
    <w:p w14:paraId="42CC39B4" w14:textId="77777777" w:rsidR="00E943B9" w:rsidRDefault="00E943B9">
      <w:pPr>
        <w:rPr>
          <w:rFonts w:ascii="Arial" w:hAnsi="Arial" w:cs="Arial"/>
          <w:b/>
          <w:color w:val="007CA5"/>
          <w:sz w:val="20"/>
          <w:szCs w:val="20"/>
        </w:rPr>
      </w:pPr>
      <w:r>
        <w:br w:type="page"/>
      </w:r>
    </w:p>
    <w:p w14:paraId="75B066B5" w14:textId="5AC49670" w:rsidR="00350C92" w:rsidRPr="00D57730" w:rsidRDefault="00350C92" w:rsidP="00350C92">
      <w:pPr>
        <w:pStyle w:val="VRQASubhead2"/>
        <w:rPr>
          <w:lang w:val="en-AU"/>
        </w:rPr>
      </w:pPr>
      <w:r w:rsidRPr="00D57730">
        <w:rPr>
          <w:lang w:val="en-AU"/>
        </w:rPr>
        <w:lastRenderedPageBreak/>
        <w:t>Regulatory context</w:t>
      </w:r>
    </w:p>
    <w:p w14:paraId="529E3618" w14:textId="2F87C1AA" w:rsidR="00CA161B" w:rsidRPr="00D57730" w:rsidRDefault="00CA161B" w:rsidP="00842437">
      <w:pPr>
        <w:pStyle w:val="VRQAExtractTop"/>
      </w:pPr>
      <w:r w:rsidRPr="00D57730">
        <w:t>For the purposes of section 4.3.8X of the Act, the provider of school boarding services at a registered school boarding premises must—</w:t>
      </w:r>
    </w:p>
    <w:p w14:paraId="15DCF51B" w14:textId="6AFA2A08" w:rsidR="00CA161B" w:rsidRPr="00D57730" w:rsidRDefault="00CA161B" w:rsidP="0045571E">
      <w:pPr>
        <w:pStyle w:val="VRQAExtractTop"/>
        <w:numPr>
          <w:ilvl w:val="0"/>
          <w:numId w:val="35"/>
        </w:numPr>
        <w:tabs>
          <w:tab w:val="left" w:pos="426"/>
        </w:tabs>
        <w:ind w:left="357" w:hanging="357"/>
      </w:pPr>
      <w:r w:rsidRPr="00D57730">
        <w:t>maintain the record required to be kept under that section at specified times throughout the day and night; and</w:t>
      </w:r>
    </w:p>
    <w:p w14:paraId="46BE5111" w14:textId="3B9F52A4" w:rsidR="00CA161B" w:rsidRPr="00D57730" w:rsidRDefault="00CA161B" w:rsidP="0045571E">
      <w:pPr>
        <w:pStyle w:val="VRQAExtractTop"/>
        <w:numPr>
          <w:ilvl w:val="0"/>
          <w:numId w:val="35"/>
        </w:numPr>
        <w:tabs>
          <w:tab w:val="left" w:pos="426"/>
        </w:tabs>
        <w:ind w:left="357" w:hanging="357"/>
      </w:pPr>
      <w:r w:rsidRPr="00D57730">
        <w:t>include in the record any reason given or apparent for the absence of any student from the school boarding premises.</w:t>
      </w:r>
    </w:p>
    <w:p w14:paraId="18D87027" w14:textId="0750B981" w:rsidR="00CA79A9" w:rsidRPr="00D57730" w:rsidRDefault="00CA79A9" w:rsidP="003F24E2">
      <w:pPr>
        <w:pStyle w:val="VRQAExtractReference"/>
      </w:pPr>
      <w:r w:rsidRPr="00D57730">
        <w:t>Schedule 4A clause 4 of the Education and Training Reform Regulations 20</w:t>
      </w:r>
      <w:r w:rsidR="00CE4442" w:rsidRPr="00D57730">
        <w:t>17</w:t>
      </w:r>
    </w:p>
    <w:p w14:paraId="161348AE" w14:textId="4F5D7782" w:rsidR="00FC6C5C" w:rsidRPr="00D57730" w:rsidRDefault="00D56C45" w:rsidP="008B4A4F">
      <w:pPr>
        <w:pStyle w:val="VRQAHeading3"/>
        <w:rPr>
          <w:noProof w:val="0"/>
        </w:rPr>
      </w:pPr>
      <w:bookmarkStart w:id="33" w:name="_Toc100578398"/>
      <w:r w:rsidRPr="00D57730">
        <w:rPr>
          <w:noProof w:val="0"/>
        </w:rPr>
        <w:t>Care, safety and welfare of students</w:t>
      </w:r>
      <w:bookmarkEnd w:id="33"/>
      <w:r w:rsidR="005955FA" w:rsidRPr="00D57730">
        <w:rPr>
          <w:noProof w:val="0"/>
        </w:rPr>
        <w:t xml:space="preserve"> </w:t>
      </w:r>
    </w:p>
    <w:p w14:paraId="170B530D" w14:textId="10667EC9" w:rsidR="0038320D" w:rsidRPr="00D57730" w:rsidRDefault="0085544B" w:rsidP="00CE61F0">
      <w:pPr>
        <w:pStyle w:val="VRQAbody"/>
        <w:spacing w:before="120" w:after="120"/>
      </w:pPr>
      <w:r w:rsidRPr="00D57730">
        <w:t xml:space="preserve">A provider of school </w:t>
      </w:r>
      <w:r w:rsidR="008A7321" w:rsidRPr="00D57730">
        <w:t xml:space="preserve">boarding services </w:t>
      </w:r>
      <w:r w:rsidR="00283F71" w:rsidRPr="00D57730">
        <w:t xml:space="preserve">at a registered school boarding premises </w:t>
      </w:r>
      <w:r w:rsidRPr="00D57730">
        <w:t xml:space="preserve">must have policies and procedures to provide students with a safe environment where the risk of harm is minimised and students feel safe. </w:t>
      </w:r>
    </w:p>
    <w:p w14:paraId="4B7091CC" w14:textId="583C3972" w:rsidR="0085544B" w:rsidRPr="00D57730" w:rsidRDefault="0085544B" w:rsidP="00CE61F0">
      <w:pPr>
        <w:pStyle w:val="VRQAbody"/>
        <w:spacing w:before="120" w:after="120"/>
      </w:pPr>
      <w:r w:rsidRPr="00D57730">
        <w:t xml:space="preserve">The </w:t>
      </w:r>
      <w:r w:rsidR="008A7321" w:rsidRPr="00D57730">
        <w:t xml:space="preserve">provider </w:t>
      </w:r>
      <w:r w:rsidRPr="00D57730">
        <w:t>is responsible for ensuring all staff are aware of their legal obligations</w:t>
      </w:r>
      <w:r w:rsidR="0038320D" w:rsidRPr="00D57730">
        <w:t xml:space="preserve"> and are familiar with </w:t>
      </w:r>
      <w:r w:rsidR="00DA4A87" w:rsidRPr="00D57730">
        <w:t>all relevant</w:t>
      </w:r>
      <w:r w:rsidR="0038320D" w:rsidRPr="00D57730">
        <w:t xml:space="preserve"> policies and procedures</w:t>
      </w:r>
      <w:r w:rsidRPr="00D57730">
        <w:t xml:space="preserve">. </w:t>
      </w:r>
    </w:p>
    <w:p w14:paraId="2D16069E" w14:textId="77777777" w:rsidR="009E1CED" w:rsidRPr="00D57730" w:rsidRDefault="009E1CED" w:rsidP="00BD4639">
      <w:pPr>
        <w:pStyle w:val="VRQAbody"/>
        <w:spacing w:before="240"/>
        <w:rPr>
          <w:b/>
          <w:bCs/>
          <w:color w:val="103D64"/>
          <w:lang w:eastAsia="x-none"/>
        </w:rPr>
      </w:pPr>
      <w:r w:rsidRPr="00D57730">
        <w:rPr>
          <w:b/>
          <w:bCs/>
          <w:color w:val="103D64"/>
        </w:rPr>
        <w:t xml:space="preserve">For schools </w:t>
      </w:r>
      <w:r w:rsidRPr="00D57730">
        <w:rPr>
          <w:b/>
          <w:bCs/>
          <w:color w:val="103D64"/>
          <w:lang w:eastAsia="x-none"/>
        </w:rPr>
        <w:t>▼</w:t>
      </w:r>
    </w:p>
    <w:p w14:paraId="41089B2A" w14:textId="4197F569" w:rsidR="009E1CED" w:rsidRPr="00D57730" w:rsidRDefault="009E1CED" w:rsidP="009E1CED">
      <w:pPr>
        <w:pStyle w:val="VRQAbody"/>
      </w:pPr>
      <w:r w:rsidRPr="00D57730">
        <w:t xml:space="preserve">There is </w:t>
      </w:r>
      <w:r w:rsidRPr="00D57730">
        <w:rPr>
          <w:b/>
          <w:bCs/>
        </w:rPr>
        <w:t>significant</w:t>
      </w:r>
      <w:r w:rsidRPr="00D57730">
        <w:t xml:space="preserve"> alignment between this requirement and a requirement found in the </w:t>
      </w:r>
      <w:r w:rsidR="00CA412E" w:rsidRPr="00D57730">
        <w:rPr>
          <w:i/>
        </w:rPr>
        <w:t xml:space="preserve">Guidelines to the Minimum Standards and Requirements for School Registration </w:t>
      </w:r>
      <w:r w:rsidRPr="00D57730">
        <w:t xml:space="preserve">(see </w:t>
      </w:r>
      <w:r w:rsidR="006E3A76" w:rsidRPr="00B12C14">
        <w:rPr>
          <w:i/>
          <w:iCs/>
        </w:rPr>
        <w:t>Care, safety and welfare of students</w:t>
      </w:r>
      <w:r w:rsidR="006E3A76" w:rsidRPr="00065B88" w:rsidDel="006E3A76">
        <w:t xml:space="preserve"> </w:t>
      </w:r>
      <w:r w:rsidR="006E3A76" w:rsidRPr="00065B88">
        <w:t>in</w:t>
      </w:r>
      <w:r w:rsidR="006E3A76" w:rsidRPr="00D57730">
        <w:t xml:space="preserve"> </w:t>
      </w:r>
      <w:r w:rsidRPr="00D57730">
        <w:t>that document).</w:t>
      </w:r>
    </w:p>
    <w:p w14:paraId="27E14BD3" w14:textId="00CB60CC" w:rsidR="00413BE9" w:rsidRPr="00D57730" w:rsidRDefault="009E1CED" w:rsidP="00413BE9">
      <w:pPr>
        <w:pStyle w:val="VRQAbody"/>
        <w:spacing w:before="120" w:after="120"/>
      </w:pPr>
      <w:r w:rsidRPr="00D57730">
        <w:t>Schools may consider adapting existing policies and procedures to address these requirements for their boarding premises.</w:t>
      </w:r>
    </w:p>
    <w:p w14:paraId="38962C0F" w14:textId="466C0CAA" w:rsidR="0085544B" w:rsidRPr="00D57730" w:rsidRDefault="0085544B" w:rsidP="0085544B">
      <w:pPr>
        <w:pStyle w:val="VRQASubhead2"/>
        <w:rPr>
          <w:lang w:val="en-AU"/>
        </w:rPr>
      </w:pPr>
      <w:r w:rsidRPr="00D57730">
        <w:rPr>
          <w:lang w:val="en-AU"/>
        </w:rPr>
        <w:t>Evidence requirements</w:t>
      </w:r>
    </w:p>
    <w:p w14:paraId="742509F9" w14:textId="7165D2AC" w:rsidR="0085544B" w:rsidRPr="00D57730" w:rsidRDefault="0085544B" w:rsidP="00F97F5C">
      <w:pPr>
        <w:pStyle w:val="VRQAbody"/>
        <w:spacing w:after="111"/>
        <w:rPr>
          <w:color w:val="53565A"/>
        </w:rPr>
      </w:pPr>
      <w:r w:rsidRPr="00D57730">
        <w:rPr>
          <w:color w:val="53565A"/>
        </w:rPr>
        <w:t>There must be evidence of policies and procedures for:</w:t>
      </w:r>
    </w:p>
    <w:p w14:paraId="4BFC7D15" w14:textId="1C0BE8E8" w:rsidR="0085544B" w:rsidRPr="00D57730" w:rsidRDefault="0085544B" w:rsidP="00F97F5C">
      <w:pPr>
        <w:pStyle w:val="VRQAbulletlist-space"/>
        <w:spacing w:after="111"/>
      </w:pPr>
      <w:r w:rsidRPr="00D57730">
        <w:t>the duty of care owed to students including</w:t>
      </w:r>
      <w:r w:rsidR="00EB6A9E" w:rsidRPr="00D57730">
        <w:t xml:space="preserve"> that</w:t>
      </w:r>
      <w:r w:rsidRPr="00D57730">
        <w:t>:</w:t>
      </w:r>
    </w:p>
    <w:p w14:paraId="30577090" w14:textId="49C95670" w:rsidR="0085544B" w:rsidRPr="00D57730" w:rsidRDefault="0085544B" w:rsidP="00F97F5C">
      <w:pPr>
        <w:pStyle w:val="VRQABulletList2"/>
        <w:spacing w:after="111"/>
        <w:ind w:left="714"/>
      </w:pPr>
      <w:r w:rsidRPr="00D57730">
        <w:t xml:space="preserve">it owes all students a duty of care to take reasonable measures to protect them from reasonably foreseeable risks of injury </w:t>
      </w:r>
    </w:p>
    <w:p w14:paraId="2586074D" w14:textId="4C05EAB7" w:rsidR="0085544B" w:rsidRPr="00D57730" w:rsidRDefault="0085544B" w:rsidP="00F97F5C">
      <w:pPr>
        <w:pStyle w:val="VRQABulletList2"/>
        <w:spacing w:after="111"/>
        <w:ind w:left="714"/>
      </w:pPr>
      <w:r w:rsidRPr="00D57730">
        <w:t>it owes a duty to take reasonable care that any student (and other persons) on the premises will not be injured because of the state of the premises, including things done or omitted to be done to the premises</w:t>
      </w:r>
    </w:p>
    <w:p w14:paraId="4DE9BE32" w14:textId="1A0A5B21" w:rsidR="0080198B" w:rsidRPr="00D57730" w:rsidRDefault="0085544B" w:rsidP="00F97F5C">
      <w:pPr>
        <w:pStyle w:val="VRQABulletList2"/>
        <w:spacing w:after="111"/>
        <w:ind w:left="714"/>
      </w:pPr>
      <w:r w:rsidRPr="00D57730">
        <w:t>it owes a duty to take reasonable precautions to prevent the abuse of a child by an individual associated with the organisation</w:t>
      </w:r>
      <w:r w:rsidRPr="00D57730">
        <w:rPr>
          <w:color w:val="53565A"/>
        </w:rPr>
        <w:t xml:space="preserve"> while the child is under the care, supervision or authority of the organisation</w:t>
      </w:r>
    </w:p>
    <w:p w14:paraId="3099DBD8" w14:textId="10495819" w:rsidR="0085544B" w:rsidRPr="00D57730" w:rsidRDefault="0085544B" w:rsidP="00F97F5C">
      <w:pPr>
        <w:pStyle w:val="VRQABulletList2"/>
        <w:spacing w:after="111"/>
        <w:ind w:left="714"/>
      </w:pPr>
      <w:r w:rsidRPr="00D57730">
        <w:t>different and sometimes greater measures may need to be taken for younger students or students with disabilities to discharge this duty of care</w:t>
      </w:r>
    </w:p>
    <w:p w14:paraId="1993BC85" w14:textId="621AC6B5" w:rsidR="0085544B" w:rsidRPr="00D57730" w:rsidRDefault="0085544B" w:rsidP="00F97F5C">
      <w:pPr>
        <w:pStyle w:val="VRQAbulletlist-space"/>
        <w:spacing w:after="111"/>
      </w:pPr>
      <w:r w:rsidRPr="00D57730">
        <w:t>when it may be necessary to use restrictive interventions to protect the safety of a student and members of the school</w:t>
      </w:r>
      <w:r w:rsidR="007E5DD6" w:rsidRPr="00D57730">
        <w:t xml:space="preserve"> boarding premises</w:t>
      </w:r>
      <w:r w:rsidRPr="00D57730">
        <w:t xml:space="preserve"> community. Note: government school</w:t>
      </w:r>
      <w:r w:rsidR="00C3139D" w:rsidRPr="00D57730">
        <w:t xml:space="preserve"> boarding premise</w:t>
      </w:r>
      <w:r w:rsidRPr="00D57730">
        <w:t>s are required to follow DET’s policy on Restraint of Students and are not required to have a local policy on restrictive interventions</w:t>
      </w:r>
    </w:p>
    <w:p w14:paraId="53B405FE" w14:textId="7111F8D5" w:rsidR="0085544B" w:rsidRPr="00D57730" w:rsidRDefault="0085544B" w:rsidP="00F97F5C">
      <w:pPr>
        <w:pStyle w:val="VRQAbulletlist-space"/>
        <w:spacing w:after="111"/>
      </w:pPr>
      <w:r w:rsidRPr="00D57730">
        <w:t>managing student wellbeing, including:</w:t>
      </w:r>
    </w:p>
    <w:p w14:paraId="3C56CCA5" w14:textId="5548F1A3" w:rsidR="0085544B" w:rsidRPr="00D57730" w:rsidRDefault="0085544B" w:rsidP="00F97F5C">
      <w:pPr>
        <w:pStyle w:val="VRQABulletList2"/>
        <w:spacing w:after="111"/>
        <w:ind w:left="714"/>
      </w:pPr>
      <w:r w:rsidRPr="00D57730">
        <w:t>anti-bullying and harassment, including cyberbullying</w:t>
      </w:r>
    </w:p>
    <w:p w14:paraId="68F5BAF1" w14:textId="77777777" w:rsidR="0085544B" w:rsidRPr="00D57730" w:rsidRDefault="0085544B" w:rsidP="00F97F5C">
      <w:pPr>
        <w:pStyle w:val="VRQABulletList2"/>
        <w:spacing w:after="111"/>
        <w:ind w:left="714"/>
      </w:pPr>
      <w:r w:rsidRPr="00D57730">
        <w:t>appropriate arrangements for on-site supervision of students</w:t>
      </w:r>
    </w:p>
    <w:p w14:paraId="3611AA0F" w14:textId="3D9E020E" w:rsidR="0085544B" w:rsidRPr="00D57730" w:rsidRDefault="0085544B" w:rsidP="00F97F5C">
      <w:pPr>
        <w:pStyle w:val="VRQABulletList2"/>
        <w:spacing w:after="111"/>
        <w:ind w:left="714"/>
      </w:pPr>
      <w:r w:rsidRPr="00D57730">
        <w:t xml:space="preserve">appropriate arrangements for supervision of students when engaged in off-site activities and which include consideration of the risk of bushfire in the activity location </w:t>
      </w:r>
      <w:r w:rsidRPr="00335015">
        <w:t xml:space="preserve">(refer to </w:t>
      </w:r>
      <w:r w:rsidRPr="00B12C14">
        <w:rPr>
          <w:i/>
          <w:iCs/>
        </w:rPr>
        <w:t xml:space="preserve">Emergency </w:t>
      </w:r>
      <w:r w:rsidR="007D34C6">
        <w:rPr>
          <w:i/>
          <w:iCs/>
        </w:rPr>
        <w:t>m</w:t>
      </w:r>
      <w:r w:rsidRPr="00B12C14">
        <w:rPr>
          <w:i/>
          <w:iCs/>
        </w:rPr>
        <w:t>anagement</w:t>
      </w:r>
      <w:r w:rsidR="0085785E" w:rsidRPr="00B12C14">
        <w:rPr>
          <w:i/>
          <w:iCs/>
        </w:rPr>
        <w:t>, including bushfire management</w:t>
      </w:r>
      <w:r w:rsidR="0085785E" w:rsidRPr="00335015">
        <w:t xml:space="preserve"> in these Guidelines</w:t>
      </w:r>
      <w:r w:rsidR="00602331" w:rsidRPr="00335015">
        <w:t>)</w:t>
      </w:r>
    </w:p>
    <w:p w14:paraId="019098B9" w14:textId="77777777" w:rsidR="0085544B" w:rsidRPr="00D57730" w:rsidRDefault="0085544B" w:rsidP="00F97F5C">
      <w:pPr>
        <w:pStyle w:val="VRQABulletList2"/>
        <w:spacing w:after="111"/>
        <w:ind w:left="714"/>
      </w:pPr>
      <w:r w:rsidRPr="00D57730">
        <w:t>arrangements for ill students</w:t>
      </w:r>
    </w:p>
    <w:p w14:paraId="233FA2F6" w14:textId="77777777" w:rsidR="0085544B" w:rsidRPr="00D57730" w:rsidRDefault="0085544B" w:rsidP="00F97F5C">
      <w:pPr>
        <w:pStyle w:val="VRQABulletList2"/>
        <w:spacing w:after="111"/>
        <w:ind w:left="714"/>
      </w:pPr>
      <w:r w:rsidRPr="00D57730">
        <w:t>accident and incident register</w:t>
      </w:r>
    </w:p>
    <w:p w14:paraId="5B5B8238" w14:textId="77777777" w:rsidR="0085544B" w:rsidRPr="00D57730" w:rsidRDefault="0085544B" w:rsidP="00F97F5C">
      <w:pPr>
        <w:pStyle w:val="VRQABulletList2"/>
        <w:spacing w:after="111"/>
        <w:ind w:left="714"/>
      </w:pPr>
      <w:r w:rsidRPr="00D57730">
        <w:t xml:space="preserve">first aid </w:t>
      </w:r>
    </w:p>
    <w:p w14:paraId="609F954A" w14:textId="77777777" w:rsidR="0085544B" w:rsidRPr="00D57730" w:rsidRDefault="0085544B" w:rsidP="00F97F5C">
      <w:pPr>
        <w:pStyle w:val="VRQABulletList2"/>
        <w:spacing w:after="111"/>
        <w:ind w:left="714"/>
      </w:pPr>
      <w:r w:rsidRPr="00D57730">
        <w:t>distributing medicine</w:t>
      </w:r>
    </w:p>
    <w:p w14:paraId="78C6FFDA" w14:textId="77777777" w:rsidR="00BD0A14" w:rsidRPr="00D57730" w:rsidRDefault="0085544B" w:rsidP="00F97F5C">
      <w:pPr>
        <w:pStyle w:val="VRQABulletList2"/>
        <w:spacing w:after="111"/>
        <w:ind w:left="714"/>
      </w:pPr>
      <w:r w:rsidRPr="00D57730">
        <w:t>internet use</w:t>
      </w:r>
    </w:p>
    <w:p w14:paraId="798BD9E4" w14:textId="77777777" w:rsidR="00E943B9" w:rsidRDefault="00E943B9">
      <w:pPr>
        <w:rPr>
          <w:rFonts w:ascii="Arial" w:eastAsia="Times New Roman" w:hAnsi="Arial" w:cs="Arial"/>
          <w:color w:val="555559"/>
          <w:sz w:val="20"/>
          <w:szCs w:val="20"/>
          <w:lang w:eastAsia="x-none"/>
        </w:rPr>
      </w:pPr>
      <w:r>
        <w:br w:type="page"/>
      </w:r>
    </w:p>
    <w:p w14:paraId="2FC38667" w14:textId="15019A5F" w:rsidR="00BD0A14" w:rsidRPr="00D57730" w:rsidRDefault="00BD0A14" w:rsidP="00F97F5C">
      <w:pPr>
        <w:pStyle w:val="VRQAbulletlist-space"/>
        <w:spacing w:after="111"/>
      </w:pPr>
      <w:r w:rsidRPr="00D57730">
        <w:lastRenderedPageBreak/>
        <w:t>managing complaints and grievances</w:t>
      </w:r>
      <w:r w:rsidR="007D34C6">
        <w:t>,</w:t>
      </w:r>
      <w:r w:rsidRPr="00D57730">
        <w:t xml:space="preserve"> including how the </w:t>
      </w:r>
      <w:r w:rsidR="007E5DD6" w:rsidRPr="00D57730">
        <w:t>provider’s</w:t>
      </w:r>
      <w:r w:rsidRPr="00D57730">
        <w:t xml:space="preserve"> policies and procedures:</w:t>
      </w:r>
    </w:p>
    <w:p w14:paraId="7B07E39F" w14:textId="77777777" w:rsidR="00BD0A14" w:rsidRPr="00D57730" w:rsidRDefault="00BD0A14" w:rsidP="00F97F5C">
      <w:pPr>
        <w:pStyle w:val="VRQABulletList2"/>
        <w:spacing w:after="111"/>
        <w:ind w:left="714"/>
      </w:pPr>
      <w:r w:rsidRPr="00D57730">
        <w:t>ensure procedural fairness</w:t>
      </w:r>
    </w:p>
    <w:p w14:paraId="78B45287" w14:textId="1FDDCA88" w:rsidR="00BD0A14" w:rsidRPr="00D57730" w:rsidRDefault="00BD0A14" w:rsidP="00F97F5C">
      <w:pPr>
        <w:pStyle w:val="VRQABulletList2"/>
        <w:spacing w:after="111"/>
        <w:ind w:left="714"/>
      </w:pPr>
      <w:r w:rsidRPr="00D57730">
        <w:t xml:space="preserve">are accessible to the community </w:t>
      </w:r>
      <w:r w:rsidR="008A2461" w:rsidRPr="00D57730">
        <w:t xml:space="preserve">of the school boarding premises </w:t>
      </w:r>
      <w:r w:rsidRPr="00D57730">
        <w:t xml:space="preserve">and are consistent with </w:t>
      </w:r>
      <w:r w:rsidR="00B404E3">
        <w:t xml:space="preserve">its </w:t>
      </w:r>
      <w:r w:rsidR="008A2461" w:rsidRPr="00D57730">
        <w:t xml:space="preserve">acceptance </w:t>
      </w:r>
      <w:r w:rsidRPr="00D57730">
        <w:t>agreement</w:t>
      </w:r>
      <w:r w:rsidR="00781236">
        <w:t>.</w:t>
      </w:r>
    </w:p>
    <w:p w14:paraId="38CF0A57" w14:textId="4432A0A1" w:rsidR="00BD0A14" w:rsidRPr="00D57730" w:rsidRDefault="00BD0A14" w:rsidP="00F97F5C">
      <w:pPr>
        <w:pStyle w:val="VRQAbody"/>
        <w:spacing w:before="240" w:after="111"/>
        <w:ind w:left="-11"/>
      </w:pPr>
      <w:r w:rsidRPr="00D57730">
        <w:t>There must be evidence of the provider’s:</w:t>
      </w:r>
    </w:p>
    <w:p w14:paraId="79CC8AD6" w14:textId="77777777" w:rsidR="00BD0A14" w:rsidRPr="00D57730" w:rsidRDefault="00BD0A14" w:rsidP="00F97F5C">
      <w:pPr>
        <w:pStyle w:val="VRQAbulletlist-space"/>
        <w:spacing w:after="111"/>
      </w:pPr>
      <w:r w:rsidRPr="00D57730">
        <w:t xml:space="preserve">current register of staff trained in first aid </w:t>
      </w:r>
    </w:p>
    <w:p w14:paraId="36F72EC6" w14:textId="77777777" w:rsidR="00BD0A14" w:rsidRPr="00D57730" w:rsidRDefault="00BD0A14" w:rsidP="00F97F5C">
      <w:pPr>
        <w:pStyle w:val="VRQAbulletlist-space"/>
        <w:spacing w:after="111"/>
      </w:pPr>
      <w:r w:rsidRPr="00D57730">
        <w:t>records of student medical conditions and management, or a pro forma for a school applying to register</w:t>
      </w:r>
    </w:p>
    <w:p w14:paraId="43CA45A9" w14:textId="6B61BE5D" w:rsidR="00BD0A14" w:rsidRPr="00D57730" w:rsidRDefault="00BD0A14" w:rsidP="00F97F5C">
      <w:pPr>
        <w:pStyle w:val="VRQAbulletlist-space"/>
        <w:spacing w:after="111"/>
      </w:pPr>
      <w:r w:rsidRPr="00D57730">
        <w:t xml:space="preserve">emergency management plan which must be updated as required, </w:t>
      </w:r>
      <w:r w:rsidR="007D34C6">
        <w:t xml:space="preserve">and </w:t>
      </w:r>
      <w:r w:rsidRPr="00D57730">
        <w:t>reviewed at least annually and immediately after any significant incident (this plan must be site</w:t>
      </w:r>
      <w:r w:rsidR="007D34C6">
        <w:t>-</w:t>
      </w:r>
      <w:r w:rsidRPr="00D57730">
        <w:t>specific and include local threats, hazards and corresponding response procedures).</w:t>
      </w:r>
    </w:p>
    <w:p w14:paraId="41DF352B" w14:textId="5E737239" w:rsidR="00BD0A14" w:rsidRPr="00D57730" w:rsidRDefault="00BD0A14" w:rsidP="00F97F5C">
      <w:pPr>
        <w:pStyle w:val="VRQAbody"/>
        <w:spacing w:after="111"/>
      </w:pPr>
      <w:r w:rsidRPr="00D57730">
        <w:t xml:space="preserve">There must also be evidence of how the </w:t>
      </w:r>
      <w:r w:rsidR="00343430" w:rsidRPr="00D57730">
        <w:t>provider</w:t>
      </w:r>
      <w:r w:rsidRPr="00D57730">
        <w:t xml:space="preserve"> communicates policies and procedures on the care, safety and welfare of students to staff, students, parents, guardians and the </w:t>
      </w:r>
      <w:r w:rsidR="00147C02" w:rsidRPr="00D57730">
        <w:t>boarding premises’</w:t>
      </w:r>
      <w:r w:rsidRPr="00D57730">
        <w:t xml:space="preserve"> community.</w:t>
      </w:r>
    </w:p>
    <w:p w14:paraId="701C212D" w14:textId="73FA40DC" w:rsidR="00FB4080" w:rsidRPr="00D57730" w:rsidRDefault="00FB4080" w:rsidP="00FB4080">
      <w:pPr>
        <w:pStyle w:val="VRQASubhead2"/>
        <w:rPr>
          <w:lang w:val="en-AU"/>
        </w:rPr>
      </w:pPr>
      <w:r w:rsidRPr="00D57730">
        <w:rPr>
          <w:lang w:val="en-AU"/>
        </w:rPr>
        <w:t>Explanatory notes</w:t>
      </w:r>
    </w:p>
    <w:p w14:paraId="0231BA94" w14:textId="77777777" w:rsidR="00FB4080" w:rsidRPr="00D57730" w:rsidRDefault="00FB4080" w:rsidP="00F97F5C">
      <w:pPr>
        <w:pStyle w:val="VRQASubhead2"/>
        <w:spacing w:before="0" w:after="111"/>
        <w:rPr>
          <w:b w:val="0"/>
          <w:color w:val="555559"/>
          <w:lang w:val="en-AU"/>
        </w:rPr>
      </w:pPr>
      <w:r w:rsidRPr="00D57730">
        <w:rPr>
          <w:b w:val="0"/>
          <w:color w:val="555559"/>
          <w:lang w:val="en-AU"/>
        </w:rPr>
        <w:t>An emergency management plan addresses emergency and critical incidents which include:</w:t>
      </w:r>
    </w:p>
    <w:p w14:paraId="48CF83BA" w14:textId="77777777" w:rsidR="00FB4080" w:rsidRPr="00D57730" w:rsidRDefault="00FB4080" w:rsidP="00F97F5C">
      <w:pPr>
        <w:pStyle w:val="VRQAbulletlist-space"/>
        <w:spacing w:after="111"/>
      </w:pPr>
      <w:r w:rsidRPr="00D57730">
        <w:t>circumstances that pose a critical risk to the health, safety or wellbeing of one or more students or staff</w:t>
      </w:r>
    </w:p>
    <w:p w14:paraId="5BFD46BF" w14:textId="41BB7534" w:rsidR="00FB4080" w:rsidRPr="00D57730" w:rsidRDefault="00FB4080" w:rsidP="00F97F5C">
      <w:pPr>
        <w:pStyle w:val="VRQAbulletlist-space"/>
        <w:spacing w:after="111"/>
      </w:pPr>
      <w:r w:rsidRPr="00D57730">
        <w:t xml:space="preserve">incidents requiring closure, lockdown, or reduction </w:t>
      </w:r>
      <w:r w:rsidR="007C5B54">
        <w:t>in the</w:t>
      </w:r>
      <w:r w:rsidR="007C5B54" w:rsidRPr="00D57730">
        <w:t xml:space="preserve"> </w:t>
      </w:r>
      <w:r w:rsidRPr="00D57730">
        <w:t>number of students or staff attending</w:t>
      </w:r>
    </w:p>
    <w:p w14:paraId="1E8FE581" w14:textId="70DAAA79" w:rsidR="00FB4080" w:rsidRPr="00D57730" w:rsidRDefault="00FB4080" w:rsidP="00F97F5C">
      <w:pPr>
        <w:pStyle w:val="VRQAbulletlist-space"/>
        <w:spacing w:after="111"/>
      </w:pPr>
      <w:r w:rsidRPr="00D57730">
        <w:t xml:space="preserve">death or serious injury of a student or staff member at the school boarding premises or at another location authorised by the provider </w:t>
      </w:r>
      <w:r w:rsidR="007C5B54">
        <w:t>(</w:t>
      </w:r>
      <w:r w:rsidRPr="00D57730">
        <w:t>for example, with another provider such as a registered training organisation</w:t>
      </w:r>
      <w:r w:rsidR="007C5B54">
        <w:t>)</w:t>
      </w:r>
      <w:r w:rsidRPr="00D57730">
        <w:t>.</w:t>
      </w:r>
    </w:p>
    <w:p w14:paraId="116450B8" w14:textId="750E603A" w:rsidR="00FB4080" w:rsidRPr="00D57730" w:rsidRDefault="00FB4080" w:rsidP="00F97F5C">
      <w:pPr>
        <w:pStyle w:val="VRQAbody"/>
        <w:spacing w:after="111"/>
        <w:ind w:left="-10"/>
      </w:pPr>
      <w:r w:rsidRPr="00D57730">
        <w:t>A provider of school boarding services should update the emergency management plan as required throughout the course of the year as activities such as school camps and excursions are approved by the governing body.</w:t>
      </w:r>
    </w:p>
    <w:p w14:paraId="5C94DB11" w14:textId="77777777" w:rsidR="00FB4080" w:rsidRPr="00D57730" w:rsidRDefault="00FB4080" w:rsidP="00952804">
      <w:pPr>
        <w:pStyle w:val="VRQASubhead2"/>
        <w:rPr>
          <w:lang w:val="en-AU"/>
        </w:rPr>
      </w:pPr>
      <w:r w:rsidRPr="00D57730">
        <w:rPr>
          <w:lang w:val="en-AU"/>
        </w:rPr>
        <w:t>Regulatory context</w:t>
      </w:r>
    </w:p>
    <w:p w14:paraId="55A51190" w14:textId="77777777" w:rsidR="00FB4080" w:rsidRPr="00D57730" w:rsidRDefault="00FB4080" w:rsidP="002F7E69">
      <w:pPr>
        <w:pStyle w:val="VRQAExtractTop"/>
      </w:pPr>
      <w:r w:rsidRPr="00D57730">
        <w:t>The provider of school boarding services at a registered school boarding premises must ensure that—</w:t>
      </w:r>
    </w:p>
    <w:p w14:paraId="5E04795B" w14:textId="4FB609C4" w:rsidR="00FB4080" w:rsidRPr="00D57730" w:rsidRDefault="00FB4080" w:rsidP="00AE28A3">
      <w:pPr>
        <w:pStyle w:val="VRQAExtractTop"/>
        <w:ind w:left="426" w:hanging="426"/>
      </w:pPr>
      <w:r w:rsidRPr="00D57730">
        <w:t xml:space="preserve">(a) </w:t>
      </w:r>
      <w:r w:rsidR="0077293C" w:rsidRPr="00D57730">
        <w:tab/>
      </w:r>
      <w:r w:rsidRPr="00D57730">
        <w:t>the care, safety and welfare of all students boarding at the premises is in accordance</w:t>
      </w:r>
      <w:r w:rsidR="002F7E69">
        <w:t xml:space="preserve"> </w:t>
      </w:r>
      <w:r w:rsidRPr="00D57730">
        <w:t>with any applicable State and Commonwealth laws; and</w:t>
      </w:r>
    </w:p>
    <w:p w14:paraId="6CB081EE" w14:textId="180EA0CA" w:rsidR="00FB4080" w:rsidRPr="00D57730" w:rsidRDefault="00FB4080" w:rsidP="00AE28A3">
      <w:pPr>
        <w:pStyle w:val="VRQAExtractTop"/>
        <w:ind w:left="426" w:hanging="426"/>
      </w:pPr>
      <w:r w:rsidRPr="00D57730">
        <w:t xml:space="preserve">(b) </w:t>
      </w:r>
      <w:r w:rsidR="0077293C" w:rsidRPr="00D57730">
        <w:tab/>
      </w:r>
      <w:r w:rsidRPr="00D57730">
        <w:t>all staff employed by the provider are advised of their obligations under those laws.</w:t>
      </w:r>
    </w:p>
    <w:p w14:paraId="7FCC8CF5" w14:textId="235826E9" w:rsidR="00F76ED8" w:rsidRPr="00D57730" w:rsidRDefault="00386BA0" w:rsidP="00A729E6">
      <w:pPr>
        <w:pStyle w:val="VRQAExtractReference"/>
      </w:pPr>
      <w:r w:rsidRPr="00D57730">
        <w:t>Schedule 4A clause 5 of the Education and Training Reform Regulations 2017</w:t>
      </w:r>
    </w:p>
    <w:p w14:paraId="4E8EB013" w14:textId="77777777" w:rsidR="006219AE" w:rsidRPr="00D57730" w:rsidRDefault="00AD2705" w:rsidP="00A70B48">
      <w:pPr>
        <w:pStyle w:val="VRQAHeading4"/>
        <w:rPr>
          <w:noProof w:val="0"/>
          <w:color w:val="55555A"/>
          <w:lang w:val="en-AU"/>
        </w:rPr>
      </w:pPr>
      <w:r w:rsidRPr="00D57730">
        <w:rPr>
          <w:noProof w:val="0"/>
          <w:lang w:val="en-AU"/>
        </w:rPr>
        <w:t>Child safety</w:t>
      </w:r>
    </w:p>
    <w:p w14:paraId="4E74AE0D" w14:textId="317A7291" w:rsidR="00AD2705" w:rsidRPr="00D57730" w:rsidRDefault="00AD2705" w:rsidP="00AD2705">
      <w:pPr>
        <w:pStyle w:val="VRQAbody"/>
        <w:rPr>
          <w:color w:val="55555A"/>
        </w:rPr>
      </w:pPr>
      <w:r w:rsidRPr="00D57730">
        <w:rPr>
          <w:color w:val="55555A"/>
        </w:rPr>
        <w:t>There must be evidence of the</w:t>
      </w:r>
      <w:r w:rsidR="00AC66C1" w:rsidRPr="00D57730">
        <w:rPr>
          <w:color w:val="55555A"/>
        </w:rPr>
        <w:t xml:space="preserve"> provider’s</w:t>
      </w:r>
      <w:r w:rsidRPr="00D57730">
        <w:rPr>
          <w:color w:val="55555A"/>
        </w:rPr>
        <w:t xml:space="preserve"> policies and procedures for ensuring all staff understand:</w:t>
      </w:r>
    </w:p>
    <w:p w14:paraId="6D460A0D" w14:textId="2EC7417E" w:rsidR="00AD2705" w:rsidRPr="00D57730" w:rsidRDefault="00AD2705" w:rsidP="00B1411E">
      <w:pPr>
        <w:pStyle w:val="VRQAbulletlist-space"/>
      </w:pPr>
      <w:r w:rsidRPr="00D57730">
        <w:t xml:space="preserve">mandatory reporting </w:t>
      </w:r>
    </w:p>
    <w:p w14:paraId="32FC930E" w14:textId="7B36463F" w:rsidR="00AD2705" w:rsidRPr="00D57730" w:rsidRDefault="00AD2705" w:rsidP="00B1411E">
      <w:pPr>
        <w:pStyle w:val="VRQAbulletlist-space"/>
      </w:pPr>
      <w:r w:rsidRPr="00D57730">
        <w:t>the failure to disclose offence</w:t>
      </w:r>
    </w:p>
    <w:p w14:paraId="1EA23D28" w14:textId="4D2EEACC" w:rsidR="00AD2705" w:rsidRPr="00D57730" w:rsidRDefault="00AD2705" w:rsidP="00B1411E">
      <w:pPr>
        <w:pStyle w:val="VRQAbulletlist-space"/>
      </w:pPr>
      <w:r w:rsidRPr="00D57730">
        <w:t>the failure to protect offence</w:t>
      </w:r>
    </w:p>
    <w:p w14:paraId="0A6F3535" w14:textId="4D96CF10" w:rsidR="007228C9" w:rsidRPr="00F97F5C" w:rsidRDefault="00AD2705" w:rsidP="00AD2705">
      <w:pPr>
        <w:pStyle w:val="VRQAbulletlist-space"/>
      </w:pPr>
      <w:r w:rsidRPr="00D57730">
        <w:t xml:space="preserve">the grooming offence under the </w:t>
      </w:r>
      <w:r w:rsidRPr="00D57730">
        <w:rPr>
          <w:i/>
          <w:iCs/>
        </w:rPr>
        <w:t>Crimes Act 1958</w:t>
      </w:r>
      <w:r w:rsidRPr="00D57730">
        <w:t xml:space="preserve"> which is included in the definition of child abuse</w:t>
      </w:r>
      <w:r w:rsidR="0076772F">
        <w:t xml:space="preserve"> in</w:t>
      </w:r>
      <w:r w:rsidRPr="00D57730">
        <w:t xml:space="preserve"> </w:t>
      </w:r>
      <w:r w:rsidR="00926B5C">
        <w:t xml:space="preserve">the </w:t>
      </w:r>
      <w:r w:rsidR="00926B5C" w:rsidRPr="00BF00C8">
        <w:rPr>
          <w:i/>
          <w:iCs/>
        </w:rPr>
        <w:t>Child Wellbe</w:t>
      </w:r>
      <w:r w:rsidR="00926B5C" w:rsidRPr="005646FB">
        <w:rPr>
          <w:i/>
          <w:iCs/>
        </w:rPr>
        <w:t>ing and Safety Act 2005</w:t>
      </w:r>
      <w:r w:rsidR="00926B5C">
        <w:t>.</w:t>
      </w:r>
    </w:p>
    <w:p w14:paraId="0EE54AF2" w14:textId="4FC66DCD" w:rsidR="00AD2705" w:rsidRPr="00D57730" w:rsidRDefault="00AD2705" w:rsidP="00AD2705">
      <w:pPr>
        <w:pStyle w:val="VRQAbody"/>
        <w:rPr>
          <w:color w:val="55555A"/>
        </w:rPr>
      </w:pPr>
      <w:r w:rsidRPr="00D57730">
        <w:rPr>
          <w:color w:val="55555A"/>
        </w:rPr>
        <w:t xml:space="preserve">These offences are explained in </w:t>
      </w:r>
      <w:r w:rsidRPr="00E32CC6">
        <w:rPr>
          <w:i/>
          <w:iCs/>
          <w:color w:val="55555A"/>
        </w:rPr>
        <w:t>Appendix 2</w:t>
      </w:r>
      <w:r w:rsidRPr="00D57730">
        <w:rPr>
          <w:color w:val="55555A"/>
        </w:rPr>
        <w:t>. For more information about mandatory reporting, the failure to disclose and the failure to protect offence, see:</w:t>
      </w:r>
    </w:p>
    <w:p w14:paraId="0D78D75F" w14:textId="72D64151" w:rsidR="00AD2705" w:rsidRPr="00533921" w:rsidRDefault="00CB1FB9" w:rsidP="00B1411E">
      <w:pPr>
        <w:pStyle w:val="VRQAbulletlist-space"/>
        <w:rPr>
          <w:color w:val="007CA5"/>
        </w:rPr>
      </w:pPr>
      <w:hyperlink r:id="rId61" w:history="1">
        <w:r w:rsidRPr="00533921">
          <w:rPr>
            <w:rStyle w:val="Hyperlink"/>
            <w:color w:val="007CA5"/>
          </w:rPr>
          <w:t>www.vic.gov.au/department-families-fairness-and-housing</w:t>
        </w:r>
      </w:hyperlink>
    </w:p>
    <w:p w14:paraId="795AFE68" w14:textId="2EF42794" w:rsidR="00A729E6" w:rsidRPr="00533921" w:rsidRDefault="00335214" w:rsidP="00B1411E">
      <w:pPr>
        <w:pStyle w:val="VRQAbulletlist-space"/>
        <w:rPr>
          <w:color w:val="007CA5"/>
        </w:rPr>
      </w:pPr>
      <w:hyperlink r:id="rId62" w:history="1">
        <w:r w:rsidRPr="00533921">
          <w:rPr>
            <w:rStyle w:val="Hyperlink"/>
            <w:color w:val="007CA5"/>
          </w:rPr>
          <w:t>www.justice.vic.gov.au</w:t>
        </w:r>
      </w:hyperlink>
    </w:p>
    <w:p w14:paraId="5305AC42" w14:textId="1C082453" w:rsidR="006219AE" w:rsidRPr="00D57730" w:rsidRDefault="006219AE" w:rsidP="006901CF">
      <w:pPr>
        <w:pStyle w:val="VRQAsubhead1"/>
        <w:rPr>
          <w:color w:val="44546A"/>
          <w:lang w:eastAsia="x-none"/>
        </w:rPr>
      </w:pPr>
      <w:r w:rsidRPr="00D57730">
        <w:t xml:space="preserve">For schools </w:t>
      </w:r>
      <w:r w:rsidRPr="00D57730">
        <w:rPr>
          <w:color w:val="44546A"/>
          <w:lang w:eastAsia="x-none"/>
        </w:rPr>
        <w:t>▼</w:t>
      </w:r>
    </w:p>
    <w:p w14:paraId="1BAE3446" w14:textId="1A8E1466" w:rsidR="006219AE" w:rsidRPr="00D57730" w:rsidRDefault="006219AE" w:rsidP="006219AE">
      <w:pPr>
        <w:pStyle w:val="VRQAbody"/>
      </w:pPr>
      <w:r w:rsidRPr="00D57730">
        <w:t xml:space="preserve">There is </w:t>
      </w:r>
      <w:r w:rsidRPr="00D57730">
        <w:rPr>
          <w:b/>
          <w:bCs/>
        </w:rPr>
        <w:t>significant</w:t>
      </w:r>
      <w:r w:rsidRPr="00D57730">
        <w:t xml:space="preserve"> alignment between this requirement and a requirement found in the </w:t>
      </w:r>
      <w:r w:rsidR="00CA412E" w:rsidRPr="00D57730">
        <w:rPr>
          <w:i/>
        </w:rPr>
        <w:t>Guidelines to the Minimum Standards and Requirements for School Registration</w:t>
      </w:r>
      <w:r w:rsidRPr="00D57730">
        <w:t xml:space="preserve"> (</w:t>
      </w:r>
      <w:r w:rsidRPr="00065B88">
        <w:t>see</w:t>
      </w:r>
      <w:r w:rsidR="00F528CD" w:rsidRPr="00065B88">
        <w:t xml:space="preserve"> </w:t>
      </w:r>
      <w:r w:rsidR="00F528CD" w:rsidRPr="00B12C14">
        <w:rPr>
          <w:i/>
          <w:iCs/>
        </w:rPr>
        <w:t>Child safety</w:t>
      </w:r>
      <w:r w:rsidR="00F528CD" w:rsidRPr="00065B88">
        <w:t xml:space="preserve"> in</w:t>
      </w:r>
      <w:r w:rsidRPr="00065B88">
        <w:t xml:space="preserve"> that document</w:t>
      </w:r>
      <w:r w:rsidRPr="00D57730">
        <w:t>).</w:t>
      </w:r>
    </w:p>
    <w:p w14:paraId="1A695C5B" w14:textId="2E3205C7" w:rsidR="00335214" w:rsidRPr="00D57730" w:rsidRDefault="006219AE" w:rsidP="00AD2705">
      <w:pPr>
        <w:pStyle w:val="VRQAbody"/>
        <w:rPr>
          <w:color w:val="55555A"/>
        </w:rPr>
      </w:pPr>
      <w:r w:rsidRPr="00D57730">
        <w:t>Schools may consider adapting existing policies and procedures to address these requirements for their boarding premises.</w:t>
      </w:r>
    </w:p>
    <w:p w14:paraId="2664E558" w14:textId="50145C3D" w:rsidR="00AD2705" w:rsidRPr="00D57730" w:rsidRDefault="00AD2705" w:rsidP="00A70B48">
      <w:pPr>
        <w:pStyle w:val="VRQAHeading4"/>
        <w:rPr>
          <w:noProof w:val="0"/>
          <w:lang w:val="en-AU"/>
        </w:rPr>
      </w:pPr>
      <w:r w:rsidRPr="00D57730">
        <w:rPr>
          <w:noProof w:val="0"/>
          <w:lang w:val="en-AU"/>
        </w:rPr>
        <w:lastRenderedPageBreak/>
        <w:t>Child Safe Standards</w:t>
      </w:r>
    </w:p>
    <w:p w14:paraId="07BF253B" w14:textId="0F8CE207" w:rsidR="00AD2705" w:rsidRPr="00D57730" w:rsidRDefault="00AD2705" w:rsidP="00AD2705">
      <w:pPr>
        <w:pStyle w:val="VRQAbody"/>
        <w:rPr>
          <w:color w:val="55555A"/>
        </w:rPr>
      </w:pPr>
      <w:r w:rsidRPr="00D57730">
        <w:rPr>
          <w:color w:val="55555A"/>
        </w:rPr>
        <w:t xml:space="preserve">A provider of school boarding services at a registered school boarding premises must have developed policies, procedures, measures and practices in accordance with </w:t>
      </w:r>
      <w:r w:rsidR="001A5E7E">
        <w:t>Ministerial Order No. 1359</w:t>
      </w:r>
      <w:r w:rsidR="001A5E7E" w:rsidRPr="002D71FB">
        <w:t xml:space="preserve"> – </w:t>
      </w:r>
      <w:r w:rsidR="001A5E7E">
        <w:t xml:space="preserve">Implementing the </w:t>
      </w:r>
      <w:r w:rsidR="001A5E7E" w:rsidRPr="002D71FB">
        <w:t xml:space="preserve">Child Safe Standards – </w:t>
      </w:r>
      <w:r w:rsidR="00850913">
        <w:t>M</w:t>
      </w:r>
      <w:r w:rsidR="001A5E7E" w:rsidRPr="002D71FB">
        <w:t>anaging the risk of child abuse in schools and school boarding premises (</w:t>
      </w:r>
      <w:r w:rsidR="001A5E7E">
        <w:t>Ministerial Order No.</w:t>
      </w:r>
      <w:r w:rsidR="007C5B54">
        <w:t> </w:t>
      </w:r>
      <w:r w:rsidR="001A5E7E">
        <w:t>1359</w:t>
      </w:r>
      <w:r w:rsidR="001A5E7E" w:rsidRPr="002D71FB">
        <w:t>)</w:t>
      </w:r>
      <w:r w:rsidR="00EF2885" w:rsidRPr="00D57730">
        <w:rPr>
          <w:color w:val="55555A"/>
        </w:rPr>
        <w:t xml:space="preserve">. </w:t>
      </w:r>
      <w:r w:rsidRPr="00D57730">
        <w:rPr>
          <w:color w:val="55555A"/>
        </w:rPr>
        <w:t xml:space="preserve"> </w:t>
      </w:r>
    </w:p>
    <w:p w14:paraId="4B040E1E" w14:textId="6B7580EC" w:rsidR="00AD2705" w:rsidRPr="00D57730" w:rsidRDefault="00AD2705" w:rsidP="00AD2705">
      <w:pPr>
        <w:pStyle w:val="VRQAbody"/>
        <w:rPr>
          <w:color w:val="55555A"/>
        </w:rPr>
      </w:pPr>
      <w:r w:rsidRPr="00D57730">
        <w:rPr>
          <w:color w:val="55555A"/>
        </w:rPr>
        <w:t xml:space="preserve">Meeting the requirements of the Ministerial Order </w:t>
      </w:r>
      <w:r w:rsidR="009533B6">
        <w:rPr>
          <w:color w:val="55555A"/>
        </w:rPr>
        <w:t xml:space="preserve">No. 1359 </w:t>
      </w:r>
      <w:r w:rsidRPr="00D57730">
        <w:rPr>
          <w:color w:val="55555A"/>
        </w:rPr>
        <w:t xml:space="preserve">is the direct responsibility of the provider of school boarding services and its governing authority. </w:t>
      </w:r>
    </w:p>
    <w:p w14:paraId="759E6BE3" w14:textId="60A41B4E" w:rsidR="00AD2705" w:rsidRPr="00D57730" w:rsidRDefault="00AD2705" w:rsidP="00156FFD">
      <w:pPr>
        <w:pStyle w:val="VRQAbody"/>
        <w:rPr>
          <w:color w:val="55555A"/>
        </w:rPr>
      </w:pPr>
      <w:r w:rsidRPr="00D57730">
        <w:rPr>
          <w:color w:val="55555A"/>
        </w:rPr>
        <w:t xml:space="preserve">The provider of school boarding services must have clear policies and procedures in place </w:t>
      </w:r>
      <w:r w:rsidR="007C5B54">
        <w:rPr>
          <w:color w:val="55555A"/>
        </w:rPr>
        <w:t>that</w:t>
      </w:r>
      <w:r w:rsidR="007C5B54" w:rsidRPr="00D57730">
        <w:rPr>
          <w:color w:val="55555A"/>
        </w:rPr>
        <w:t xml:space="preserve"> </w:t>
      </w:r>
      <w:r w:rsidRPr="00D57730">
        <w:rPr>
          <w:color w:val="55555A"/>
        </w:rPr>
        <w:t xml:space="preserve">are appropriate for its cohort of accepted </w:t>
      </w:r>
      <w:r w:rsidRPr="00156FFD">
        <w:t xml:space="preserve">students and consistent with the boarding school’s philosophy (refer </w:t>
      </w:r>
      <w:r w:rsidR="00EF1E56" w:rsidRPr="00156FFD">
        <w:t xml:space="preserve">to </w:t>
      </w:r>
      <w:r w:rsidR="00EF1E56" w:rsidRPr="00B12C14">
        <w:rPr>
          <w:i/>
          <w:iCs/>
        </w:rPr>
        <w:t>Philosophy of provider of school boarding services</w:t>
      </w:r>
      <w:r w:rsidR="00EF1E56" w:rsidRPr="00156FFD">
        <w:t xml:space="preserve"> in these Guidelines).</w:t>
      </w:r>
    </w:p>
    <w:p w14:paraId="599DDF3F" w14:textId="24B1A688" w:rsidR="00AD2705" w:rsidRPr="00D57730" w:rsidRDefault="00AD2705" w:rsidP="00AD2705">
      <w:pPr>
        <w:pStyle w:val="VRQAbody"/>
        <w:rPr>
          <w:color w:val="55555A"/>
        </w:rPr>
      </w:pPr>
      <w:r w:rsidRPr="00D57730">
        <w:rPr>
          <w:color w:val="55555A"/>
        </w:rPr>
        <w:t xml:space="preserve">The VRQA has </w:t>
      </w:r>
      <w:r w:rsidR="00C1365C" w:rsidRPr="00D57730">
        <w:rPr>
          <w:color w:val="55555A"/>
        </w:rPr>
        <w:t>several</w:t>
      </w:r>
      <w:r w:rsidRPr="00D57730">
        <w:rPr>
          <w:color w:val="55555A"/>
        </w:rPr>
        <w:t xml:space="preserve"> resources to help boarding schools meet their compliance requirements.</w:t>
      </w:r>
    </w:p>
    <w:p w14:paraId="188A506D" w14:textId="6AA9EA9B" w:rsidR="00AD2705" w:rsidRPr="00D57730" w:rsidRDefault="00AD2705" w:rsidP="00AD2705">
      <w:pPr>
        <w:pStyle w:val="VRQAbody"/>
        <w:rPr>
          <w:color w:val="55555A"/>
        </w:rPr>
      </w:pPr>
      <w:r w:rsidRPr="00D57730">
        <w:rPr>
          <w:color w:val="55555A"/>
        </w:rPr>
        <w:t>For more information, see:</w:t>
      </w:r>
    </w:p>
    <w:p w14:paraId="5219D00A" w14:textId="016AB0AD" w:rsidR="005574F8" w:rsidRPr="00F201BB" w:rsidRDefault="0009433B" w:rsidP="005F0BD7">
      <w:pPr>
        <w:pStyle w:val="VRQAbulletlist-space"/>
        <w:rPr>
          <w:rStyle w:val="Hyperlink"/>
          <w:color w:val="007CA5"/>
          <w:u w:val="none"/>
        </w:rPr>
      </w:pPr>
      <w:hyperlink r:id="rId63" w:history="1">
        <w:r>
          <w:rPr>
            <w:rStyle w:val="Hyperlink"/>
            <w:color w:val="007CA5"/>
          </w:rPr>
          <w:t>www2.vrqa.vic.gov.au/school-education</w:t>
        </w:r>
      </w:hyperlink>
    </w:p>
    <w:p w14:paraId="6CB37E67" w14:textId="2B9B2527" w:rsidR="00EF2885" w:rsidRPr="00D57730" w:rsidRDefault="00EF2885" w:rsidP="00EF2885">
      <w:pPr>
        <w:pStyle w:val="VRQAbody"/>
        <w:rPr>
          <w:color w:val="55555A"/>
        </w:rPr>
      </w:pPr>
      <w:r w:rsidRPr="00D57730">
        <w:rPr>
          <w:color w:val="55555A"/>
        </w:rPr>
        <w:t>For a copy of the Ministerial Order</w:t>
      </w:r>
      <w:r w:rsidR="000309D2">
        <w:rPr>
          <w:color w:val="55555A"/>
        </w:rPr>
        <w:t xml:space="preserve"> No. 1359</w:t>
      </w:r>
      <w:r w:rsidRPr="00D57730">
        <w:rPr>
          <w:color w:val="55555A"/>
        </w:rPr>
        <w:t>, see:</w:t>
      </w:r>
    </w:p>
    <w:p w14:paraId="3C538F76" w14:textId="7508836F" w:rsidR="00EF2885" w:rsidRPr="00533921" w:rsidRDefault="00453520" w:rsidP="0045571E">
      <w:pPr>
        <w:pStyle w:val="VRQAbulletlist-space"/>
        <w:numPr>
          <w:ilvl w:val="0"/>
          <w:numId w:val="21"/>
        </w:numPr>
        <w:rPr>
          <w:color w:val="007CA5"/>
        </w:rPr>
      </w:pPr>
      <w:hyperlink r:id="rId64" w:history="1">
        <w:r>
          <w:rPr>
            <w:rStyle w:val="Hyperlink"/>
            <w:color w:val="007CA5"/>
          </w:rPr>
          <w:t>www2.vrqa.vic.gov.au/legal-framework</w:t>
        </w:r>
      </w:hyperlink>
    </w:p>
    <w:p w14:paraId="5A188DA1" w14:textId="057C97AA" w:rsidR="004C162E" w:rsidRPr="00D57730" w:rsidRDefault="004C162E" w:rsidP="00952804">
      <w:pPr>
        <w:pStyle w:val="VRQAbody"/>
        <w:rPr>
          <w:b/>
          <w:bCs/>
          <w:color w:val="103D64"/>
          <w:lang w:eastAsia="x-none"/>
        </w:rPr>
      </w:pPr>
      <w:r w:rsidRPr="00D57730">
        <w:rPr>
          <w:b/>
          <w:bCs/>
          <w:color w:val="103D64"/>
        </w:rPr>
        <w:t xml:space="preserve">For schools </w:t>
      </w:r>
      <w:r w:rsidRPr="00D57730">
        <w:rPr>
          <w:b/>
          <w:bCs/>
          <w:color w:val="103D64"/>
          <w:lang w:eastAsia="x-none"/>
        </w:rPr>
        <w:t>▼</w:t>
      </w:r>
    </w:p>
    <w:p w14:paraId="7AFE37D2" w14:textId="247368E7" w:rsidR="004C162E" w:rsidRPr="00D57730" w:rsidRDefault="004C162E" w:rsidP="004C162E">
      <w:pPr>
        <w:pStyle w:val="VRQAbody"/>
      </w:pPr>
      <w:r w:rsidRPr="00D57730">
        <w:t xml:space="preserve">There is </w:t>
      </w:r>
      <w:r w:rsidRPr="00D57730">
        <w:rPr>
          <w:b/>
          <w:bCs/>
        </w:rPr>
        <w:t>significant</w:t>
      </w:r>
      <w:r w:rsidRPr="00D57730">
        <w:t xml:space="preserve"> alignment between this requirement and a requirement found in the </w:t>
      </w:r>
      <w:r w:rsidR="00CA412E" w:rsidRPr="00D57730">
        <w:rPr>
          <w:i/>
        </w:rPr>
        <w:t>Guidelines to the Minimum Standards and Requirements for School Registration</w:t>
      </w:r>
      <w:r w:rsidRPr="00D57730">
        <w:t xml:space="preserve"> (</w:t>
      </w:r>
      <w:r w:rsidRPr="00065B88">
        <w:t>see</w:t>
      </w:r>
      <w:r w:rsidR="00D6096B" w:rsidRPr="00065B88">
        <w:t xml:space="preserve"> </w:t>
      </w:r>
      <w:r w:rsidR="00D6096B" w:rsidRPr="00B12C14">
        <w:rPr>
          <w:i/>
          <w:iCs/>
        </w:rPr>
        <w:t>Child Safe Standards</w:t>
      </w:r>
      <w:r w:rsidR="00D6096B" w:rsidRPr="00065B88">
        <w:t xml:space="preserve"> in</w:t>
      </w:r>
      <w:r w:rsidRPr="00065B88">
        <w:t xml:space="preserve"> that </w:t>
      </w:r>
      <w:r w:rsidRPr="00D57730">
        <w:t>document).</w:t>
      </w:r>
    </w:p>
    <w:p w14:paraId="6A833A24" w14:textId="27DBF7D7" w:rsidR="00821B23" w:rsidRPr="00D57730" w:rsidRDefault="004C162E" w:rsidP="00D11D49">
      <w:pPr>
        <w:pStyle w:val="VRQAbody"/>
      </w:pPr>
      <w:r w:rsidRPr="00D57730">
        <w:t xml:space="preserve">Schools may consider adapting existing policies and procedures to address these requirements for their boarding </w:t>
      </w:r>
      <w:r w:rsidR="002E0258" w:rsidRPr="00D57730">
        <w:t>premises.</w:t>
      </w:r>
      <w:r w:rsidR="00D11D49" w:rsidRPr="00D57730">
        <w:t xml:space="preserve"> </w:t>
      </w:r>
      <w:r w:rsidR="003943D9" w:rsidRPr="00D57730">
        <w:t>For example</w:t>
      </w:r>
      <w:r w:rsidR="00A06CB5" w:rsidRPr="00D57730">
        <w:t>, registered schools may consider updating their existing risk register</w:t>
      </w:r>
      <w:r w:rsidR="002E0258" w:rsidRPr="00D57730">
        <w:t xml:space="preserve"> to incorporate the boarding premises and its student cohort.</w:t>
      </w:r>
    </w:p>
    <w:p w14:paraId="1FBCAFEC" w14:textId="77777777" w:rsidR="00463EDA" w:rsidRPr="00D57730" w:rsidRDefault="00463EDA" w:rsidP="00463EDA">
      <w:pPr>
        <w:pStyle w:val="VRQASubhead2"/>
      </w:pPr>
      <w:r w:rsidRPr="00D57730">
        <w:t xml:space="preserve">Regulatory context </w:t>
      </w:r>
    </w:p>
    <w:p w14:paraId="24B5C196" w14:textId="77777777" w:rsidR="00463EDA" w:rsidRPr="00D57730" w:rsidRDefault="00463EDA" w:rsidP="00101A63">
      <w:pPr>
        <w:pStyle w:val="VRQAbody"/>
        <w:spacing w:after="60"/>
        <w:rPr>
          <w:bCs/>
          <w:color w:val="007CA5"/>
          <w:sz w:val="18"/>
          <w:szCs w:val="18"/>
          <w:lang w:val="en-GB"/>
        </w:rPr>
      </w:pPr>
      <w:r w:rsidRPr="00D57730">
        <w:rPr>
          <w:bCs/>
          <w:color w:val="007CA5"/>
          <w:sz w:val="18"/>
          <w:szCs w:val="18"/>
          <w:lang w:val="en-GB"/>
        </w:rPr>
        <w:t>The provider of school boarding services at the premises has developed policies, procedures, measures and practices in accordance with a Ministerial Order for managing the risk of child abuse including—</w:t>
      </w:r>
    </w:p>
    <w:p w14:paraId="6BD04A97" w14:textId="77777777" w:rsidR="00463EDA" w:rsidRPr="00D57730" w:rsidRDefault="00463EDA" w:rsidP="0045571E">
      <w:pPr>
        <w:pStyle w:val="VRQAbody"/>
        <w:numPr>
          <w:ilvl w:val="0"/>
          <w:numId w:val="27"/>
        </w:numPr>
        <w:spacing w:after="60"/>
        <w:ind w:left="357" w:hanging="357"/>
        <w:rPr>
          <w:bCs/>
          <w:color w:val="007CA5"/>
          <w:sz w:val="18"/>
          <w:szCs w:val="18"/>
          <w:lang w:val="en-GB"/>
        </w:rPr>
      </w:pPr>
      <w:r w:rsidRPr="00D57730">
        <w:rPr>
          <w:bCs/>
          <w:color w:val="007CA5"/>
          <w:sz w:val="18"/>
          <w:szCs w:val="18"/>
          <w:lang w:val="en-GB"/>
        </w:rPr>
        <w:t>the implementation of minimum standards for a child safe environment; and</w:t>
      </w:r>
    </w:p>
    <w:p w14:paraId="30CA7E6A" w14:textId="77777777" w:rsidR="00463EDA" w:rsidRPr="00D57730" w:rsidRDefault="00463EDA" w:rsidP="0045571E">
      <w:pPr>
        <w:pStyle w:val="VRQAbody"/>
        <w:numPr>
          <w:ilvl w:val="0"/>
          <w:numId w:val="27"/>
        </w:numPr>
        <w:spacing w:after="60"/>
        <w:ind w:left="357" w:hanging="357"/>
        <w:rPr>
          <w:bCs/>
          <w:color w:val="007CA5"/>
          <w:sz w:val="18"/>
          <w:szCs w:val="18"/>
          <w:lang w:val="en-GB"/>
        </w:rPr>
      </w:pPr>
      <w:r w:rsidRPr="00D57730">
        <w:rPr>
          <w:bCs/>
          <w:noProof/>
          <w:color w:val="007CA5"/>
          <w:sz w:val="18"/>
          <w:szCs w:val="18"/>
          <w:lang w:val="en-GB"/>
        </w:rPr>
        <mc:AlternateContent>
          <mc:Choice Requires="wps">
            <w:drawing>
              <wp:anchor distT="0" distB="0" distL="114300" distR="114300" simplePos="0" relativeHeight="251660292" behindDoc="0" locked="0" layoutInCell="1" allowOverlap="1" wp14:anchorId="05BDC14E" wp14:editId="5BAD8036">
                <wp:simplePos x="0" y="0"/>
                <wp:positionH relativeFrom="column">
                  <wp:posOffset>24158</wp:posOffset>
                </wp:positionH>
                <wp:positionV relativeFrom="paragraph">
                  <wp:posOffset>295662</wp:posOffset>
                </wp:positionV>
                <wp:extent cx="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3B80CB6" id="Straight Connector 11" o:spid="_x0000_s1026" style="position:absolute;z-index:251660292;visibility:visible;mso-wrap-style:square;mso-wrap-distance-left:9pt;mso-wrap-distance-top:0;mso-wrap-distance-right:9pt;mso-wrap-distance-bottom:0;mso-position-horizontal:absolute;mso-position-horizontal-relative:text;mso-position-vertical:absolute;mso-position-vertical-relative:text" from="1.9pt,23.3pt" to="1.9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" strokecolor="#5b9bd5 [3204]" strokeweight=".5pt">
                <v:stroke joinstyle="miter"/>
              </v:line>
            </w:pict>
          </mc:Fallback>
        </mc:AlternateContent>
      </w:r>
      <w:r w:rsidRPr="00D57730">
        <w:rPr>
          <w:bCs/>
          <w:color w:val="007CA5"/>
          <w:sz w:val="18"/>
          <w:szCs w:val="18"/>
          <w:lang w:val="en-GB"/>
        </w:rPr>
        <w:t>responding to allegations of child abuse committed against a child at the premises by an employee or contractor of the provider or a person boarding at the premises or a volunteer or other person connected with the premises.</w:t>
      </w:r>
    </w:p>
    <w:p w14:paraId="3CBFA8D4" w14:textId="3A23C4AB" w:rsidR="00463EDA" w:rsidRPr="00D57730" w:rsidRDefault="00463EDA" w:rsidP="002E3B0E">
      <w:pPr>
        <w:pStyle w:val="VRQAExtractReference"/>
      </w:pPr>
      <w:r w:rsidRPr="00D57730">
        <w:rPr>
          <w:lang w:val="en-GB"/>
        </w:rPr>
        <w:t>Section 4.3.8C(1)(d)</w:t>
      </w:r>
      <w:r w:rsidRPr="00D57730">
        <w:t xml:space="preserve"> </w:t>
      </w:r>
      <w:r w:rsidR="007165DA">
        <w:t xml:space="preserve">of the </w:t>
      </w:r>
      <w:r w:rsidRPr="00D57730">
        <w:rPr>
          <w:i/>
          <w:iCs/>
          <w:lang w:val="en-GB"/>
        </w:rPr>
        <w:t>Education and Training Reform Act 2006</w:t>
      </w:r>
    </w:p>
    <w:p w14:paraId="5908C4F8" w14:textId="59509F89" w:rsidR="00AD2705" w:rsidRPr="00D57730" w:rsidRDefault="00AD2705" w:rsidP="00A70B48">
      <w:pPr>
        <w:pStyle w:val="VRQAHeading4"/>
        <w:rPr>
          <w:noProof w:val="0"/>
          <w:lang w:val="en-AU"/>
        </w:rPr>
      </w:pPr>
      <w:r w:rsidRPr="00B274F6">
        <w:rPr>
          <w:noProof w:val="0"/>
          <w:lang w:val="en-AU"/>
        </w:rPr>
        <w:t xml:space="preserve">Reportable </w:t>
      </w:r>
      <w:r w:rsidR="00B13462" w:rsidRPr="00B274F6">
        <w:rPr>
          <w:noProof w:val="0"/>
          <w:lang w:val="en-AU"/>
        </w:rPr>
        <w:t>c</w:t>
      </w:r>
      <w:r w:rsidRPr="00B274F6">
        <w:rPr>
          <w:noProof w:val="0"/>
          <w:lang w:val="en-AU"/>
        </w:rPr>
        <w:t xml:space="preserve">onduct </w:t>
      </w:r>
      <w:r w:rsidR="00B13462" w:rsidRPr="00B274F6">
        <w:rPr>
          <w:noProof w:val="0"/>
          <w:lang w:val="en-AU"/>
        </w:rPr>
        <w:t>s</w:t>
      </w:r>
      <w:r w:rsidRPr="00B274F6">
        <w:rPr>
          <w:noProof w:val="0"/>
          <w:lang w:val="en-AU"/>
        </w:rPr>
        <w:t>cheme</w:t>
      </w:r>
    </w:p>
    <w:p w14:paraId="57163841" w14:textId="79BBC286" w:rsidR="007228C9" w:rsidRDefault="00AD2705" w:rsidP="00BB480C">
      <w:pPr>
        <w:pStyle w:val="VRQAbody"/>
        <w:rPr>
          <w:color w:val="55555A"/>
        </w:rPr>
      </w:pPr>
      <w:r w:rsidRPr="00D57730">
        <w:rPr>
          <w:color w:val="55555A"/>
        </w:rPr>
        <w:t xml:space="preserve">The </w:t>
      </w:r>
      <w:r w:rsidRPr="00642BB4">
        <w:rPr>
          <w:color w:val="55555A"/>
        </w:rPr>
        <w:t>reportable conduct scheme</w:t>
      </w:r>
      <w:r w:rsidRPr="00D57730">
        <w:rPr>
          <w:color w:val="55555A"/>
        </w:rPr>
        <w:t xml:space="preserve"> in Part 5A of the </w:t>
      </w:r>
      <w:r w:rsidRPr="00D57730">
        <w:rPr>
          <w:i/>
          <w:iCs/>
          <w:color w:val="55555A"/>
        </w:rPr>
        <w:t>Child Wellbeing and Safety Act 2005</w:t>
      </w:r>
      <w:r w:rsidRPr="00D57730">
        <w:rPr>
          <w:color w:val="55555A"/>
        </w:rPr>
        <w:t xml:space="preserve"> applies to the provider of school boarding services at a registered boarding premises. Under the </w:t>
      </w:r>
      <w:r w:rsidR="00B13462" w:rsidRPr="009F40A2">
        <w:rPr>
          <w:color w:val="55555A"/>
        </w:rPr>
        <w:t>r</w:t>
      </w:r>
      <w:r w:rsidRPr="009F40A2">
        <w:rPr>
          <w:color w:val="55555A"/>
        </w:rPr>
        <w:t xml:space="preserve">eportable </w:t>
      </w:r>
      <w:r w:rsidR="00B13462" w:rsidRPr="009F40A2">
        <w:rPr>
          <w:color w:val="55555A"/>
        </w:rPr>
        <w:t>c</w:t>
      </w:r>
      <w:r w:rsidRPr="009F40A2">
        <w:rPr>
          <w:color w:val="55555A"/>
        </w:rPr>
        <w:t xml:space="preserve">onduct </w:t>
      </w:r>
      <w:r w:rsidR="00B13462" w:rsidRPr="009F40A2">
        <w:rPr>
          <w:color w:val="55555A"/>
        </w:rPr>
        <w:t>s</w:t>
      </w:r>
      <w:r w:rsidRPr="009F40A2">
        <w:rPr>
          <w:color w:val="55555A"/>
        </w:rPr>
        <w:t>cheme</w:t>
      </w:r>
      <w:r w:rsidRPr="00D57730">
        <w:rPr>
          <w:color w:val="55555A"/>
        </w:rPr>
        <w:t>, the provider’s chief executive officer (however described) is required as the head of organisation to notify the Commission for Children and Young People of all allegations of reportable conduct by workers including volunteers, and to investigate the allegation. If the allegation concerns suspect</w:t>
      </w:r>
      <w:r w:rsidR="004D766F">
        <w:rPr>
          <w:color w:val="55555A"/>
        </w:rPr>
        <w:t>ed</w:t>
      </w:r>
      <w:r w:rsidRPr="00D57730">
        <w:rPr>
          <w:color w:val="55555A"/>
        </w:rPr>
        <w:t xml:space="preserve"> criminal behaviour</w:t>
      </w:r>
      <w:r w:rsidR="00416305">
        <w:rPr>
          <w:color w:val="55555A"/>
        </w:rPr>
        <w:t>,</w:t>
      </w:r>
      <w:r w:rsidRPr="00D57730">
        <w:rPr>
          <w:color w:val="55555A"/>
        </w:rPr>
        <w:t xml:space="preserve"> Victoria Police must be notified and consulted about the proposed investigation of the allegation</w:t>
      </w:r>
      <w:r w:rsidR="00956E99" w:rsidRPr="00D57730">
        <w:rPr>
          <w:color w:val="55555A"/>
        </w:rPr>
        <w:t>.</w:t>
      </w:r>
    </w:p>
    <w:p w14:paraId="3D1B5136" w14:textId="18DD7D7D" w:rsidR="00BB480C" w:rsidRPr="00D57730" w:rsidRDefault="00BB480C" w:rsidP="00BB480C">
      <w:pPr>
        <w:pStyle w:val="VRQAbody"/>
        <w:rPr>
          <w:color w:val="55555A"/>
        </w:rPr>
      </w:pPr>
      <w:r w:rsidRPr="00D57730">
        <w:rPr>
          <w:color w:val="55555A"/>
        </w:rPr>
        <w:t>More information is available at</w:t>
      </w:r>
    </w:p>
    <w:p w14:paraId="09B66EA6" w14:textId="6B4191ED" w:rsidR="00956E99" w:rsidRPr="00533921" w:rsidRDefault="00CB4B27" w:rsidP="005A6764">
      <w:pPr>
        <w:pStyle w:val="VRQAbulletlist-space"/>
        <w:rPr>
          <w:color w:val="007CA5"/>
        </w:rPr>
      </w:pPr>
      <w:hyperlink r:id="rId65" w:history="1">
        <w:r w:rsidRPr="00533921">
          <w:rPr>
            <w:rStyle w:val="Hyperlink"/>
            <w:color w:val="007CA5"/>
          </w:rPr>
          <w:t>www.ccyp.vic.gov.au</w:t>
        </w:r>
      </w:hyperlink>
    </w:p>
    <w:p w14:paraId="6ABA5AFD" w14:textId="6DE3697D" w:rsidR="00B01D80" w:rsidRPr="00D57730" w:rsidRDefault="00B01D80" w:rsidP="006901CF">
      <w:pPr>
        <w:pStyle w:val="VRQAsubhead1"/>
        <w:rPr>
          <w:color w:val="44546A"/>
          <w:lang w:eastAsia="x-none"/>
        </w:rPr>
      </w:pPr>
      <w:r w:rsidRPr="00D57730">
        <w:t xml:space="preserve">For schools </w:t>
      </w:r>
      <w:r w:rsidRPr="00D57730">
        <w:rPr>
          <w:color w:val="44546A"/>
          <w:lang w:eastAsia="x-none"/>
        </w:rPr>
        <w:t>▼</w:t>
      </w:r>
    </w:p>
    <w:p w14:paraId="0A419D9D" w14:textId="6BD83E3F" w:rsidR="00B01D80" w:rsidRPr="00D57730" w:rsidRDefault="00B01D80" w:rsidP="00B01D80">
      <w:pPr>
        <w:pStyle w:val="VRQAbody"/>
      </w:pPr>
      <w:r w:rsidRPr="00D57730">
        <w:t xml:space="preserve">There is </w:t>
      </w:r>
      <w:r w:rsidRPr="00D57730">
        <w:rPr>
          <w:b/>
          <w:bCs/>
        </w:rPr>
        <w:t>significant</w:t>
      </w:r>
      <w:r w:rsidRPr="00D57730">
        <w:t xml:space="preserve"> alignment between this requirement and a requirement found in the </w:t>
      </w:r>
      <w:r w:rsidR="00CA412E" w:rsidRPr="00D57730">
        <w:rPr>
          <w:i/>
        </w:rPr>
        <w:t>Guidelines to the Minimum Standards and Requirements for School Registration</w:t>
      </w:r>
      <w:r w:rsidRPr="00D57730">
        <w:t xml:space="preserve"> (</w:t>
      </w:r>
      <w:r w:rsidRPr="00065B88">
        <w:t xml:space="preserve">see </w:t>
      </w:r>
      <w:r w:rsidR="009F40A2" w:rsidRPr="009F40A2">
        <w:rPr>
          <w:i/>
          <w:iCs/>
        </w:rPr>
        <w:t>r</w:t>
      </w:r>
      <w:r w:rsidR="00074B14" w:rsidRPr="009F40A2">
        <w:rPr>
          <w:i/>
          <w:iCs/>
        </w:rPr>
        <w:t>eportable conduct scheme</w:t>
      </w:r>
      <w:r w:rsidR="00074B14" w:rsidRPr="009F40A2" w:rsidDel="00074B14">
        <w:t xml:space="preserve"> </w:t>
      </w:r>
      <w:r w:rsidR="00074B14" w:rsidRPr="00065B88">
        <w:t xml:space="preserve">in </w:t>
      </w:r>
      <w:r w:rsidRPr="00065B88">
        <w:t>that</w:t>
      </w:r>
      <w:r w:rsidRPr="00D57730">
        <w:t xml:space="preserve"> document).</w:t>
      </w:r>
    </w:p>
    <w:p w14:paraId="69F4ADBF" w14:textId="6D55A505" w:rsidR="00B01D80" w:rsidRPr="00D57730" w:rsidRDefault="00B01D80" w:rsidP="00956E99">
      <w:pPr>
        <w:pStyle w:val="VRQAbody"/>
      </w:pPr>
      <w:r w:rsidRPr="00D57730">
        <w:t>Schools may consider adapting existing policies and procedures to address these requirements for their boarding premises.</w:t>
      </w:r>
    </w:p>
    <w:p w14:paraId="2474DC19" w14:textId="77777777" w:rsidR="009F40A2" w:rsidRDefault="009F40A2">
      <w:pPr>
        <w:rPr>
          <w:rFonts w:ascii="Arial" w:hAnsi="Arial" w:cs="PostGrotesk-Medium"/>
          <w:color w:val="004266"/>
          <w:szCs w:val="60"/>
        </w:rPr>
      </w:pPr>
      <w:r>
        <w:br w:type="page"/>
      </w:r>
    </w:p>
    <w:p w14:paraId="54CD3E59" w14:textId="25CF802C" w:rsidR="00AD2705" w:rsidRPr="00D57730" w:rsidRDefault="00AD2705" w:rsidP="00A70B48">
      <w:pPr>
        <w:pStyle w:val="VRQAHeading4"/>
        <w:rPr>
          <w:noProof w:val="0"/>
          <w:lang w:val="en-AU"/>
        </w:rPr>
      </w:pPr>
      <w:r w:rsidRPr="00D57730">
        <w:rPr>
          <w:noProof w:val="0"/>
          <w:lang w:val="en-AU"/>
        </w:rPr>
        <w:lastRenderedPageBreak/>
        <w:t>Anaphylaxis management policy</w:t>
      </w:r>
    </w:p>
    <w:p w14:paraId="60DDACA7" w14:textId="77777777" w:rsidR="00AD2705" w:rsidRPr="00D57730" w:rsidRDefault="00AD2705" w:rsidP="00AD2705">
      <w:pPr>
        <w:pStyle w:val="VRQAbody"/>
        <w:rPr>
          <w:color w:val="55555A"/>
        </w:rPr>
      </w:pPr>
      <w:r w:rsidRPr="00D57730">
        <w:rPr>
          <w:color w:val="55555A"/>
        </w:rPr>
        <w:t xml:space="preserve">A provider of school boarding services must have developed a policy and have procedures in place for any student at risk of anaphylaxis. </w:t>
      </w:r>
    </w:p>
    <w:p w14:paraId="33357815" w14:textId="07B3A099" w:rsidR="00AD2705" w:rsidRPr="00D57730" w:rsidRDefault="00AD2705" w:rsidP="00C80CC0">
      <w:pPr>
        <w:pStyle w:val="VRQAbody"/>
        <w:rPr>
          <w:color w:val="55555A"/>
        </w:rPr>
      </w:pPr>
      <w:r w:rsidRPr="00D57730">
        <w:rPr>
          <w:color w:val="55555A"/>
        </w:rPr>
        <w:t xml:space="preserve">The policy and procedures must be in accordance with </w:t>
      </w:r>
      <w:r w:rsidR="007E7C5A">
        <w:rPr>
          <w:color w:val="55555A"/>
        </w:rPr>
        <w:t xml:space="preserve">Ministerial Order No. </w:t>
      </w:r>
      <w:r w:rsidR="00F65A15" w:rsidRPr="008A4658">
        <w:t>706</w:t>
      </w:r>
      <w:r w:rsidR="00F65A15">
        <w:t xml:space="preserve"> </w:t>
      </w:r>
      <w:r w:rsidR="003E4B21">
        <w:t xml:space="preserve">– </w:t>
      </w:r>
      <w:r w:rsidR="00F65A15">
        <w:t>Anaphylaxis Management in Victorian schools and school boarding premises (Ministerial Order No. 706)</w:t>
      </w:r>
      <w:r w:rsidR="00C80CC0" w:rsidRPr="00D57730">
        <w:rPr>
          <w:color w:val="55555A"/>
        </w:rPr>
        <w:t>.</w:t>
      </w:r>
      <w:r w:rsidRPr="00D57730">
        <w:rPr>
          <w:color w:val="55555A"/>
        </w:rPr>
        <w:t xml:space="preserve"> </w:t>
      </w:r>
    </w:p>
    <w:p w14:paraId="254C894F" w14:textId="0BC54DEA" w:rsidR="00AD2705" w:rsidRPr="00D57730" w:rsidRDefault="00AD2705" w:rsidP="00AD2705">
      <w:pPr>
        <w:pStyle w:val="VRQAbody"/>
        <w:rPr>
          <w:color w:val="55555A"/>
        </w:rPr>
      </w:pPr>
      <w:r w:rsidRPr="00D57730">
        <w:rPr>
          <w:color w:val="55555A"/>
        </w:rPr>
        <w:t>The VRQA has resources to help schools</w:t>
      </w:r>
      <w:r w:rsidR="00F15994" w:rsidRPr="00D57730">
        <w:rPr>
          <w:color w:val="55555A"/>
        </w:rPr>
        <w:t xml:space="preserve"> and organisations</w:t>
      </w:r>
      <w:r w:rsidRPr="00D57730">
        <w:rPr>
          <w:color w:val="55555A"/>
        </w:rPr>
        <w:t>. For more information, see:</w:t>
      </w:r>
    </w:p>
    <w:p w14:paraId="5C34E016" w14:textId="62A72811" w:rsidR="004B00FA" w:rsidRPr="00533921" w:rsidRDefault="00232067" w:rsidP="005A6764">
      <w:pPr>
        <w:pStyle w:val="VRQAbulletlist-space"/>
        <w:rPr>
          <w:color w:val="007CA5"/>
        </w:rPr>
      </w:pPr>
      <w:hyperlink r:id="rId66" w:history="1">
        <w:r>
          <w:rPr>
            <w:rStyle w:val="Hyperlink"/>
            <w:color w:val="007CA5"/>
          </w:rPr>
          <w:t>www2.vrqa.vic.gov.au/school-education</w:t>
        </w:r>
      </w:hyperlink>
    </w:p>
    <w:p w14:paraId="1B56E4C3" w14:textId="76EE42B8" w:rsidR="00AD2705" w:rsidRPr="004520D4" w:rsidRDefault="00AD2705" w:rsidP="004520D4">
      <w:pPr>
        <w:pStyle w:val="VRQAbody"/>
      </w:pPr>
      <w:r w:rsidRPr="00D57730">
        <w:t>For a copy of the Ministerial Order</w:t>
      </w:r>
      <w:r w:rsidR="001F07EA">
        <w:t xml:space="preserve"> No. 706</w:t>
      </w:r>
      <w:r w:rsidRPr="00D57730">
        <w:t>, see:</w:t>
      </w:r>
    </w:p>
    <w:p w14:paraId="527D9E7F" w14:textId="41B90B63" w:rsidR="004B00FA" w:rsidRPr="00533921" w:rsidRDefault="00453520" w:rsidP="00293F2B">
      <w:pPr>
        <w:pStyle w:val="VRQAbulletlist"/>
        <w:rPr>
          <w:color w:val="007CA5"/>
        </w:rPr>
      </w:pPr>
      <w:hyperlink r:id="rId67" w:history="1">
        <w:r>
          <w:rPr>
            <w:rStyle w:val="Hyperlink"/>
            <w:color w:val="007CA5"/>
          </w:rPr>
          <w:t>www2.vrqa.vic.gov.au/legal-framework</w:t>
        </w:r>
      </w:hyperlink>
    </w:p>
    <w:p w14:paraId="280633C4" w14:textId="1F819212" w:rsidR="004B00FA" w:rsidRPr="00D57730" w:rsidRDefault="004B00FA" w:rsidP="006D074F">
      <w:pPr>
        <w:pStyle w:val="VRQAsubhead1"/>
        <w:rPr>
          <w:color w:val="44546A"/>
          <w:lang w:eastAsia="x-none"/>
        </w:rPr>
      </w:pPr>
      <w:r w:rsidRPr="00D57730">
        <w:t xml:space="preserve">For schools </w:t>
      </w:r>
      <w:r w:rsidRPr="00D57730">
        <w:rPr>
          <w:color w:val="44546A"/>
          <w:lang w:eastAsia="x-none"/>
        </w:rPr>
        <w:t>▼</w:t>
      </w:r>
    </w:p>
    <w:p w14:paraId="10FCB2DC" w14:textId="4C27B59D" w:rsidR="004B00FA" w:rsidRPr="00D57730" w:rsidRDefault="004B00FA" w:rsidP="004B00FA">
      <w:pPr>
        <w:pStyle w:val="VRQAbody"/>
      </w:pPr>
      <w:r w:rsidRPr="00D57730">
        <w:t xml:space="preserve">There is </w:t>
      </w:r>
      <w:r w:rsidRPr="00D57730">
        <w:rPr>
          <w:b/>
          <w:bCs/>
        </w:rPr>
        <w:t>significant</w:t>
      </w:r>
      <w:r w:rsidRPr="00D57730">
        <w:t xml:space="preserve"> alignment between this requirement and a requirement found in the </w:t>
      </w:r>
      <w:r w:rsidR="00CA412E" w:rsidRPr="00D57730">
        <w:rPr>
          <w:i/>
        </w:rPr>
        <w:t>Guidelines to the Minimum Standards and Requirements for School Registration</w:t>
      </w:r>
      <w:r w:rsidRPr="00D57730">
        <w:t xml:space="preserve"> (</w:t>
      </w:r>
      <w:r w:rsidRPr="00330BAC">
        <w:t xml:space="preserve">see </w:t>
      </w:r>
      <w:r w:rsidR="000A690E" w:rsidRPr="00B12C14">
        <w:rPr>
          <w:i/>
          <w:iCs/>
        </w:rPr>
        <w:t>Anaphylaxis management policy</w:t>
      </w:r>
      <w:r w:rsidR="000A690E" w:rsidRPr="00330BAC" w:rsidDel="000A690E">
        <w:t xml:space="preserve"> </w:t>
      </w:r>
      <w:r w:rsidR="000A690E" w:rsidRPr="00330BAC">
        <w:t>in</w:t>
      </w:r>
      <w:r w:rsidR="00FA3718" w:rsidRPr="00330BAC">
        <w:t xml:space="preserve"> </w:t>
      </w:r>
      <w:r w:rsidRPr="00330BAC">
        <w:t>that</w:t>
      </w:r>
      <w:r w:rsidRPr="00D57730">
        <w:t xml:space="preserve"> document).</w:t>
      </w:r>
    </w:p>
    <w:p w14:paraId="59979A45" w14:textId="4243A2BD" w:rsidR="004B00FA" w:rsidRPr="00D57730" w:rsidRDefault="004B00FA" w:rsidP="00AD2705">
      <w:pPr>
        <w:pStyle w:val="VRQAbody"/>
      </w:pPr>
      <w:r w:rsidRPr="00D57730">
        <w:t>Schools may consider adapting existing policies and procedures to address these requirements for their boarding premises.</w:t>
      </w:r>
    </w:p>
    <w:p w14:paraId="6B0E3EED" w14:textId="6E9278C0" w:rsidR="00AD2705" w:rsidRPr="00D57730" w:rsidRDefault="00F7281C" w:rsidP="001D6C39">
      <w:pPr>
        <w:pStyle w:val="VRQASubhead2"/>
      </w:pPr>
      <w:r w:rsidRPr="00D57730">
        <w:t xml:space="preserve">Regulatory </w:t>
      </w:r>
      <w:r w:rsidR="00AD2705" w:rsidRPr="00D57730">
        <w:t>context</w:t>
      </w:r>
    </w:p>
    <w:p w14:paraId="1C90E9EF" w14:textId="5282AFE4" w:rsidR="00AD2705" w:rsidRPr="00D57730" w:rsidRDefault="00AD2705" w:rsidP="00457AAD">
      <w:pPr>
        <w:pStyle w:val="VRQAExtractTop"/>
      </w:pPr>
      <w:r w:rsidRPr="00D57730">
        <w:t>If the</w:t>
      </w:r>
      <w:r w:rsidR="00804260">
        <w:t xml:space="preserve"> provider of school boarding services at the premises has accepted a student to board at the premises</w:t>
      </w:r>
      <w:r w:rsidR="00347343">
        <w:t xml:space="preserve"> and</w:t>
      </w:r>
      <w:r w:rsidRPr="00D57730">
        <w:t xml:space="preserve"> knows, or ought reasonably</w:t>
      </w:r>
      <w:r w:rsidR="00EF0018">
        <w:t xml:space="preserve"> to</w:t>
      </w:r>
      <w:r w:rsidRPr="00D57730">
        <w:t xml:space="preserve"> know, that the student has been diagnosed as being at risk of anaphylaxis, the </w:t>
      </w:r>
      <w:r w:rsidR="00EF0018">
        <w:t>provider</w:t>
      </w:r>
      <w:r w:rsidRPr="00D57730">
        <w:t xml:space="preserve"> has developed an anaphylaxis management policy containing matters required by a Ministerial Order to be included in the policy</w:t>
      </w:r>
      <w:r w:rsidR="0013327C" w:rsidRPr="00D57730">
        <w:t>.</w:t>
      </w:r>
    </w:p>
    <w:p w14:paraId="1B65B981" w14:textId="1E1275B6" w:rsidR="00C80CC0" w:rsidRDefault="00C80CC0" w:rsidP="00C80CC0">
      <w:pPr>
        <w:pStyle w:val="VRQAExtractReference"/>
        <w:rPr>
          <w:i/>
          <w:iCs/>
        </w:rPr>
      </w:pPr>
      <w:r w:rsidRPr="00D57730">
        <w:t xml:space="preserve">Section 4.3.8C(1)(c) of the </w:t>
      </w:r>
      <w:r w:rsidRPr="00D57730">
        <w:rPr>
          <w:i/>
          <w:iCs/>
        </w:rPr>
        <w:t>Education and Training Reform Act 2006</w:t>
      </w:r>
    </w:p>
    <w:p w14:paraId="453A9544" w14:textId="1FFE7405" w:rsidR="007E6EA9" w:rsidRPr="00D57730" w:rsidRDefault="007E6EA9" w:rsidP="007E6EA9">
      <w:pPr>
        <w:pStyle w:val="VRQAExtractReference"/>
      </w:pPr>
      <w:r w:rsidRPr="000D34A5">
        <w:rPr>
          <w:bCs/>
          <w:lang w:val="en-GB"/>
        </w:rPr>
        <w:t>Section 5</w:t>
      </w:r>
      <w:r>
        <w:rPr>
          <w:bCs/>
          <w:lang w:val="en-GB"/>
        </w:rPr>
        <w:t>8</w:t>
      </w:r>
      <w:r w:rsidRPr="000D34A5">
        <w:rPr>
          <w:bCs/>
          <w:lang w:val="en-GB"/>
        </w:rPr>
        <w:t xml:space="preserve"> of the </w:t>
      </w:r>
      <w:r w:rsidRPr="000D34A5">
        <w:rPr>
          <w:bCs/>
          <w:i/>
          <w:iCs/>
          <w:lang w:val="en-GB"/>
        </w:rPr>
        <w:t>Child Wellbeing and Safety (Child Safe Standards Compliance and Enforcement) Amendment Act 2021</w:t>
      </w:r>
      <w:r w:rsidRPr="000D34A5">
        <w:rPr>
          <w:bCs/>
          <w:lang w:val="en-GB"/>
        </w:rPr>
        <w:t xml:space="preserve"> introduced compliance with the Child Safe Standards as an additional registration requirement for school</w:t>
      </w:r>
      <w:r>
        <w:rPr>
          <w:bCs/>
          <w:lang w:val="en-GB"/>
        </w:rPr>
        <w:t xml:space="preserve"> boarding premise</w:t>
      </w:r>
      <w:r w:rsidRPr="000D34A5">
        <w:rPr>
          <w:bCs/>
          <w:lang w:val="en-GB"/>
        </w:rPr>
        <w:t>s.</w:t>
      </w:r>
    </w:p>
    <w:p w14:paraId="34EB8E36" w14:textId="4ED54BD4" w:rsidR="000C1EF0" w:rsidRPr="00C35F74" w:rsidRDefault="000C1EF0" w:rsidP="00C35F74">
      <w:pPr>
        <w:pStyle w:val="VRQAHeading3"/>
      </w:pPr>
      <w:bookmarkStart w:id="34" w:name="_Toc100578399"/>
      <w:r w:rsidRPr="00C35F74">
        <w:t xml:space="preserve">Coronavirus (COVID-19) </w:t>
      </w:r>
      <w:r w:rsidR="00552038" w:rsidRPr="00C35F74">
        <w:t>s</w:t>
      </w:r>
      <w:r w:rsidRPr="00C35F74">
        <w:t>afety</w:t>
      </w:r>
      <w:bookmarkEnd w:id="34"/>
    </w:p>
    <w:p w14:paraId="4BBB8E46" w14:textId="162E8DD0" w:rsidR="000C1EF0" w:rsidRPr="000C1EF0" w:rsidRDefault="000C1EF0" w:rsidP="000C1EF0">
      <w:pPr>
        <w:widowControl w:val="0"/>
        <w:suppressAutoHyphens/>
        <w:autoSpaceDE w:val="0"/>
        <w:autoSpaceDN w:val="0"/>
        <w:adjustRightInd w:val="0"/>
        <w:spacing w:after="113"/>
        <w:textAlignment w:val="center"/>
        <w:rPr>
          <w:rFonts w:ascii="Arial" w:hAnsi="Arial" w:cs="Arial"/>
          <w:color w:val="555559"/>
          <w:sz w:val="20"/>
          <w:szCs w:val="20"/>
        </w:rPr>
      </w:pPr>
      <w:r w:rsidRPr="000C1EF0">
        <w:rPr>
          <w:rFonts w:ascii="Arial" w:hAnsi="Arial" w:cs="Arial"/>
          <w:color w:val="555559"/>
          <w:sz w:val="20"/>
          <w:szCs w:val="20"/>
        </w:rPr>
        <w:t xml:space="preserve">A school </w:t>
      </w:r>
      <w:r w:rsidR="00547B90">
        <w:rPr>
          <w:rFonts w:ascii="Arial" w:hAnsi="Arial" w:cs="Arial"/>
          <w:color w:val="555559"/>
          <w:sz w:val="20"/>
          <w:szCs w:val="20"/>
        </w:rPr>
        <w:t xml:space="preserve">boarding premises </w:t>
      </w:r>
      <w:r w:rsidRPr="000C1EF0">
        <w:rPr>
          <w:rFonts w:ascii="Arial" w:hAnsi="Arial" w:cs="Arial"/>
          <w:color w:val="555559"/>
          <w:sz w:val="20"/>
          <w:szCs w:val="20"/>
        </w:rPr>
        <w:t>must have policies and procedures in place to enable it to comply with</w:t>
      </w:r>
      <w:r w:rsidR="00534D83">
        <w:rPr>
          <w:rFonts w:ascii="Arial" w:hAnsi="Arial" w:cs="Arial"/>
          <w:color w:val="555559"/>
          <w:sz w:val="20"/>
          <w:szCs w:val="20"/>
        </w:rPr>
        <w:t xml:space="preserve"> </w:t>
      </w:r>
      <w:r w:rsidR="00FB0805">
        <w:rPr>
          <w:rFonts w:ascii="Arial" w:hAnsi="Arial" w:cs="Arial"/>
          <w:color w:val="555559"/>
          <w:sz w:val="20"/>
          <w:szCs w:val="20"/>
        </w:rPr>
        <w:t xml:space="preserve">pandemic </w:t>
      </w:r>
      <w:r w:rsidR="00534D83">
        <w:rPr>
          <w:rFonts w:ascii="Arial" w:hAnsi="Arial" w:cs="Arial"/>
          <w:color w:val="555559"/>
          <w:sz w:val="20"/>
          <w:szCs w:val="20"/>
        </w:rPr>
        <w:t>orders made</w:t>
      </w:r>
      <w:r w:rsidR="00874425">
        <w:rPr>
          <w:rFonts w:ascii="Arial" w:hAnsi="Arial" w:cs="Arial"/>
          <w:color w:val="555559"/>
          <w:sz w:val="20"/>
          <w:szCs w:val="20"/>
        </w:rPr>
        <w:t xml:space="preserve"> from time to time</w:t>
      </w:r>
      <w:r w:rsidR="00534D83">
        <w:rPr>
          <w:rFonts w:ascii="Arial" w:hAnsi="Arial" w:cs="Arial"/>
          <w:color w:val="555559"/>
          <w:sz w:val="20"/>
          <w:szCs w:val="20"/>
        </w:rPr>
        <w:t xml:space="preserve"> by the Minister for Health under </w:t>
      </w:r>
      <w:r w:rsidRPr="000C1EF0">
        <w:rPr>
          <w:rFonts w:ascii="Arial" w:hAnsi="Arial" w:cs="Arial"/>
          <w:color w:val="555559"/>
          <w:sz w:val="20"/>
          <w:szCs w:val="20"/>
        </w:rPr>
        <w:t xml:space="preserve">the </w:t>
      </w:r>
      <w:r w:rsidRPr="000C1EF0">
        <w:rPr>
          <w:rFonts w:ascii="Arial" w:hAnsi="Arial" w:cs="Arial"/>
          <w:i/>
          <w:iCs/>
          <w:color w:val="555559"/>
          <w:sz w:val="20"/>
          <w:szCs w:val="20"/>
        </w:rPr>
        <w:t>Public Health and Wellbeing Act 200</w:t>
      </w:r>
      <w:r w:rsidR="00FB0805">
        <w:rPr>
          <w:rFonts w:ascii="Arial" w:hAnsi="Arial" w:cs="Arial"/>
          <w:i/>
          <w:iCs/>
          <w:color w:val="555559"/>
          <w:sz w:val="20"/>
          <w:szCs w:val="20"/>
        </w:rPr>
        <w:t>8</w:t>
      </w:r>
      <w:r w:rsidRPr="000C1EF0">
        <w:rPr>
          <w:rFonts w:ascii="Arial" w:hAnsi="Arial" w:cs="Arial"/>
          <w:color w:val="555559"/>
          <w:sz w:val="20"/>
          <w:szCs w:val="20"/>
        </w:rPr>
        <w:t xml:space="preserve"> relating to</w:t>
      </w:r>
      <w:r w:rsidR="009C1457">
        <w:rPr>
          <w:rFonts w:ascii="Arial" w:hAnsi="Arial" w:cs="Arial"/>
          <w:color w:val="555559"/>
          <w:sz w:val="20"/>
          <w:szCs w:val="20"/>
        </w:rPr>
        <w:t xml:space="preserve"> coronavirus</w:t>
      </w:r>
      <w:r w:rsidRPr="000C1EF0">
        <w:rPr>
          <w:rFonts w:ascii="Arial" w:hAnsi="Arial" w:cs="Arial"/>
          <w:color w:val="555559"/>
          <w:sz w:val="20"/>
          <w:szCs w:val="20"/>
        </w:rPr>
        <w:t xml:space="preserve"> </w:t>
      </w:r>
      <w:r w:rsidR="009C1457">
        <w:rPr>
          <w:rFonts w:ascii="Arial" w:hAnsi="Arial" w:cs="Arial"/>
          <w:color w:val="555559"/>
          <w:sz w:val="20"/>
          <w:szCs w:val="20"/>
        </w:rPr>
        <w:t>(</w:t>
      </w:r>
      <w:r w:rsidRPr="000C1EF0">
        <w:rPr>
          <w:rFonts w:ascii="Arial" w:hAnsi="Arial" w:cs="Arial"/>
          <w:color w:val="555559"/>
          <w:sz w:val="20"/>
          <w:szCs w:val="20"/>
        </w:rPr>
        <w:t>COVID-19</w:t>
      </w:r>
      <w:r w:rsidR="009C1457">
        <w:rPr>
          <w:rFonts w:ascii="Arial" w:hAnsi="Arial" w:cs="Arial"/>
          <w:color w:val="555559"/>
          <w:sz w:val="20"/>
          <w:szCs w:val="20"/>
        </w:rPr>
        <w:t>)</w:t>
      </w:r>
      <w:r w:rsidRPr="000C1EF0">
        <w:rPr>
          <w:rFonts w:ascii="Arial" w:hAnsi="Arial" w:cs="Arial"/>
          <w:color w:val="555559"/>
          <w:sz w:val="20"/>
          <w:szCs w:val="20"/>
        </w:rPr>
        <w:t xml:space="preserve">. </w:t>
      </w:r>
    </w:p>
    <w:p w14:paraId="754DF967" w14:textId="77777777" w:rsidR="000C1EF0" w:rsidRPr="000C1EF0" w:rsidRDefault="000C1EF0" w:rsidP="000C1EF0">
      <w:pPr>
        <w:widowControl w:val="0"/>
        <w:suppressAutoHyphens/>
        <w:autoSpaceDE w:val="0"/>
        <w:autoSpaceDN w:val="0"/>
        <w:adjustRightInd w:val="0"/>
        <w:spacing w:before="20" w:after="93"/>
        <w:rPr>
          <w:rFonts w:ascii="Arial" w:hAnsi="Arial" w:cs="Arial"/>
          <w:b/>
          <w:color w:val="007CA5"/>
          <w:sz w:val="20"/>
          <w:szCs w:val="20"/>
          <w:lang w:val="en-GB"/>
        </w:rPr>
      </w:pPr>
      <w:r w:rsidRPr="000C1EF0">
        <w:rPr>
          <w:rFonts w:ascii="Arial" w:hAnsi="Arial" w:cs="Arial"/>
          <w:b/>
          <w:color w:val="007CA5"/>
          <w:sz w:val="20"/>
          <w:szCs w:val="20"/>
          <w:lang w:val="en-GB"/>
        </w:rPr>
        <w:t>Evidence requirements</w:t>
      </w:r>
    </w:p>
    <w:p w14:paraId="4B65ECC9" w14:textId="70E1E06C" w:rsidR="000C1EF0" w:rsidRPr="000C1EF0" w:rsidRDefault="000C1EF0" w:rsidP="000C1EF0">
      <w:pPr>
        <w:widowControl w:val="0"/>
        <w:suppressAutoHyphens/>
        <w:autoSpaceDE w:val="0"/>
        <w:autoSpaceDN w:val="0"/>
        <w:adjustRightInd w:val="0"/>
        <w:spacing w:after="113"/>
        <w:textAlignment w:val="center"/>
        <w:rPr>
          <w:rFonts w:ascii="Arial" w:hAnsi="Arial" w:cs="Arial"/>
          <w:color w:val="555559"/>
          <w:sz w:val="20"/>
          <w:szCs w:val="20"/>
        </w:rPr>
      </w:pPr>
      <w:r w:rsidRPr="000C1EF0">
        <w:rPr>
          <w:rFonts w:ascii="Arial" w:hAnsi="Arial" w:cs="Arial"/>
          <w:color w:val="555559"/>
          <w:sz w:val="20"/>
          <w:szCs w:val="20"/>
        </w:rPr>
        <w:t>School</w:t>
      </w:r>
      <w:r w:rsidR="00547B90">
        <w:rPr>
          <w:rFonts w:ascii="Arial" w:hAnsi="Arial" w:cs="Arial"/>
          <w:color w:val="555559"/>
          <w:sz w:val="20"/>
          <w:szCs w:val="20"/>
        </w:rPr>
        <w:t xml:space="preserve"> boarding premises</w:t>
      </w:r>
      <w:r w:rsidRPr="000C1EF0">
        <w:rPr>
          <w:rFonts w:ascii="Arial" w:hAnsi="Arial" w:cs="Arial"/>
          <w:color w:val="555559"/>
          <w:sz w:val="20"/>
          <w:szCs w:val="20"/>
        </w:rPr>
        <w:t xml:space="preserve"> must have:</w:t>
      </w:r>
    </w:p>
    <w:p w14:paraId="2039CB57" w14:textId="77777777" w:rsidR="000C1EF0" w:rsidRPr="000C1EF0" w:rsidRDefault="000C1EF0" w:rsidP="0045571E">
      <w:pPr>
        <w:widowControl w:val="0"/>
        <w:numPr>
          <w:ilvl w:val="0"/>
          <w:numId w:val="29"/>
        </w:numPr>
        <w:suppressAutoHyphens/>
        <w:autoSpaceDE w:val="0"/>
        <w:autoSpaceDN w:val="0"/>
        <w:adjustRightInd w:val="0"/>
        <w:spacing w:after="113" w:line="276" w:lineRule="auto"/>
        <w:ind w:left="357" w:hanging="357"/>
        <w:textAlignment w:val="center"/>
        <w:rPr>
          <w:rFonts w:ascii="Arial" w:hAnsi="Arial" w:cs="Arial"/>
          <w:color w:val="555559"/>
          <w:sz w:val="20"/>
          <w:szCs w:val="20"/>
        </w:rPr>
      </w:pPr>
      <w:r w:rsidRPr="000C1EF0">
        <w:rPr>
          <w:rFonts w:ascii="Arial" w:hAnsi="Arial" w:cs="Arial"/>
          <w:color w:val="555559"/>
          <w:sz w:val="20"/>
          <w:szCs w:val="20"/>
        </w:rPr>
        <w:t>a COVIDSafe Plan</w:t>
      </w:r>
    </w:p>
    <w:p w14:paraId="7B2B987B" w14:textId="5A070CE7" w:rsidR="00FB0805" w:rsidRPr="00FB0805" w:rsidRDefault="00FB0805" w:rsidP="0045571E">
      <w:pPr>
        <w:widowControl w:val="0"/>
        <w:numPr>
          <w:ilvl w:val="0"/>
          <w:numId w:val="29"/>
        </w:numPr>
        <w:suppressAutoHyphens/>
        <w:autoSpaceDE w:val="0"/>
        <w:autoSpaceDN w:val="0"/>
        <w:adjustRightInd w:val="0"/>
        <w:spacing w:after="113" w:line="276" w:lineRule="auto"/>
        <w:ind w:left="357" w:hanging="357"/>
        <w:textAlignment w:val="center"/>
      </w:pPr>
      <w:r w:rsidRPr="00FB0805">
        <w:rPr>
          <w:rFonts w:ascii="Arial" w:hAnsi="Arial" w:cs="Arial"/>
          <w:color w:val="555559"/>
          <w:sz w:val="20"/>
          <w:szCs w:val="20"/>
        </w:rPr>
        <w:t>policies and procedures to enable it to comply with any mandatory vaccination requirements for</w:t>
      </w:r>
      <w:r w:rsidR="00A45CF6">
        <w:rPr>
          <w:rFonts w:ascii="Arial" w:hAnsi="Arial" w:cs="Arial"/>
          <w:color w:val="555559"/>
          <w:sz w:val="20"/>
          <w:szCs w:val="20"/>
        </w:rPr>
        <w:t xml:space="preserve"> education</w:t>
      </w:r>
      <w:r w:rsidRPr="00FB0805">
        <w:rPr>
          <w:rFonts w:ascii="Arial" w:hAnsi="Arial" w:cs="Arial"/>
          <w:color w:val="555559"/>
          <w:sz w:val="20"/>
          <w:szCs w:val="20"/>
        </w:rPr>
        <w:t xml:space="preserve"> workers</w:t>
      </w:r>
      <w:r w:rsidR="009133CD">
        <w:rPr>
          <w:rFonts w:ascii="Arial" w:hAnsi="Arial" w:cs="Arial"/>
          <w:color w:val="555559"/>
          <w:sz w:val="20"/>
          <w:szCs w:val="20"/>
        </w:rPr>
        <w:t>,</w:t>
      </w:r>
      <w:r w:rsidRPr="00FB0805">
        <w:rPr>
          <w:rFonts w:ascii="Arial" w:hAnsi="Arial" w:cs="Arial"/>
          <w:color w:val="555559"/>
          <w:sz w:val="20"/>
          <w:szCs w:val="20"/>
        </w:rPr>
        <w:t xml:space="preserve"> including policies and procedures:</w:t>
      </w:r>
    </w:p>
    <w:p w14:paraId="5285AB4E" w14:textId="758622CD" w:rsidR="00FB0805" w:rsidRDefault="00FB0805" w:rsidP="0045571E">
      <w:pPr>
        <w:pStyle w:val="VRQAbody"/>
        <w:numPr>
          <w:ilvl w:val="1"/>
          <w:numId w:val="33"/>
        </w:numPr>
        <w:ind w:left="714" w:hanging="357"/>
      </w:pPr>
      <w:r>
        <w:t>to ensure all</w:t>
      </w:r>
      <w:r w:rsidR="00A45CF6">
        <w:t xml:space="preserve"> education</w:t>
      </w:r>
      <w:r>
        <w:t xml:space="preserve"> workers are fully vaccinated against coronavirus (COVID-19) by the applicable deadline or hold a valid exemption</w:t>
      </w:r>
    </w:p>
    <w:p w14:paraId="6D09BCA7" w14:textId="77777777" w:rsidR="00FB0805" w:rsidRPr="003B0D34" w:rsidRDefault="00FB0805" w:rsidP="0045571E">
      <w:pPr>
        <w:pStyle w:val="VRQAbody"/>
        <w:numPr>
          <w:ilvl w:val="1"/>
          <w:numId w:val="33"/>
        </w:numPr>
        <w:spacing w:after="240"/>
        <w:ind w:left="714" w:hanging="357"/>
        <w:rPr>
          <w:color w:val="53565A"/>
        </w:rPr>
      </w:pPr>
      <w:r>
        <w:t>for the collection, use or disclosure of vaccination information and maintaining records about vaccination status as required by the pandemic orders.</w:t>
      </w:r>
    </w:p>
    <w:p w14:paraId="1531DD02" w14:textId="77777777" w:rsidR="000C1EF0" w:rsidRPr="000C1EF0" w:rsidRDefault="000C1EF0" w:rsidP="000C1EF0">
      <w:pPr>
        <w:widowControl w:val="0"/>
        <w:suppressAutoHyphens/>
        <w:autoSpaceDE w:val="0"/>
        <w:autoSpaceDN w:val="0"/>
        <w:adjustRightInd w:val="0"/>
        <w:spacing w:before="20" w:after="93"/>
        <w:rPr>
          <w:rFonts w:ascii="Arial" w:hAnsi="Arial" w:cs="Arial"/>
          <w:b/>
          <w:color w:val="007CA5"/>
          <w:sz w:val="20"/>
          <w:szCs w:val="20"/>
          <w:lang w:val="en-GB"/>
        </w:rPr>
      </w:pPr>
      <w:r w:rsidRPr="000C1EF0">
        <w:rPr>
          <w:rFonts w:ascii="Arial" w:hAnsi="Arial" w:cs="Arial"/>
          <w:b/>
          <w:color w:val="007CA5"/>
          <w:sz w:val="20"/>
          <w:szCs w:val="20"/>
          <w:lang w:val="en-GB"/>
        </w:rPr>
        <w:t xml:space="preserve">Explanatory notes </w:t>
      </w:r>
    </w:p>
    <w:p w14:paraId="717444A5" w14:textId="7F858D4C" w:rsidR="00534D83" w:rsidRPr="00A76EFE" w:rsidRDefault="00534D83" w:rsidP="00003961">
      <w:pPr>
        <w:spacing w:after="113"/>
        <w:rPr>
          <w:rFonts w:ascii="Arial" w:hAnsi="Arial" w:cs="Arial"/>
          <w:color w:val="555559"/>
          <w:sz w:val="20"/>
          <w:szCs w:val="20"/>
        </w:rPr>
      </w:pPr>
      <w:r w:rsidRPr="00A76EFE">
        <w:rPr>
          <w:rFonts w:ascii="Arial" w:hAnsi="Arial" w:cs="Arial"/>
          <w:color w:val="555559"/>
          <w:sz w:val="20"/>
          <w:szCs w:val="20"/>
        </w:rPr>
        <w:t xml:space="preserve">Consistent with the requirement for education workers to be vaccinated against coronavirus (COVID-19), the </w:t>
      </w:r>
      <w:r w:rsidR="00A76EFE" w:rsidRPr="00A76EFE">
        <w:rPr>
          <w:rFonts w:ascii="Arial" w:hAnsi="Arial" w:cs="Arial"/>
          <w:color w:val="555559"/>
          <w:sz w:val="20"/>
          <w:szCs w:val="20"/>
        </w:rPr>
        <w:t>G</w:t>
      </w:r>
      <w:r w:rsidRPr="00A76EFE">
        <w:rPr>
          <w:rFonts w:ascii="Arial" w:hAnsi="Arial" w:cs="Arial"/>
          <w:color w:val="555559"/>
          <w:sz w:val="20"/>
          <w:szCs w:val="20"/>
        </w:rPr>
        <w:t>uidelines require school</w:t>
      </w:r>
      <w:r w:rsidR="00FB0805" w:rsidRPr="00A76EFE">
        <w:rPr>
          <w:rFonts w:ascii="Arial" w:hAnsi="Arial" w:cs="Arial"/>
          <w:color w:val="555559"/>
          <w:sz w:val="20"/>
          <w:szCs w:val="20"/>
        </w:rPr>
        <w:t xml:space="preserve"> boarding premise</w:t>
      </w:r>
      <w:r w:rsidRPr="00A76EFE">
        <w:rPr>
          <w:rFonts w:ascii="Arial" w:hAnsi="Arial" w:cs="Arial"/>
          <w:color w:val="555559"/>
          <w:sz w:val="20"/>
          <w:szCs w:val="20"/>
        </w:rPr>
        <w:t>s to have policies and procedures:</w:t>
      </w:r>
    </w:p>
    <w:p w14:paraId="147A73B1" w14:textId="2AA8D054" w:rsidR="00534D83" w:rsidRPr="00335511" w:rsidRDefault="00534D83" w:rsidP="00DF0B3C">
      <w:pPr>
        <w:pStyle w:val="VRQAbulletlist"/>
      </w:pPr>
      <w:r w:rsidRPr="00335511">
        <w:t xml:space="preserve">to ensure their education workers are </w:t>
      </w:r>
      <w:r w:rsidR="00FB0805" w:rsidRPr="00335511">
        <w:t xml:space="preserve">fully </w:t>
      </w:r>
      <w:r w:rsidRPr="00335511">
        <w:t xml:space="preserve">vaccinated by </w:t>
      </w:r>
      <w:r w:rsidR="009133CD">
        <w:t>the</w:t>
      </w:r>
      <w:r w:rsidR="009133CD" w:rsidRPr="00335511">
        <w:t xml:space="preserve"> </w:t>
      </w:r>
      <w:r w:rsidRPr="00335511">
        <w:t xml:space="preserve">specified </w:t>
      </w:r>
      <w:r w:rsidR="009133CD">
        <w:t xml:space="preserve">dates </w:t>
      </w:r>
      <w:r w:rsidRPr="00335511">
        <w:t>or are an exempted person</w:t>
      </w:r>
    </w:p>
    <w:p w14:paraId="38B5099E" w14:textId="362B392B" w:rsidR="00534D83" w:rsidRPr="00335511" w:rsidRDefault="00534D83" w:rsidP="00DF0B3C">
      <w:pPr>
        <w:pStyle w:val="VRQAbulletlist"/>
      </w:pPr>
      <w:r w:rsidRPr="00335511">
        <w:t>to collect, record and hold vaccination information about an education worker</w:t>
      </w:r>
    </w:p>
    <w:p w14:paraId="0C742D7A" w14:textId="30AA6B5F" w:rsidR="00534D83" w:rsidRPr="00335511" w:rsidRDefault="00534D83" w:rsidP="00DF0B3C">
      <w:pPr>
        <w:pStyle w:val="VRQAbulletlist"/>
      </w:pPr>
      <w:r w:rsidRPr="00335511">
        <w:t>for maintaining the currency of records of the vaccination status of education workers.</w:t>
      </w:r>
    </w:p>
    <w:p w14:paraId="54296A9D" w14:textId="77777777" w:rsidR="00AF1500" w:rsidRDefault="00AF1500">
      <w:pPr>
        <w:rPr>
          <w:rFonts w:ascii="Arial" w:hAnsi="Arial" w:cs="Arial"/>
          <w:color w:val="555559"/>
          <w:sz w:val="20"/>
          <w:szCs w:val="20"/>
        </w:rPr>
      </w:pPr>
      <w:r>
        <w:rPr>
          <w:rFonts w:ascii="Arial" w:hAnsi="Arial" w:cs="Arial"/>
          <w:color w:val="555559"/>
          <w:sz w:val="20"/>
          <w:szCs w:val="20"/>
        </w:rPr>
        <w:br w:type="page"/>
      </w:r>
    </w:p>
    <w:p w14:paraId="6DDA8C62" w14:textId="330EA700" w:rsidR="000C1EF0" w:rsidRPr="007776AD" w:rsidRDefault="000C1EF0" w:rsidP="007776AD">
      <w:pPr>
        <w:pStyle w:val="VRQAbody"/>
      </w:pPr>
      <w:r w:rsidRPr="007776AD">
        <w:lastRenderedPageBreak/>
        <w:t xml:space="preserve">The definition of </w:t>
      </w:r>
      <w:r w:rsidR="00E67DFA" w:rsidRPr="007776AD">
        <w:t>‘</w:t>
      </w:r>
      <w:r w:rsidRPr="007776AD">
        <w:t>education worker</w:t>
      </w:r>
      <w:r w:rsidR="00E67DFA" w:rsidRPr="007776AD">
        <w:t>’</w:t>
      </w:r>
      <w:r w:rsidRPr="007776AD">
        <w:t xml:space="preserve"> </w:t>
      </w:r>
      <w:r w:rsidR="00E67DFA" w:rsidRPr="007776AD">
        <w:t xml:space="preserve">typically used in the pandemic order </w:t>
      </w:r>
      <w:r w:rsidRPr="007776AD">
        <w:t>is broad and includes:</w:t>
      </w:r>
    </w:p>
    <w:p w14:paraId="74486E21" w14:textId="02740B92" w:rsidR="000C1EF0" w:rsidRPr="00552038" w:rsidRDefault="000C1EF0" w:rsidP="00DF0B3C">
      <w:pPr>
        <w:pStyle w:val="VRQAnumberlist"/>
        <w:numPr>
          <w:ilvl w:val="0"/>
          <w:numId w:val="55"/>
        </w:numPr>
        <w:ind w:left="567" w:hanging="483"/>
      </w:pPr>
      <w:r w:rsidRPr="00552038">
        <w:t xml:space="preserve">any person who is employed by </w:t>
      </w:r>
      <w:r w:rsidR="00FB0805" w:rsidRPr="00552038">
        <w:t xml:space="preserve">the </w:t>
      </w:r>
      <w:r w:rsidR="00E67DFA" w:rsidRPr="00552038">
        <w:t>proprietor</w:t>
      </w:r>
      <w:r w:rsidR="00FB0805" w:rsidRPr="00552038">
        <w:t xml:space="preserve"> of the school boarding premises</w:t>
      </w:r>
      <w:r w:rsidRPr="00552038">
        <w:t xml:space="preserve"> to work </w:t>
      </w:r>
      <w:r w:rsidR="00E67DFA" w:rsidRPr="00552038">
        <w:t>at the premises</w:t>
      </w:r>
    </w:p>
    <w:p w14:paraId="19B5E2CC" w14:textId="2EFCE5C7" w:rsidR="000C1EF0" w:rsidRPr="00552038" w:rsidRDefault="000C1EF0" w:rsidP="00DF0B3C">
      <w:pPr>
        <w:pStyle w:val="VRQAnumberlist"/>
        <w:numPr>
          <w:ilvl w:val="0"/>
          <w:numId w:val="55"/>
        </w:numPr>
        <w:ind w:left="567" w:hanging="483"/>
      </w:pPr>
      <w:r w:rsidRPr="00552038">
        <w:t xml:space="preserve">a person contracted to work at a school </w:t>
      </w:r>
      <w:r w:rsidR="00FB0805" w:rsidRPr="00552038">
        <w:t xml:space="preserve">boarding premises </w:t>
      </w:r>
      <w:r w:rsidRPr="00552038">
        <w:t xml:space="preserve">and who will or may be in close proximity to children, students or staff, whether or not engaged by the </w:t>
      </w:r>
      <w:r w:rsidR="00FB0805" w:rsidRPr="00552038">
        <w:t>proprietor</w:t>
      </w:r>
      <w:r w:rsidRPr="00552038">
        <w:t xml:space="preserve"> </w:t>
      </w:r>
      <w:r w:rsidR="00FB0805" w:rsidRPr="00552038">
        <w:t>of the school boarding premises – this</w:t>
      </w:r>
      <w:r w:rsidR="00E67DFA" w:rsidRPr="00552038">
        <w:t xml:space="preserve"> may</w:t>
      </w:r>
      <w:r w:rsidR="00FB0805" w:rsidRPr="00552038">
        <w:t xml:space="preserve"> </w:t>
      </w:r>
      <w:r w:rsidRPr="00552038">
        <w:t>includ</w:t>
      </w:r>
      <w:r w:rsidR="00FB0805" w:rsidRPr="00552038">
        <w:t>e</w:t>
      </w:r>
      <w:r w:rsidRPr="00552038">
        <w:t xml:space="preserve"> </w:t>
      </w:r>
      <w:r w:rsidR="00FB0805" w:rsidRPr="00552038">
        <w:t>tutors, caterers</w:t>
      </w:r>
      <w:r w:rsidRPr="00552038">
        <w:t xml:space="preserve">, IT personnel, </w:t>
      </w:r>
      <w:r w:rsidR="00895799" w:rsidRPr="00895799">
        <w:t xml:space="preserve">National Disability Insurance Scheme </w:t>
      </w:r>
      <w:r w:rsidR="00895799">
        <w:t>(</w:t>
      </w:r>
      <w:r w:rsidRPr="00552038">
        <w:t>NDIS</w:t>
      </w:r>
      <w:r w:rsidR="00895799">
        <w:t>)</w:t>
      </w:r>
      <w:r w:rsidRPr="00552038">
        <w:t xml:space="preserve"> providers and auditors (but does not include delivery personnel)</w:t>
      </w:r>
    </w:p>
    <w:p w14:paraId="71CA7ADB" w14:textId="3D3846EB" w:rsidR="000C1EF0" w:rsidRPr="00552038" w:rsidRDefault="000C1EF0" w:rsidP="00DF0B3C">
      <w:pPr>
        <w:pStyle w:val="VRQAnumberlist"/>
        <w:numPr>
          <w:ilvl w:val="0"/>
          <w:numId w:val="55"/>
        </w:numPr>
        <w:ind w:left="567" w:hanging="483"/>
      </w:pPr>
      <w:r w:rsidRPr="00552038">
        <w:t xml:space="preserve">staff of </w:t>
      </w:r>
      <w:r w:rsidR="00667861">
        <w:t>DET</w:t>
      </w:r>
      <w:r w:rsidRPr="00552038">
        <w:t xml:space="preserve"> who attend </w:t>
      </w:r>
      <w:r w:rsidR="00E67DFA" w:rsidRPr="00552038">
        <w:t xml:space="preserve">the school boarding premises </w:t>
      </w:r>
      <w:r w:rsidRPr="00552038">
        <w:t xml:space="preserve">(such as allied health professionals or </w:t>
      </w:r>
      <w:r w:rsidR="0084539F" w:rsidRPr="00552038">
        <w:t>a</w:t>
      </w:r>
      <w:r w:rsidRPr="00552038">
        <w:t xml:space="preserve">uthorised </w:t>
      </w:r>
      <w:r w:rsidR="0084539F" w:rsidRPr="00552038">
        <w:t>o</w:t>
      </w:r>
      <w:r w:rsidRPr="00552038">
        <w:t>fficers)</w:t>
      </w:r>
    </w:p>
    <w:p w14:paraId="7FD82016" w14:textId="16A4599A" w:rsidR="000C1EF0" w:rsidRPr="00552038" w:rsidRDefault="000C1EF0" w:rsidP="00DF0B3C">
      <w:pPr>
        <w:pStyle w:val="VRQAnumberlist"/>
        <w:numPr>
          <w:ilvl w:val="0"/>
          <w:numId w:val="55"/>
        </w:numPr>
        <w:ind w:left="567" w:hanging="483"/>
      </w:pPr>
      <w:r w:rsidRPr="00552038">
        <w:t>staff o</w:t>
      </w:r>
      <w:r w:rsidR="00E67DFA" w:rsidRPr="00552038">
        <w:t>f</w:t>
      </w:r>
      <w:r w:rsidRPr="00552038">
        <w:t xml:space="preserve"> any other entity who attends a school </w:t>
      </w:r>
      <w:r w:rsidR="00FB0805" w:rsidRPr="00552038">
        <w:t>boarding premises</w:t>
      </w:r>
    </w:p>
    <w:p w14:paraId="2153E800" w14:textId="680EAC73" w:rsidR="000C1EF0" w:rsidRPr="00552038" w:rsidRDefault="000C1EF0" w:rsidP="00DF0B3C">
      <w:pPr>
        <w:pStyle w:val="VRQAnumberlist"/>
        <w:numPr>
          <w:ilvl w:val="0"/>
          <w:numId w:val="55"/>
        </w:numPr>
        <w:ind w:left="567" w:hanging="483"/>
      </w:pPr>
      <w:r w:rsidRPr="00552038">
        <w:t>volunteers that work in close proximity to children, students or staff (including parent helpers)</w:t>
      </w:r>
      <w:r w:rsidR="00FB0805" w:rsidRPr="00552038">
        <w:t xml:space="preserve"> at </w:t>
      </w:r>
      <w:r w:rsidR="00FA0016" w:rsidRPr="00552038">
        <w:t>the</w:t>
      </w:r>
      <w:r w:rsidR="00FB0805" w:rsidRPr="00552038">
        <w:t xml:space="preserve"> school boarding premises</w:t>
      </w:r>
    </w:p>
    <w:p w14:paraId="2AF81328" w14:textId="6D9CF2ED" w:rsidR="000C1EF0" w:rsidRPr="00552038" w:rsidRDefault="000C1EF0" w:rsidP="000B7A47">
      <w:pPr>
        <w:pStyle w:val="VRQAnumberlist"/>
        <w:numPr>
          <w:ilvl w:val="0"/>
          <w:numId w:val="55"/>
        </w:numPr>
        <w:spacing w:after="113"/>
        <w:ind w:left="567" w:hanging="482"/>
      </w:pPr>
      <w:r w:rsidRPr="00552038">
        <w:t>students on</w:t>
      </w:r>
      <w:r w:rsidR="00FB0805" w:rsidRPr="00552038">
        <w:t xml:space="preserve"> </w:t>
      </w:r>
      <w:r w:rsidRPr="00552038">
        <w:t>placements</w:t>
      </w:r>
      <w:r w:rsidR="00FB0805" w:rsidRPr="00552038">
        <w:t xml:space="preserve"> at the school boarding premises</w:t>
      </w:r>
      <w:r w:rsidRPr="00552038">
        <w:t xml:space="preserve">. </w:t>
      </w:r>
    </w:p>
    <w:p w14:paraId="24BCAEBF" w14:textId="28DA90F9" w:rsidR="00547B90" w:rsidRPr="00552038" w:rsidRDefault="00E67DFA" w:rsidP="00DF0B3C">
      <w:pPr>
        <w:pStyle w:val="VRQAbody"/>
      </w:pPr>
      <w:r w:rsidRPr="00552038">
        <w:t>Note: the definition is found in the Pandemic COVID-19 Mandatory Vaccination (Specified Facilities) Order 2022, as made from time to time.</w:t>
      </w:r>
    </w:p>
    <w:p w14:paraId="0A03A021" w14:textId="76EAF232" w:rsidR="000C1EF0" w:rsidRPr="00552038" w:rsidRDefault="000C1EF0" w:rsidP="00DF0B3C">
      <w:pPr>
        <w:pStyle w:val="VRQAbody"/>
      </w:pPr>
      <w:r w:rsidRPr="00552038">
        <w:t>All school</w:t>
      </w:r>
      <w:r w:rsidR="00547B90" w:rsidRPr="00552038">
        <w:t xml:space="preserve"> boarding premises</w:t>
      </w:r>
      <w:r w:rsidRPr="00552038">
        <w:t xml:space="preserve"> will already have in place a COVIDSafe Plan. The </w:t>
      </w:r>
      <w:r w:rsidR="001A5C6D">
        <w:t>G</w:t>
      </w:r>
      <w:r w:rsidRPr="00552038">
        <w:t xml:space="preserve">uidelines require </w:t>
      </w:r>
      <w:r w:rsidR="00547B90" w:rsidRPr="00552038">
        <w:t>a school boarding premise</w:t>
      </w:r>
      <w:r w:rsidR="00BC0462">
        <w:t>s</w:t>
      </w:r>
      <w:r w:rsidRPr="00552038">
        <w:t xml:space="preserve"> to provide a copy of this to the VRQA at review or as requested by the VRQA. </w:t>
      </w:r>
    </w:p>
    <w:p w14:paraId="7EDAEDBE" w14:textId="7F75D068" w:rsidR="004873A3" w:rsidRDefault="00547B90" w:rsidP="00DF0B3C">
      <w:pPr>
        <w:pStyle w:val="VRQAbody"/>
      </w:pPr>
      <w:r w:rsidRPr="00D11C91">
        <w:t>School boarding premises</w:t>
      </w:r>
      <w:r w:rsidR="000C1EF0" w:rsidRPr="00D11C91">
        <w:t xml:space="preserve"> should otherwise ensure they comply with all the requirements of </w:t>
      </w:r>
      <w:r w:rsidR="00FB0805" w:rsidRPr="00D11C91">
        <w:t>the pandemic orders</w:t>
      </w:r>
      <w:r w:rsidR="00534D83" w:rsidRPr="00D11C91">
        <w:t xml:space="preserve"> </w:t>
      </w:r>
      <w:r w:rsidR="00D11C91" w:rsidRPr="00D11C91">
        <w:rPr>
          <w:lang w:eastAsia="en-AU"/>
        </w:rPr>
        <w:t>in force from time to time.</w:t>
      </w:r>
      <w:r w:rsidR="00D11C91" w:rsidRPr="00D11C91">
        <w:t xml:space="preserve"> </w:t>
      </w:r>
      <w:r w:rsidR="00FB0805" w:rsidRPr="00552038">
        <w:t xml:space="preserve">The current pandemic orders </w:t>
      </w:r>
      <w:r w:rsidR="00E67DFA" w:rsidRPr="00552038">
        <w:t>register is</w:t>
      </w:r>
      <w:r w:rsidR="00FB0805" w:rsidRPr="00552038">
        <w:t xml:space="preserve"> found here</w:t>
      </w:r>
      <w:r w:rsidR="004873A3">
        <w:t>:</w:t>
      </w:r>
    </w:p>
    <w:p w14:paraId="7908C987" w14:textId="1632DBA7" w:rsidR="00FB0805" w:rsidRPr="003F4EF2" w:rsidRDefault="003F4EF2" w:rsidP="007776AD">
      <w:pPr>
        <w:pStyle w:val="VRQAbulletlist-space"/>
        <w:rPr>
          <w:color w:val="007CA5"/>
          <w:u w:val="single"/>
        </w:rPr>
      </w:pPr>
      <w:hyperlink r:id="rId68" w:history="1">
        <w:r w:rsidRPr="003F4EF2">
          <w:rPr>
            <w:rStyle w:val="Hyperlink"/>
            <w:color w:val="007CA5"/>
          </w:rPr>
          <w:t>www.health.vic.gov.au/covid-19/pandemic-order-register</w:t>
        </w:r>
      </w:hyperlink>
    </w:p>
    <w:p w14:paraId="793D750E" w14:textId="77777777" w:rsidR="000C1EF0" w:rsidRPr="000C1EF0" w:rsidRDefault="000C1EF0" w:rsidP="00B32D56">
      <w:pPr>
        <w:pStyle w:val="VRQASubhead2"/>
      </w:pPr>
      <w:r w:rsidRPr="000C1EF0">
        <w:t>Regulatory context</w:t>
      </w:r>
    </w:p>
    <w:p w14:paraId="45C08BE7" w14:textId="6737F2AC" w:rsidR="000C1EF0" w:rsidRPr="000C1EF0" w:rsidRDefault="009656F9" w:rsidP="00A534CF">
      <w:pPr>
        <w:pStyle w:val="VRQAExtractTop"/>
        <w:rPr>
          <w:lang w:val="en-US"/>
        </w:rPr>
      </w:pPr>
      <w:r>
        <w:rPr>
          <w:lang w:val="en-US"/>
        </w:rPr>
        <w:t xml:space="preserve">The provider of </w:t>
      </w:r>
      <w:r w:rsidR="000C1EF0" w:rsidRPr="000C1EF0">
        <w:rPr>
          <w:lang w:val="en-US"/>
        </w:rPr>
        <w:t>school</w:t>
      </w:r>
      <w:r>
        <w:rPr>
          <w:lang w:val="en-US"/>
        </w:rPr>
        <w:t xml:space="preserve"> boarding services</w:t>
      </w:r>
      <w:r w:rsidR="009F4549">
        <w:rPr>
          <w:lang w:val="en-US"/>
        </w:rPr>
        <w:t xml:space="preserve"> at a registered school boarding premises</w:t>
      </w:r>
      <w:r w:rsidR="000C1EF0" w:rsidRPr="000C1EF0">
        <w:rPr>
          <w:lang w:val="en-US"/>
        </w:rPr>
        <w:t xml:space="preserve"> must ensure that—</w:t>
      </w:r>
    </w:p>
    <w:p w14:paraId="06C3F377" w14:textId="3956AEBD" w:rsidR="000C1EF0" w:rsidRPr="000C1EF0" w:rsidRDefault="000C1EF0" w:rsidP="007D615A">
      <w:pPr>
        <w:numPr>
          <w:ilvl w:val="0"/>
          <w:numId w:val="31"/>
        </w:numPr>
        <w:spacing w:before="60" w:after="60" w:line="276" w:lineRule="auto"/>
        <w:ind w:left="357" w:hanging="357"/>
        <w:rPr>
          <w:rFonts w:ascii="Arial" w:eastAsia="Arial" w:hAnsi="Arial"/>
          <w:color w:val="007CA5"/>
          <w:sz w:val="18"/>
          <w:szCs w:val="20"/>
          <w:lang w:val="en-US"/>
        </w:rPr>
      </w:pPr>
      <w:r w:rsidRPr="000C1EF0">
        <w:rPr>
          <w:rFonts w:ascii="Arial" w:eastAsia="Arial" w:hAnsi="Arial"/>
          <w:color w:val="007CA5"/>
          <w:sz w:val="18"/>
          <w:szCs w:val="20"/>
          <w:lang w:val="en-US"/>
        </w:rPr>
        <w:t xml:space="preserve">the care, safety and welfare of all students </w:t>
      </w:r>
      <w:r w:rsidR="009F4549">
        <w:rPr>
          <w:rFonts w:ascii="Arial" w:eastAsia="Arial" w:hAnsi="Arial"/>
          <w:color w:val="007CA5"/>
          <w:sz w:val="18"/>
          <w:szCs w:val="20"/>
          <w:lang w:val="en-US"/>
        </w:rPr>
        <w:t>boarding at the premises</w:t>
      </w:r>
      <w:r w:rsidRPr="000C1EF0">
        <w:rPr>
          <w:rFonts w:ascii="Arial" w:eastAsia="Arial" w:hAnsi="Arial"/>
          <w:color w:val="007CA5"/>
          <w:sz w:val="18"/>
          <w:szCs w:val="20"/>
          <w:lang w:val="en-US"/>
        </w:rPr>
        <w:t xml:space="preserve"> is in accordance with any applicable State and Commonwealth laws; and</w:t>
      </w:r>
    </w:p>
    <w:p w14:paraId="265FC7D7" w14:textId="457D05CC" w:rsidR="000C1EF0" w:rsidRPr="000C1EF0" w:rsidRDefault="000C1EF0" w:rsidP="007D615A">
      <w:pPr>
        <w:numPr>
          <w:ilvl w:val="0"/>
          <w:numId w:val="31"/>
        </w:numPr>
        <w:spacing w:before="60" w:after="60" w:line="276" w:lineRule="auto"/>
        <w:ind w:left="357" w:hanging="357"/>
        <w:rPr>
          <w:rFonts w:ascii="Arial" w:eastAsia="Arial" w:hAnsi="Arial"/>
          <w:color w:val="007CA5"/>
          <w:sz w:val="18"/>
          <w:szCs w:val="20"/>
          <w:lang w:val="en-US"/>
        </w:rPr>
      </w:pPr>
      <w:r w:rsidRPr="000C1EF0">
        <w:rPr>
          <w:rFonts w:ascii="Arial" w:eastAsia="Arial" w:hAnsi="Arial"/>
          <w:color w:val="007CA5"/>
          <w:sz w:val="18"/>
          <w:szCs w:val="20"/>
          <w:lang w:val="en-US"/>
        </w:rPr>
        <w:t xml:space="preserve">all staff employed </w:t>
      </w:r>
      <w:r w:rsidR="009F4549">
        <w:rPr>
          <w:rFonts w:ascii="Arial" w:eastAsia="Arial" w:hAnsi="Arial"/>
          <w:color w:val="007CA5"/>
          <w:sz w:val="18"/>
          <w:szCs w:val="20"/>
          <w:lang w:val="en-US"/>
        </w:rPr>
        <w:t>by the provider are advised</w:t>
      </w:r>
      <w:r w:rsidRPr="000C1EF0">
        <w:rPr>
          <w:rFonts w:ascii="Arial" w:eastAsia="Arial" w:hAnsi="Arial"/>
          <w:color w:val="007CA5"/>
          <w:sz w:val="18"/>
          <w:szCs w:val="20"/>
          <w:lang w:val="en-US"/>
        </w:rPr>
        <w:t xml:space="preserve"> of their obligations under those laws.</w:t>
      </w:r>
    </w:p>
    <w:p w14:paraId="43825201" w14:textId="4995A32F" w:rsidR="000C1EF0" w:rsidRPr="000C1EF0" w:rsidRDefault="000C1EF0" w:rsidP="00A11EFC">
      <w:pPr>
        <w:pBdr>
          <w:top w:val="single" w:sz="2" w:space="1" w:color="007CA5"/>
        </w:pBdr>
        <w:spacing w:before="60" w:after="120"/>
        <w:rPr>
          <w:rFonts w:ascii="Arial" w:eastAsia="Arial" w:hAnsi="Arial"/>
          <w:color w:val="007CA5"/>
          <w:sz w:val="18"/>
          <w:szCs w:val="20"/>
          <w:lang w:val="en-US"/>
        </w:rPr>
      </w:pPr>
      <w:r w:rsidRPr="000C1EF0">
        <w:rPr>
          <w:rFonts w:ascii="Arial" w:eastAsia="Arial" w:hAnsi="Arial"/>
          <w:color w:val="007CA5"/>
          <w:sz w:val="18"/>
          <w:szCs w:val="20"/>
          <w:lang w:val="en-US"/>
        </w:rPr>
        <w:t>Schedule 4</w:t>
      </w:r>
      <w:r w:rsidR="009F4549">
        <w:rPr>
          <w:rFonts w:ascii="Arial" w:eastAsia="Arial" w:hAnsi="Arial"/>
          <w:color w:val="007CA5"/>
          <w:sz w:val="18"/>
          <w:szCs w:val="20"/>
          <w:lang w:val="en-US"/>
        </w:rPr>
        <w:t>A</w:t>
      </w:r>
      <w:r w:rsidRPr="000C1EF0">
        <w:rPr>
          <w:rFonts w:ascii="Arial" w:eastAsia="Arial" w:hAnsi="Arial"/>
          <w:color w:val="007CA5"/>
          <w:sz w:val="18"/>
          <w:szCs w:val="20"/>
          <w:lang w:val="en-US"/>
        </w:rPr>
        <w:t xml:space="preserve"> clause </w:t>
      </w:r>
      <w:r w:rsidR="009F4549">
        <w:rPr>
          <w:rFonts w:ascii="Arial" w:eastAsia="Arial" w:hAnsi="Arial"/>
          <w:color w:val="007CA5"/>
          <w:sz w:val="18"/>
          <w:szCs w:val="20"/>
          <w:lang w:val="en-US"/>
        </w:rPr>
        <w:t>5</w:t>
      </w:r>
      <w:r w:rsidRPr="000C1EF0">
        <w:rPr>
          <w:rFonts w:ascii="Arial" w:eastAsia="Arial" w:hAnsi="Arial"/>
          <w:color w:val="007CA5"/>
          <w:sz w:val="18"/>
          <w:szCs w:val="20"/>
          <w:lang w:val="en-US"/>
        </w:rPr>
        <w:t xml:space="preserve"> of the Education and Training Reform Regulations 2017</w:t>
      </w:r>
    </w:p>
    <w:p w14:paraId="2C04A98D" w14:textId="299FB329" w:rsidR="00AD2705" w:rsidRPr="00D57730" w:rsidRDefault="00AD2705" w:rsidP="00A70B48">
      <w:pPr>
        <w:pStyle w:val="VRQAHeading4"/>
        <w:rPr>
          <w:noProof w:val="0"/>
          <w:color w:val="55555A"/>
          <w:lang w:val="en-AU"/>
        </w:rPr>
      </w:pPr>
      <w:r w:rsidRPr="00D57730">
        <w:rPr>
          <w:noProof w:val="0"/>
          <w:lang w:val="en-AU"/>
        </w:rPr>
        <w:t>Emergency management, including bushfire management</w:t>
      </w:r>
    </w:p>
    <w:p w14:paraId="49E9532C" w14:textId="77777777" w:rsidR="00AD2705" w:rsidRPr="00D57730" w:rsidRDefault="00AD2705" w:rsidP="00AD2705">
      <w:pPr>
        <w:pStyle w:val="VRQAbody"/>
        <w:rPr>
          <w:color w:val="55555A"/>
        </w:rPr>
      </w:pPr>
      <w:r w:rsidRPr="00D57730">
        <w:rPr>
          <w:color w:val="55555A"/>
        </w:rPr>
        <w:t>Providers of school boarding services should develop an emergency management plan to cover the care, safety and welfare of students boarding at the premises, including responses to missing or injured boarders, as well as managing emergencies at the premises (not limited to bushfires).</w:t>
      </w:r>
    </w:p>
    <w:p w14:paraId="1728ADBB" w14:textId="4F0C418D" w:rsidR="00AD2705" w:rsidRPr="001D6C39" w:rsidRDefault="00AD2705" w:rsidP="001D6C39">
      <w:pPr>
        <w:pStyle w:val="VRQAbody"/>
      </w:pPr>
      <w:r w:rsidRPr="001D6C39">
        <w:t xml:space="preserve">All registered providers of school boarding services are required to meet the </w:t>
      </w:r>
      <w:r w:rsidR="00F55B66" w:rsidRPr="008B317E">
        <w:rPr>
          <w:i/>
          <w:iCs/>
        </w:rPr>
        <w:t xml:space="preserve">Guidelines </w:t>
      </w:r>
      <w:r w:rsidR="00895799" w:rsidRPr="008B317E">
        <w:rPr>
          <w:i/>
          <w:iCs/>
        </w:rPr>
        <w:t>on B</w:t>
      </w:r>
      <w:r w:rsidR="00F55B66" w:rsidRPr="008B317E">
        <w:rPr>
          <w:i/>
          <w:iCs/>
        </w:rPr>
        <w:t xml:space="preserve">ushfire </w:t>
      </w:r>
      <w:r w:rsidR="00895799" w:rsidRPr="008B317E">
        <w:rPr>
          <w:i/>
          <w:iCs/>
        </w:rPr>
        <w:t>P</w:t>
      </w:r>
      <w:r w:rsidR="00F55B66" w:rsidRPr="008B317E">
        <w:rPr>
          <w:i/>
          <w:iCs/>
        </w:rPr>
        <w:t>reparedness</w:t>
      </w:r>
      <w:r w:rsidR="00895799" w:rsidRPr="008B317E">
        <w:rPr>
          <w:i/>
          <w:iCs/>
        </w:rPr>
        <w:t> –</w:t>
      </w:r>
      <w:r w:rsidR="00F55B66" w:rsidRPr="008B317E">
        <w:rPr>
          <w:i/>
          <w:iCs/>
        </w:rPr>
        <w:t xml:space="preserve"> </w:t>
      </w:r>
      <w:r w:rsidR="00895799" w:rsidRPr="008B317E">
        <w:rPr>
          <w:i/>
          <w:iCs/>
        </w:rPr>
        <w:t>R</w:t>
      </w:r>
      <w:r w:rsidR="00F55B66" w:rsidRPr="008B317E">
        <w:rPr>
          <w:i/>
          <w:iCs/>
        </w:rPr>
        <w:t xml:space="preserve">egistered </w:t>
      </w:r>
      <w:r w:rsidR="00895799" w:rsidRPr="008B317E">
        <w:rPr>
          <w:i/>
          <w:iCs/>
        </w:rPr>
        <w:t>S</w:t>
      </w:r>
      <w:r w:rsidR="00F55B66" w:rsidRPr="008B317E">
        <w:rPr>
          <w:i/>
          <w:iCs/>
        </w:rPr>
        <w:t>chools</w:t>
      </w:r>
      <w:r w:rsidR="00F05C5B" w:rsidRPr="008B317E">
        <w:rPr>
          <w:i/>
          <w:iCs/>
        </w:rPr>
        <w:t xml:space="preserve"> and </w:t>
      </w:r>
      <w:r w:rsidR="00895799" w:rsidRPr="008B317E">
        <w:rPr>
          <w:i/>
          <w:iCs/>
        </w:rPr>
        <w:t>S</w:t>
      </w:r>
      <w:r w:rsidR="00F05C5B" w:rsidRPr="008B317E">
        <w:rPr>
          <w:i/>
          <w:iCs/>
        </w:rPr>
        <w:t xml:space="preserve">chool </w:t>
      </w:r>
      <w:r w:rsidR="00895799" w:rsidRPr="008B317E">
        <w:rPr>
          <w:i/>
          <w:iCs/>
        </w:rPr>
        <w:t>B</w:t>
      </w:r>
      <w:r w:rsidR="00F05C5B" w:rsidRPr="008B317E">
        <w:rPr>
          <w:i/>
          <w:iCs/>
        </w:rPr>
        <w:t xml:space="preserve">oarding </w:t>
      </w:r>
      <w:r w:rsidR="00895799" w:rsidRPr="008B317E">
        <w:rPr>
          <w:i/>
          <w:iCs/>
        </w:rPr>
        <w:t>P</w:t>
      </w:r>
      <w:r w:rsidR="00F05C5B" w:rsidRPr="008B317E">
        <w:rPr>
          <w:i/>
          <w:iCs/>
        </w:rPr>
        <w:t>remises</w:t>
      </w:r>
      <w:r w:rsidRPr="001D6C39">
        <w:t>.</w:t>
      </w:r>
    </w:p>
    <w:p w14:paraId="0E9DA43F" w14:textId="6C389A12" w:rsidR="00AD2705" w:rsidRPr="00D57730" w:rsidRDefault="00AD2705" w:rsidP="00AD2705">
      <w:pPr>
        <w:pStyle w:val="VRQAbody"/>
        <w:rPr>
          <w:color w:val="55555A"/>
        </w:rPr>
      </w:pPr>
      <w:r w:rsidRPr="00D57730">
        <w:rPr>
          <w:color w:val="55555A"/>
        </w:rPr>
        <w:t>These requirements are in addition to the obligations under the minimum standard for the care, safety and welfare of students and the minimum standard relating to buildings, facilities and grounds.</w:t>
      </w:r>
    </w:p>
    <w:p w14:paraId="50B2B909" w14:textId="77777777" w:rsidR="00AD2705" w:rsidRPr="00D57730" w:rsidRDefault="00AD2705" w:rsidP="00AD2705">
      <w:pPr>
        <w:pStyle w:val="VRQAbody"/>
        <w:rPr>
          <w:color w:val="55555A"/>
        </w:rPr>
      </w:pPr>
      <w:r w:rsidRPr="00D57730">
        <w:rPr>
          <w:color w:val="55555A"/>
        </w:rPr>
        <w:t xml:space="preserve">There are additional requirements for schools and school boarding premises listed on the DET’s Bushfire At-Risk Register. </w:t>
      </w:r>
    </w:p>
    <w:p w14:paraId="7371784A" w14:textId="3E854F30" w:rsidR="00AD2705" w:rsidRPr="00D57730" w:rsidRDefault="00AD2705" w:rsidP="00AD2705">
      <w:pPr>
        <w:pStyle w:val="VRQAbody"/>
        <w:rPr>
          <w:color w:val="55555A"/>
        </w:rPr>
      </w:pPr>
      <w:r w:rsidRPr="00D57730">
        <w:rPr>
          <w:color w:val="55555A"/>
        </w:rPr>
        <w:t>To find out if your school</w:t>
      </w:r>
      <w:r w:rsidR="004958A3">
        <w:rPr>
          <w:color w:val="55555A"/>
        </w:rPr>
        <w:t xml:space="preserve"> boarding premises</w:t>
      </w:r>
      <w:r w:rsidRPr="00D57730">
        <w:rPr>
          <w:color w:val="55555A"/>
        </w:rPr>
        <w:t xml:space="preserve"> is to be placed on the Bushfire At-Risk Register, contact:</w:t>
      </w:r>
    </w:p>
    <w:p w14:paraId="6320AFE8" w14:textId="45296E3E" w:rsidR="00AD2705" w:rsidRPr="00D57730" w:rsidRDefault="005803D1" w:rsidP="005A6764">
      <w:pPr>
        <w:pStyle w:val="VRQAbulletlist-space"/>
        <w:rPr>
          <w:color w:val="55555A"/>
        </w:rPr>
      </w:pPr>
      <w:hyperlink r:id="rId69" w:history="1">
        <w:r w:rsidRPr="00D57730">
          <w:rPr>
            <w:rStyle w:val="Hyperlink"/>
            <w:color w:val="007CA5"/>
          </w:rPr>
          <w:t>emergency.management@education.vic.gov.au</w:t>
        </w:r>
      </w:hyperlink>
    </w:p>
    <w:p w14:paraId="78094F63" w14:textId="3C6FF4A8" w:rsidR="00AD2705" w:rsidRPr="00D57730" w:rsidRDefault="00AD2705" w:rsidP="00AD2705">
      <w:pPr>
        <w:pStyle w:val="VRQAbody"/>
        <w:rPr>
          <w:color w:val="55555A"/>
        </w:rPr>
      </w:pPr>
      <w:r w:rsidRPr="00D57730">
        <w:rPr>
          <w:color w:val="55555A"/>
        </w:rPr>
        <w:t>For more information on bushfire preparedness, see:</w:t>
      </w:r>
    </w:p>
    <w:p w14:paraId="73780904" w14:textId="72F6AE6D" w:rsidR="00DD5814" w:rsidRPr="001E7DB0" w:rsidRDefault="00232067" w:rsidP="001E7DB0">
      <w:pPr>
        <w:pStyle w:val="VRQAbulletlist-space"/>
        <w:rPr>
          <w:color w:val="007CA5"/>
        </w:rPr>
      </w:pPr>
      <w:hyperlink r:id="rId70" w:history="1">
        <w:r>
          <w:rPr>
            <w:rStyle w:val="Hyperlink"/>
            <w:color w:val="007CA5"/>
          </w:rPr>
          <w:t>www2.vrqa.vic.gov.au/school-education</w:t>
        </w:r>
      </w:hyperlink>
    </w:p>
    <w:p w14:paraId="28281102" w14:textId="0EC9EC39" w:rsidR="00EC6994" w:rsidRPr="00D57730" w:rsidRDefault="00EC6994" w:rsidP="006901CF">
      <w:pPr>
        <w:pStyle w:val="VRQAsubhead1"/>
        <w:rPr>
          <w:color w:val="44546A"/>
          <w:lang w:eastAsia="x-none"/>
        </w:rPr>
      </w:pPr>
      <w:r w:rsidRPr="00D57730">
        <w:t xml:space="preserve">For schools </w:t>
      </w:r>
      <w:r w:rsidRPr="00D57730">
        <w:rPr>
          <w:color w:val="44546A"/>
          <w:lang w:eastAsia="x-none"/>
        </w:rPr>
        <w:t>▼</w:t>
      </w:r>
    </w:p>
    <w:p w14:paraId="2421355F" w14:textId="205D1867" w:rsidR="00EC6994" w:rsidRPr="00D57730" w:rsidRDefault="00EC6994" w:rsidP="00EC6994">
      <w:pPr>
        <w:pStyle w:val="VRQAbody"/>
      </w:pPr>
      <w:r w:rsidRPr="00D57730">
        <w:t xml:space="preserve">There is </w:t>
      </w:r>
      <w:r w:rsidRPr="00D57730">
        <w:rPr>
          <w:b/>
          <w:bCs/>
        </w:rPr>
        <w:t>significant</w:t>
      </w:r>
      <w:r w:rsidRPr="00D57730">
        <w:t xml:space="preserve"> alignment between this requirement and a requirement found in the </w:t>
      </w:r>
      <w:r w:rsidR="00CA412E" w:rsidRPr="00D57730">
        <w:rPr>
          <w:i/>
        </w:rPr>
        <w:t>Guidelines to the Minimum Standards and Requirements for School Registration</w:t>
      </w:r>
      <w:r w:rsidRPr="00D57730">
        <w:t xml:space="preserve"> (</w:t>
      </w:r>
      <w:r w:rsidRPr="00330BAC">
        <w:t>see</w:t>
      </w:r>
      <w:r w:rsidR="00966BF5" w:rsidRPr="00330BAC">
        <w:t xml:space="preserve"> </w:t>
      </w:r>
      <w:r w:rsidR="00966BF5" w:rsidRPr="00B12C14">
        <w:rPr>
          <w:i/>
          <w:iCs/>
        </w:rPr>
        <w:t>Emergency bushfire management</w:t>
      </w:r>
      <w:r w:rsidR="00966BF5" w:rsidRPr="00330BAC">
        <w:t xml:space="preserve"> in</w:t>
      </w:r>
      <w:r w:rsidRPr="00330BAC">
        <w:t xml:space="preserve"> that</w:t>
      </w:r>
      <w:r w:rsidRPr="00D57730">
        <w:t xml:space="preserve"> document).</w:t>
      </w:r>
    </w:p>
    <w:p w14:paraId="6DF62A1A" w14:textId="0C1670CD" w:rsidR="00AF0D82" w:rsidRPr="00D57730" w:rsidRDefault="00EC6994" w:rsidP="00AF0D82">
      <w:pPr>
        <w:pStyle w:val="VRQAbody"/>
      </w:pPr>
      <w:r w:rsidRPr="00D57730">
        <w:t>Schools may consider adapting existing policies and procedures to address these requirements for their boarding premises.</w:t>
      </w:r>
      <w:r w:rsidR="005A6764" w:rsidRPr="00D57730">
        <w:t xml:space="preserve"> </w:t>
      </w:r>
      <w:r w:rsidR="001A01F3" w:rsidRPr="00D57730">
        <w:t>In particular</w:t>
      </w:r>
      <w:r w:rsidR="005E38CC" w:rsidRPr="00D57730">
        <w:t>,</w:t>
      </w:r>
      <w:r w:rsidR="00C964E1" w:rsidRPr="00D57730">
        <w:t xml:space="preserve"> </w:t>
      </w:r>
      <w:r w:rsidR="001B09CB" w:rsidRPr="00D57730">
        <w:t>registered schools may consider</w:t>
      </w:r>
      <w:r w:rsidR="0002282F" w:rsidRPr="00D57730">
        <w:t xml:space="preserve"> adapting o</w:t>
      </w:r>
      <w:r w:rsidR="00FA5385" w:rsidRPr="00D57730">
        <w:t>r expanding the</w:t>
      </w:r>
      <w:r w:rsidR="006E52DB" w:rsidRPr="00D57730">
        <w:t>ir</w:t>
      </w:r>
      <w:r w:rsidR="00FA5385" w:rsidRPr="00D57730">
        <w:t xml:space="preserve"> existing emergency management plan</w:t>
      </w:r>
      <w:r w:rsidR="00203169" w:rsidRPr="00D57730">
        <w:t xml:space="preserve"> to incorp</w:t>
      </w:r>
      <w:r w:rsidR="006E52DB" w:rsidRPr="00D57730">
        <w:t>orate</w:t>
      </w:r>
      <w:r w:rsidR="001C7876" w:rsidRPr="00D57730">
        <w:t xml:space="preserve"> an emergency management plan for the</w:t>
      </w:r>
      <w:r w:rsidR="00203169" w:rsidRPr="00D57730">
        <w:t xml:space="preserve"> school boarding premises</w:t>
      </w:r>
      <w:r w:rsidR="001C7876" w:rsidRPr="00D57730">
        <w:t>.</w:t>
      </w:r>
    </w:p>
    <w:p w14:paraId="0C9670E3" w14:textId="6372CBDB" w:rsidR="00F75C97" w:rsidRPr="00D57730" w:rsidRDefault="00F75C97" w:rsidP="00AF0D82">
      <w:pPr>
        <w:pStyle w:val="VRQAbody"/>
      </w:pPr>
      <w:r w:rsidRPr="00D57730">
        <w:t xml:space="preserve">Schools with a </w:t>
      </w:r>
      <w:r w:rsidR="00723938" w:rsidRPr="00D57730">
        <w:t>boarding premises</w:t>
      </w:r>
      <w:r w:rsidRPr="00D57730">
        <w:t xml:space="preserve"> located </w:t>
      </w:r>
      <w:r w:rsidR="00F32E69" w:rsidRPr="00D57730">
        <w:t>at</w:t>
      </w:r>
      <w:r w:rsidRPr="00D57730">
        <w:t xml:space="preserve"> a campus </w:t>
      </w:r>
      <w:r w:rsidR="003943D9" w:rsidRPr="00D57730">
        <w:t xml:space="preserve">on the Bushfire-At-Risk </w:t>
      </w:r>
      <w:r w:rsidR="00E27950">
        <w:t>R</w:t>
      </w:r>
      <w:r w:rsidR="003943D9" w:rsidRPr="00D57730">
        <w:t>egister</w:t>
      </w:r>
      <w:r w:rsidR="007A1BCC" w:rsidRPr="00D57730">
        <w:t xml:space="preserve"> </w:t>
      </w:r>
      <w:r w:rsidR="00981B1A" w:rsidRPr="00D57730">
        <w:t>must</w:t>
      </w:r>
      <w:r w:rsidR="007A1BCC" w:rsidRPr="00D57730">
        <w:t xml:space="preserve"> develop a separate</w:t>
      </w:r>
      <w:r w:rsidR="0031243D" w:rsidRPr="00D57730">
        <w:t xml:space="preserve"> </w:t>
      </w:r>
      <w:r w:rsidR="0031243D" w:rsidRPr="00D57730">
        <w:lastRenderedPageBreak/>
        <w:t>management plan</w:t>
      </w:r>
      <w:r w:rsidR="00561322" w:rsidRPr="00D57730">
        <w:t xml:space="preserve"> </w:t>
      </w:r>
      <w:r w:rsidR="00F32E69" w:rsidRPr="00D57730">
        <w:t>addressing</w:t>
      </w:r>
      <w:r w:rsidR="00561322" w:rsidRPr="00D57730">
        <w:t xml:space="preserve"> risks </w:t>
      </w:r>
      <w:r w:rsidR="00F32E69" w:rsidRPr="00D57730">
        <w:t>to that</w:t>
      </w:r>
      <w:r w:rsidR="00561322" w:rsidRPr="00D57730">
        <w:t xml:space="preserve"> </w:t>
      </w:r>
      <w:r w:rsidR="00981B1A" w:rsidRPr="00D57730">
        <w:t>premises.</w:t>
      </w:r>
    </w:p>
    <w:p w14:paraId="24D23AF6" w14:textId="7B8E03FA" w:rsidR="006E2B93" w:rsidRPr="00D57730" w:rsidRDefault="007B4F29" w:rsidP="001E3E2D">
      <w:pPr>
        <w:pStyle w:val="VRQAHeading4"/>
        <w:rPr>
          <w:noProof w:val="0"/>
          <w:lang w:val="en-AU"/>
        </w:rPr>
      </w:pPr>
      <w:r w:rsidRPr="00D57730">
        <w:rPr>
          <w:noProof w:val="0"/>
          <w:lang w:val="en-AU"/>
        </w:rPr>
        <w:t>Student behaviour management (discipline)</w:t>
      </w:r>
    </w:p>
    <w:p w14:paraId="4B1D74D1" w14:textId="59BB5040" w:rsidR="00C3139D" w:rsidRPr="00D57730" w:rsidRDefault="00C3139D" w:rsidP="007776AD">
      <w:pPr>
        <w:pStyle w:val="VRQAbody"/>
      </w:pPr>
      <w:r w:rsidRPr="00D57730">
        <w:t xml:space="preserve">In accordance with section 4.3.8C(1)(a) of the Act, the policies for student discipline must be based upon principles of procedural fairness and not permit the use of corporal punishment. </w:t>
      </w:r>
    </w:p>
    <w:p w14:paraId="4C746C92" w14:textId="139C3126" w:rsidR="00C3139D" w:rsidRPr="00D57730" w:rsidRDefault="00C3139D" w:rsidP="007776AD">
      <w:pPr>
        <w:pStyle w:val="VRQAbody"/>
      </w:pPr>
      <w:r w:rsidRPr="00D57730">
        <w:t xml:space="preserve">The provider of school boarding services at the school boarding premises must have policies, procedures and practices in relation to student behaviour including </w:t>
      </w:r>
      <w:r w:rsidRPr="00D57730" w:rsidDel="00870B50">
        <w:t xml:space="preserve">policies </w:t>
      </w:r>
      <w:r w:rsidRPr="00D57730">
        <w:t>for student discipline, prohibition of corporal punishment and policies regarding the care, safety and welfare of students, and demonstrate how those policies are communicated to and upheld by staff employed at the premises.</w:t>
      </w:r>
    </w:p>
    <w:p w14:paraId="64185DB7" w14:textId="034586AF" w:rsidR="005D4B68" w:rsidRPr="00D57730" w:rsidRDefault="005D4B68" w:rsidP="006901CF">
      <w:pPr>
        <w:pStyle w:val="VRQAsubhead1"/>
        <w:rPr>
          <w:color w:val="44546A"/>
          <w:lang w:eastAsia="x-none"/>
        </w:rPr>
      </w:pPr>
      <w:r w:rsidRPr="00D57730">
        <w:t xml:space="preserve">For schools </w:t>
      </w:r>
      <w:r w:rsidRPr="00D57730">
        <w:rPr>
          <w:color w:val="44546A"/>
          <w:lang w:eastAsia="x-none"/>
        </w:rPr>
        <w:t>▼</w:t>
      </w:r>
    </w:p>
    <w:p w14:paraId="15D03443" w14:textId="474A4437" w:rsidR="005D4B68" w:rsidRPr="00330BAC" w:rsidRDefault="005D4B68" w:rsidP="005D4B68">
      <w:pPr>
        <w:pStyle w:val="VRQAbody"/>
      </w:pPr>
      <w:r w:rsidRPr="00D57730">
        <w:t>There is</w:t>
      </w:r>
      <w:r w:rsidR="008B39C7" w:rsidRPr="00D57730">
        <w:rPr>
          <w:b/>
          <w:bCs/>
        </w:rPr>
        <w:t xml:space="preserve"> </w:t>
      </w:r>
      <w:r w:rsidR="00AF0D82" w:rsidRPr="00D57730">
        <w:rPr>
          <w:b/>
          <w:bCs/>
        </w:rPr>
        <w:t>significant</w:t>
      </w:r>
      <w:r w:rsidR="008B39C7" w:rsidRPr="00D57730">
        <w:t xml:space="preserve"> </w:t>
      </w:r>
      <w:r w:rsidRPr="00D57730">
        <w:t xml:space="preserve">alignment between this requirement and a requirement found in the </w:t>
      </w:r>
      <w:r w:rsidR="00CA412E" w:rsidRPr="00D57730">
        <w:rPr>
          <w:i/>
        </w:rPr>
        <w:t>Guidelines to the Minimum Standards and Requirements for School Registration</w:t>
      </w:r>
      <w:r w:rsidRPr="00D57730">
        <w:t xml:space="preserve"> (</w:t>
      </w:r>
      <w:r w:rsidRPr="00330BAC">
        <w:t>see</w:t>
      </w:r>
      <w:r w:rsidR="00A869AB" w:rsidRPr="00330BAC">
        <w:t xml:space="preserve"> </w:t>
      </w:r>
      <w:r w:rsidR="00A869AB" w:rsidRPr="00B12C14">
        <w:rPr>
          <w:i/>
          <w:iCs/>
        </w:rPr>
        <w:t>Student behaviour management (discipline)</w:t>
      </w:r>
      <w:r w:rsidR="00A869AB" w:rsidRPr="00330BAC">
        <w:t xml:space="preserve"> in</w:t>
      </w:r>
      <w:r w:rsidRPr="00330BAC">
        <w:t xml:space="preserve"> that document).</w:t>
      </w:r>
    </w:p>
    <w:p w14:paraId="657DC7DF" w14:textId="40DE34AB" w:rsidR="004A5152" w:rsidRPr="00D57730" w:rsidRDefault="005D4B68" w:rsidP="00A50A9D">
      <w:pPr>
        <w:pStyle w:val="VRQAbody"/>
        <w:rPr>
          <w:b/>
          <w:sz w:val="18"/>
          <w:szCs w:val="18"/>
        </w:rPr>
      </w:pPr>
      <w:r w:rsidRPr="00D57730">
        <w:t>Schools may consider adapting existing policies and procedures to address these requirements for their boarding premises.</w:t>
      </w:r>
      <w:r w:rsidR="003943D9" w:rsidRPr="00D57730">
        <w:t xml:space="preserve"> However, schools should note that greater measures may be required to discharge a school’s duty of care because they are responsible for the 24</w:t>
      </w:r>
      <w:r w:rsidR="00DC70EB">
        <w:t>-</w:t>
      </w:r>
      <w:r w:rsidR="003943D9" w:rsidRPr="00D57730">
        <w:t xml:space="preserve">hour care, safety and welfare of the students. </w:t>
      </w:r>
    </w:p>
    <w:p w14:paraId="1C0C1D39" w14:textId="7A212B0F" w:rsidR="004A5152" w:rsidRPr="00D57730" w:rsidRDefault="004A5152" w:rsidP="00A50A9D">
      <w:pPr>
        <w:pStyle w:val="VRQASubhead2"/>
        <w:rPr>
          <w:lang w:val="en-AU"/>
        </w:rPr>
      </w:pPr>
      <w:r w:rsidRPr="00D57730">
        <w:rPr>
          <w:lang w:val="en-AU"/>
        </w:rPr>
        <w:t>Regulatory context</w:t>
      </w:r>
    </w:p>
    <w:p w14:paraId="3DD90A76" w14:textId="487B5E5C" w:rsidR="00D7250A" w:rsidRPr="00D57730" w:rsidRDefault="00D7250A" w:rsidP="00A50A9D">
      <w:pPr>
        <w:pStyle w:val="VRQAExtractTop"/>
        <w:rPr>
          <w:b/>
        </w:rPr>
      </w:pPr>
      <w:r w:rsidRPr="00D57730">
        <w:t>The Authority must not register a school boarding premises unless the Authority is satisfied that—</w:t>
      </w:r>
    </w:p>
    <w:p w14:paraId="2A2B1DF9" w14:textId="0D01BF2A" w:rsidR="00D7250A" w:rsidRPr="00D57730" w:rsidRDefault="00D7250A" w:rsidP="0045571E">
      <w:pPr>
        <w:pStyle w:val="VRQAExtractTop"/>
        <w:numPr>
          <w:ilvl w:val="0"/>
          <w:numId w:val="37"/>
        </w:numPr>
        <w:ind w:left="357" w:hanging="357"/>
        <w:rPr>
          <w:b/>
        </w:rPr>
      </w:pPr>
      <w:r w:rsidRPr="00D57730">
        <w:t>the policies of the provider of school boarding services at the premises relating to the discipline of students who are boarding at the premises are based on principles of procedural fairness and do not permit corporal punishment</w:t>
      </w:r>
      <w:r w:rsidR="005E38CC" w:rsidRPr="00D57730">
        <w:t>.</w:t>
      </w:r>
    </w:p>
    <w:p w14:paraId="58C17A0F" w14:textId="65EE6BA1" w:rsidR="00D7250A" w:rsidRPr="00D57730" w:rsidRDefault="007E2AE8" w:rsidP="00A50A9D">
      <w:pPr>
        <w:pStyle w:val="VRQAExtractReference"/>
      </w:pPr>
      <w:r w:rsidRPr="00D57730">
        <w:t xml:space="preserve">Section </w:t>
      </w:r>
      <w:r w:rsidR="00D7250A" w:rsidRPr="00D57730">
        <w:t xml:space="preserve">4.3.8C(1)(a) of the </w:t>
      </w:r>
      <w:r w:rsidR="00D7250A" w:rsidRPr="00D57730">
        <w:rPr>
          <w:i/>
          <w:iCs/>
        </w:rPr>
        <w:t>Education and Training Reform A</w:t>
      </w:r>
      <w:r w:rsidRPr="00D57730">
        <w:rPr>
          <w:i/>
          <w:iCs/>
        </w:rPr>
        <w:t xml:space="preserve">ct </w:t>
      </w:r>
      <w:r w:rsidR="00D7250A" w:rsidRPr="00D57730">
        <w:rPr>
          <w:i/>
          <w:iCs/>
        </w:rPr>
        <w:t>20</w:t>
      </w:r>
      <w:r w:rsidRPr="00D57730">
        <w:rPr>
          <w:i/>
          <w:iCs/>
        </w:rPr>
        <w:t>06</w:t>
      </w:r>
    </w:p>
    <w:p w14:paraId="0C119AD1" w14:textId="77777777" w:rsidR="008F53BE" w:rsidRPr="00D57730" w:rsidRDefault="008F53BE" w:rsidP="008F53BE">
      <w:pPr>
        <w:pStyle w:val="VRQAHeading3"/>
        <w:rPr>
          <w:noProof w:val="0"/>
        </w:rPr>
      </w:pPr>
      <w:bookmarkStart w:id="35" w:name="_Toc100578400"/>
      <w:bookmarkStart w:id="36" w:name="_Hlk68784382"/>
      <w:r w:rsidRPr="00D57730">
        <w:rPr>
          <w:noProof w:val="0"/>
        </w:rPr>
        <w:t>Buildings, facilities and grounds</w:t>
      </w:r>
      <w:bookmarkEnd w:id="35"/>
    </w:p>
    <w:p w14:paraId="34DAA466" w14:textId="57B49F4A" w:rsidR="00044E44" w:rsidRPr="00D57730" w:rsidRDefault="008F53BE" w:rsidP="00044E44">
      <w:pPr>
        <w:pStyle w:val="VRQAbody"/>
        <w:rPr>
          <w:b/>
          <w:bCs/>
          <w:color w:val="103D64"/>
        </w:rPr>
      </w:pPr>
      <w:r w:rsidRPr="00D57730">
        <w:t xml:space="preserve">A </w:t>
      </w:r>
      <w:r w:rsidR="00886CB1" w:rsidRPr="00D57730">
        <w:t>registered school boarding premises</w:t>
      </w:r>
      <w:r w:rsidR="00886CB1">
        <w:t>’</w:t>
      </w:r>
      <w:r w:rsidR="00886CB1" w:rsidRPr="00D57730">
        <w:t xml:space="preserve"> building</w:t>
      </w:r>
      <w:r w:rsidRPr="00D57730">
        <w:t>, facilities, essential safety measures and grounds must comply with any laws that apply to the registered school boarding premises including local laws and building, planning and occupational health and safety laws.</w:t>
      </w:r>
    </w:p>
    <w:p w14:paraId="669D27D3" w14:textId="5A9C2F97" w:rsidR="00044E44" w:rsidRPr="00D57730" w:rsidRDefault="00044E44" w:rsidP="00BD4639">
      <w:pPr>
        <w:pStyle w:val="VRQAbody"/>
        <w:spacing w:before="240"/>
        <w:rPr>
          <w:b/>
          <w:bCs/>
          <w:color w:val="103D64"/>
          <w:lang w:eastAsia="x-none"/>
        </w:rPr>
      </w:pPr>
      <w:r w:rsidRPr="00D57730">
        <w:rPr>
          <w:b/>
          <w:bCs/>
          <w:color w:val="103D64"/>
        </w:rPr>
        <w:t xml:space="preserve">For schools </w:t>
      </w:r>
      <w:r w:rsidRPr="00D57730">
        <w:rPr>
          <w:b/>
          <w:bCs/>
          <w:color w:val="103D64"/>
          <w:lang w:eastAsia="x-none"/>
        </w:rPr>
        <w:t>▼</w:t>
      </w:r>
    </w:p>
    <w:p w14:paraId="360DB207" w14:textId="7BA60FAB" w:rsidR="00044E44" w:rsidRPr="00D57730" w:rsidRDefault="00044E44" w:rsidP="00044E44">
      <w:pPr>
        <w:pStyle w:val="VRQAbody"/>
      </w:pPr>
      <w:r w:rsidRPr="00D57730">
        <w:t xml:space="preserve">There is </w:t>
      </w:r>
      <w:r w:rsidR="00CA7D3E" w:rsidRPr="00D57730">
        <w:rPr>
          <w:b/>
          <w:bCs/>
        </w:rPr>
        <w:t>moderate</w:t>
      </w:r>
      <w:r w:rsidRPr="00D57730">
        <w:t xml:space="preserve"> alignment between this requirement and a requirement found in the </w:t>
      </w:r>
      <w:r w:rsidR="00CA412E" w:rsidRPr="00D57730">
        <w:rPr>
          <w:i/>
          <w:iCs/>
        </w:rPr>
        <w:t>Guidelines to the Minimum Standards and Requirements for School Registration</w:t>
      </w:r>
      <w:r w:rsidRPr="00D57730">
        <w:t xml:space="preserve"> (</w:t>
      </w:r>
      <w:r w:rsidRPr="00330BAC">
        <w:t xml:space="preserve">see </w:t>
      </w:r>
      <w:r w:rsidR="00B152B6" w:rsidRPr="00B12C14">
        <w:rPr>
          <w:i/>
          <w:iCs/>
        </w:rPr>
        <w:t>Buildings, facilities and grounds</w:t>
      </w:r>
      <w:r w:rsidR="00B152B6" w:rsidRPr="00330BAC" w:rsidDel="00B152B6">
        <w:t xml:space="preserve"> </w:t>
      </w:r>
      <w:r w:rsidR="00B152B6" w:rsidRPr="00330BAC">
        <w:t xml:space="preserve">in </w:t>
      </w:r>
      <w:r w:rsidRPr="00330BAC">
        <w:t>that</w:t>
      </w:r>
      <w:r w:rsidRPr="00D57730">
        <w:t xml:space="preserve"> document).</w:t>
      </w:r>
    </w:p>
    <w:p w14:paraId="6A1A5DAD" w14:textId="5FA40345" w:rsidR="006B3EB4" w:rsidRPr="00D57730" w:rsidRDefault="00044E44" w:rsidP="006B3EB4">
      <w:pPr>
        <w:pStyle w:val="VRQAbody"/>
        <w:spacing w:before="120" w:after="120"/>
      </w:pPr>
      <w:r w:rsidRPr="00D57730">
        <w:t>Schools may consider adapting existing policies and procedures to address these requirements for their boarding premises.</w:t>
      </w:r>
    </w:p>
    <w:p w14:paraId="2919F989" w14:textId="77777777" w:rsidR="008F53BE" w:rsidRPr="00D57730" w:rsidRDefault="008F53BE" w:rsidP="0000456C">
      <w:pPr>
        <w:pStyle w:val="VRQASubhead2"/>
        <w:keepNext/>
        <w:rPr>
          <w:lang w:val="en-AU"/>
        </w:rPr>
      </w:pPr>
      <w:r w:rsidRPr="00D57730">
        <w:rPr>
          <w:lang w:val="en-AU"/>
        </w:rPr>
        <w:t>Evidence requirements</w:t>
      </w:r>
    </w:p>
    <w:p w14:paraId="6486D3E9" w14:textId="77777777" w:rsidR="008F53BE" w:rsidRPr="00D57730" w:rsidRDefault="008F53BE" w:rsidP="008F53BE">
      <w:pPr>
        <w:pStyle w:val="VRQAbody"/>
      </w:pPr>
      <w:r w:rsidRPr="00D57730">
        <w:t>There must be evidence of:</w:t>
      </w:r>
    </w:p>
    <w:p w14:paraId="237C7500" w14:textId="7A6386D8" w:rsidR="008F53BE" w:rsidRPr="00D57730" w:rsidRDefault="00C80CC0" w:rsidP="00CB1B0D">
      <w:pPr>
        <w:pStyle w:val="VRQAbulletlist-space"/>
      </w:pPr>
      <w:r w:rsidRPr="00D57730">
        <w:t>any required</w:t>
      </w:r>
      <w:r w:rsidR="008F53BE" w:rsidRPr="00D57730">
        <w:t xml:space="preserve"> permit to operate a school boarding premises on the site</w:t>
      </w:r>
    </w:p>
    <w:p w14:paraId="78A1554B" w14:textId="08CD88D2" w:rsidR="008F53BE" w:rsidRPr="00D57730" w:rsidRDefault="008F53BE" w:rsidP="00CB1B0D">
      <w:pPr>
        <w:pStyle w:val="VRQAbulletlist-space"/>
      </w:pPr>
      <w:r w:rsidRPr="00D57730">
        <w:t xml:space="preserve">building and facility compliance with </w:t>
      </w:r>
      <w:r w:rsidR="00C80CC0" w:rsidRPr="00D57730">
        <w:t xml:space="preserve">applicable </w:t>
      </w:r>
      <w:r w:rsidRPr="00D57730">
        <w:t xml:space="preserve">local planning regulations including with the Building Code of Australia, Class 3 or equivalent and the </w:t>
      </w:r>
      <w:r w:rsidRPr="00D57730">
        <w:rPr>
          <w:i/>
          <w:iCs/>
        </w:rPr>
        <w:t>Public Health and Wellbeing Act 2008</w:t>
      </w:r>
      <w:r w:rsidR="007814A7" w:rsidRPr="007814A7">
        <w:t>:</w:t>
      </w:r>
    </w:p>
    <w:p w14:paraId="60520559" w14:textId="77777777" w:rsidR="008F53BE" w:rsidRPr="00D57730" w:rsidRDefault="008F53BE" w:rsidP="00B64607">
      <w:pPr>
        <w:pStyle w:val="VRQABulletList2"/>
        <w:ind w:left="714"/>
      </w:pPr>
      <w:r w:rsidRPr="00D57730">
        <w:t xml:space="preserve">all buildings having an Occupancy Permit or Certificate of Final Inspection, as applicable, including essential safety measures maintenance requirements, displayed in an approved location </w:t>
      </w:r>
    </w:p>
    <w:p w14:paraId="3F71CACC" w14:textId="77777777" w:rsidR="008F53BE" w:rsidRPr="00D57730" w:rsidRDefault="008F53BE" w:rsidP="00B64607">
      <w:pPr>
        <w:pStyle w:val="VRQABulletList2"/>
        <w:ind w:left="714"/>
      </w:pPr>
      <w:r w:rsidRPr="00D57730">
        <w:t>evacuation plans allowing for the safe evacuation of persons using the building in the event of an emergency</w:t>
      </w:r>
    </w:p>
    <w:p w14:paraId="71059AF8" w14:textId="77777777" w:rsidR="008F53BE" w:rsidRPr="00D57730" w:rsidRDefault="008F53BE" w:rsidP="00CB1B0D">
      <w:pPr>
        <w:pStyle w:val="VRQAbulletlist-space"/>
      </w:pPr>
      <w:r w:rsidRPr="00D57730">
        <w:t>a maintenance schedule for buildings, facilities and grounds</w:t>
      </w:r>
    </w:p>
    <w:p w14:paraId="7F170BCF" w14:textId="57390BC5" w:rsidR="008F53BE" w:rsidRPr="00D57730" w:rsidRDefault="008F53BE" w:rsidP="00CB1B0D">
      <w:pPr>
        <w:pStyle w:val="VRQAbulletlist-space"/>
      </w:pPr>
      <w:r w:rsidRPr="00D57730">
        <w:t xml:space="preserve">policy and procedures to ensure the </w:t>
      </w:r>
      <w:r w:rsidR="00C80CC0" w:rsidRPr="00D57730">
        <w:t xml:space="preserve">provider </w:t>
      </w:r>
      <w:r w:rsidRPr="00D57730">
        <w:t xml:space="preserve">complies with the </w:t>
      </w:r>
      <w:r w:rsidRPr="00D57730">
        <w:rPr>
          <w:i/>
        </w:rPr>
        <w:t>Occupational Health and Safety Act 2004</w:t>
      </w:r>
      <w:r w:rsidR="005E38CC" w:rsidRPr="00D57730">
        <w:rPr>
          <w:i/>
        </w:rPr>
        <w:t>.</w:t>
      </w:r>
      <w:r w:rsidRPr="00D57730">
        <w:rPr>
          <w:i/>
        </w:rPr>
        <w:t xml:space="preserve"> </w:t>
      </w:r>
    </w:p>
    <w:p w14:paraId="322CFDCF" w14:textId="77777777" w:rsidR="008F53BE" w:rsidRPr="00D57730" w:rsidRDefault="008F53BE" w:rsidP="008F53BE">
      <w:pPr>
        <w:pStyle w:val="VRQASubhead2"/>
        <w:rPr>
          <w:lang w:val="en-AU"/>
        </w:rPr>
      </w:pPr>
      <w:r w:rsidRPr="00D57730">
        <w:rPr>
          <w:lang w:val="en-AU"/>
        </w:rPr>
        <w:t>Explanatory notes</w:t>
      </w:r>
    </w:p>
    <w:p w14:paraId="0311C08D" w14:textId="77777777" w:rsidR="008F53BE" w:rsidRPr="00D57730" w:rsidRDefault="008F53BE" w:rsidP="008F53BE">
      <w:pPr>
        <w:pStyle w:val="VRQAbody"/>
      </w:pPr>
      <w:r w:rsidRPr="00D57730">
        <w:t>A provider of school boarding services may choose to seek advice from an external agency such as:</w:t>
      </w:r>
    </w:p>
    <w:p w14:paraId="5B14863C" w14:textId="77777777" w:rsidR="008F53BE" w:rsidRPr="00D57730" w:rsidRDefault="008F53BE" w:rsidP="000246CB">
      <w:pPr>
        <w:pStyle w:val="VRQAbulletlist-space"/>
      </w:pPr>
      <w:r w:rsidRPr="00D57730">
        <w:t xml:space="preserve">the Victorian WorkCover Authority to establish its compliance with occupational health and safety requirements </w:t>
      </w:r>
    </w:p>
    <w:p w14:paraId="3D6EA1A9" w14:textId="77777777" w:rsidR="008F53BE" w:rsidRPr="00D57730" w:rsidRDefault="008F53BE" w:rsidP="000246CB">
      <w:pPr>
        <w:pStyle w:val="VRQAbulletlist-space"/>
      </w:pPr>
      <w:r w:rsidRPr="00D57730">
        <w:lastRenderedPageBreak/>
        <w:t>a private or local municipal building surveyor to establish its compliance with relevant building legislation</w:t>
      </w:r>
    </w:p>
    <w:p w14:paraId="583CB685" w14:textId="2389E65D" w:rsidR="008F53BE" w:rsidRPr="00D57730" w:rsidRDefault="0082507C" w:rsidP="000246CB">
      <w:pPr>
        <w:pStyle w:val="VRQAbulletlist-space"/>
      </w:pPr>
      <w:r w:rsidRPr="00D57730">
        <w:t>t</w:t>
      </w:r>
      <w:r w:rsidR="008F53BE" w:rsidRPr="00D57730">
        <w:t>he relevant local government authority for matters relating to public health and hygiene</w:t>
      </w:r>
      <w:r w:rsidR="005E38CC" w:rsidRPr="00D57730">
        <w:t>.</w:t>
      </w:r>
      <w:r w:rsidR="008F53BE" w:rsidRPr="00D57730">
        <w:t xml:space="preserve"> </w:t>
      </w:r>
    </w:p>
    <w:p w14:paraId="3B04580D" w14:textId="799C5B4B" w:rsidR="008F53BE" w:rsidRPr="00D57730" w:rsidRDefault="008F53BE" w:rsidP="008F53BE">
      <w:pPr>
        <w:pStyle w:val="VRQAbody"/>
      </w:pPr>
      <w:r w:rsidRPr="00D57730">
        <w:t xml:space="preserve">A school boarding premises on the Bushfire At-Risk Register with an on-site ‘shelter-in-place’ must comply with the </w:t>
      </w:r>
      <w:r w:rsidRPr="00D57730">
        <w:rPr>
          <w:i/>
        </w:rPr>
        <w:t xml:space="preserve">Guidelines </w:t>
      </w:r>
      <w:r w:rsidR="001E3DA2">
        <w:rPr>
          <w:i/>
        </w:rPr>
        <w:t>on</w:t>
      </w:r>
      <w:r w:rsidR="001E3DA2" w:rsidRPr="00D57730">
        <w:rPr>
          <w:i/>
        </w:rPr>
        <w:t xml:space="preserve"> </w:t>
      </w:r>
      <w:r w:rsidR="001E3DA2">
        <w:rPr>
          <w:i/>
        </w:rPr>
        <w:t>B</w:t>
      </w:r>
      <w:r w:rsidRPr="00D57730">
        <w:rPr>
          <w:i/>
        </w:rPr>
        <w:t xml:space="preserve">ushfire </w:t>
      </w:r>
      <w:r w:rsidR="001E3DA2">
        <w:rPr>
          <w:i/>
        </w:rPr>
        <w:t>P</w:t>
      </w:r>
      <w:r w:rsidRPr="00D57730">
        <w:rPr>
          <w:i/>
        </w:rPr>
        <w:t xml:space="preserve">reparedness </w:t>
      </w:r>
      <w:r w:rsidR="001E3DA2">
        <w:rPr>
          <w:i/>
        </w:rPr>
        <w:t>–</w:t>
      </w:r>
      <w:r w:rsidRPr="00D57730">
        <w:rPr>
          <w:i/>
        </w:rPr>
        <w:t xml:space="preserve"> </w:t>
      </w:r>
      <w:r w:rsidR="001E3DA2">
        <w:rPr>
          <w:i/>
        </w:rPr>
        <w:t>R</w:t>
      </w:r>
      <w:r w:rsidRPr="00D57730">
        <w:rPr>
          <w:i/>
        </w:rPr>
        <w:t xml:space="preserve">egistered </w:t>
      </w:r>
      <w:r w:rsidR="001E3DA2">
        <w:rPr>
          <w:i/>
        </w:rPr>
        <w:t>S</w:t>
      </w:r>
      <w:r w:rsidRPr="00D57730">
        <w:rPr>
          <w:i/>
        </w:rPr>
        <w:t>chools</w:t>
      </w:r>
      <w:r w:rsidR="00D37F83" w:rsidRPr="00D57730">
        <w:rPr>
          <w:i/>
        </w:rPr>
        <w:t xml:space="preserve"> and </w:t>
      </w:r>
      <w:r w:rsidR="001E3DA2">
        <w:rPr>
          <w:i/>
        </w:rPr>
        <w:t>S</w:t>
      </w:r>
      <w:r w:rsidR="00D37F83" w:rsidRPr="00D57730">
        <w:rPr>
          <w:i/>
        </w:rPr>
        <w:t xml:space="preserve">chool </w:t>
      </w:r>
      <w:r w:rsidR="001E3DA2">
        <w:rPr>
          <w:i/>
        </w:rPr>
        <w:t>B</w:t>
      </w:r>
      <w:r w:rsidR="00D37F83" w:rsidRPr="00D57730">
        <w:rPr>
          <w:i/>
        </w:rPr>
        <w:t xml:space="preserve">oarding </w:t>
      </w:r>
      <w:r w:rsidR="001E3DA2">
        <w:rPr>
          <w:i/>
        </w:rPr>
        <w:t>P</w:t>
      </w:r>
      <w:r w:rsidR="00D37F83" w:rsidRPr="00D57730">
        <w:rPr>
          <w:i/>
        </w:rPr>
        <w:t>rem</w:t>
      </w:r>
      <w:r w:rsidR="00691A03" w:rsidRPr="00D57730">
        <w:rPr>
          <w:i/>
        </w:rPr>
        <w:t>ises</w:t>
      </w:r>
      <w:r w:rsidRPr="00D57730">
        <w:rPr>
          <w:iCs/>
        </w:rPr>
        <w:t>.</w:t>
      </w:r>
    </w:p>
    <w:p w14:paraId="30B2D007" w14:textId="77777777" w:rsidR="008F53BE" w:rsidRPr="00D57730" w:rsidRDefault="008F53BE" w:rsidP="00F95B61">
      <w:pPr>
        <w:pStyle w:val="VRQAbulletlist-space"/>
        <w:numPr>
          <w:ilvl w:val="0"/>
          <w:numId w:val="0"/>
        </w:numPr>
      </w:pPr>
      <w:r w:rsidRPr="00D57730">
        <w:t>A building must comply with the building regulations in force at the time of construction or newer regulations if the building was updated or if a maintenance determination has been issued.</w:t>
      </w:r>
    </w:p>
    <w:bookmarkEnd w:id="36"/>
    <w:p w14:paraId="56E36632" w14:textId="3E5CAC8C" w:rsidR="008F53BE" w:rsidRPr="00D57730" w:rsidRDefault="008F53BE" w:rsidP="008F53BE">
      <w:pPr>
        <w:pStyle w:val="VRQASubhead2"/>
        <w:rPr>
          <w:lang w:val="en-AU"/>
        </w:rPr>
      </w:pPr>
      <w:r w:rsidRPr="00D57730">
        <w:rPr>
          <w:lang w:val="en-AU"/>
        </w:rPr>
        <w:t>Regulatory context</w:t>
      </w:r>
    </w:p>
    <w:p w14:paraId="6CD47B35" w14:textId="18046D33" w:rsidR="008F53BE" w:rsidRPr="00D57730" w:rsidRDefault="008F53BE" w:rsidP="008F53BE">
      <w:pPr>
        <w:pStyle w:val="VRQAExtractTop"/>
      </w:pPr>
      <w:r w:rsidRPr="00D57730">
        <w:t>A registered school boarding premises</w:t>
      </w:r>
      <w:r w:rsidR="0098620F">
        <w:t>’</w:t>
      </w:r>
      <w:r w:rsidRPr="00D57730">
        <w:t xml:space="preserve"> buildings, facilities and grounds must comply with any laws that apply to the registered school boarding premises including local laws and building, planning and occupational health and safety laws.</w:t>
      </w:r>
    </w:p>
    <w:p w14:paraId="2E878170" w14:textId="77777777" w:rsidR="008F53BE" w:rsidRPr="00D57730" w:rsidRDefault="008F53BE" w:rsidP="000246CB">
      <w:pPr>
        <w:pStyle w:val="VRQAExtractReference"/>
      </w:pPr>
      <w:r w:rsidRPr="00D57730">
        <w:t>Schedule 4A clause 6 of the Education and Training Reform Regulations 2017</w:t>
      </w:r>
    </w:p>
    <w:p w14:paraId="34D55B90" w14:textId="68F2F3F4" w:rsidR="00163090" w:rsidRPr="00D57730" w:rsidRDefault="00163090" w:rsidP="00C66758">
      <w:pPr>
        <w:pStyle w:val="VRQAHeading3"/>
        <w:rPr>
          <w:noProof w:val="0"/>
        </w:rPr>
      </w:pPr>
      <w:bookmarkStart w:id="37" w:name="_Toc100578401"/>
      <w:r w:rsidRPr="00D57730">
        <w:rPr>
          <w:noProof w:val="0"/>
        </w:rPr>
        <w:t>Governance</w:t>
      </w:r>
      <w:bookmarkEnd w:id="37"/>
    </w:p>
    <w:p w14:paraId="7E3A7AAD" w14:textId="117B4C7A" w:rsidR="00636ADF" w:rsidRPr="00D57730" w:rsidRDefault="00132EC7" w:rsidP="00D63C49">
      <w:pPr>
        <w:pStyle w:val="VRQAbody"/>
      </w:pPr>
      <w:r w:rsidRPr="00D57730">
        <w:t>Schools and organisations</w:t>
      </w:r>
      <w:r w:rsidR="00003E89" w:rsidRPr="00D57730">
        <w:t xml:space="preserve"> must </w:t>
      </w:r>
      <w:r w:rsidR="00F852B4" w:rsidRPr="00D57730">
        <w:t>make sure the provider of</w:t>
      </w:r>
      <w:r w:rsidR="00791F1A" w:rsidRPr="00D57730">
        <w:t xml:space="preserve"> school boarding services</w:t>
      </w:r>
      <w:r w:rsidR="002170FE" w:rsidRPr="00D57730">
        <w:t xml:space="preserve"> has</w:t>
      </w:r>
      <w:r w:rsidR="00003E89" w:rsidRPr="00D57730">
        <w:t xml:space="preserve"> a</w:t>
      </w:r>
      <w:r w:rsidR="00636ADF" w:rsidRPr="00D57730">
        <w:t xml:space="preserve"> governance structure</w:t>
      </w:r>
      <w:r w:rsidR="001845CA" w:rsidRPr="00D57730">
        <w:t xml:space="preserve"> that allows the provider to</w:t>
      </w:r>
      <w:r w:rsidR="00404B05" w:rsidRPr="00D57730">
        <w:t xml:space="preserve"> discharge its duties to the school boarding premises, including:</w:t>
      </w:r>
    </w:p>
    <w:p w14:paraId="0C532A85" w14:textId="1504651B" w:rsidR="00636ADF" w:rsidRPr="00D57730" w:rsidRDefault="00267001" w:rsidP="00AF0D82">
      <w:pPr>
        <w:pStyle w:val="VRQAbulletlist-space"/>
      </w:pPr>
      <w:r w:rsidRPr="00D57730">
        <w:t>manag</w:t>
      </w:r>
      <w:r w:rsidR="00C80CC0" w:rsidRPr="00D57730">
        <w:t>ing</w:t>
      </w:r>
      <w:r w:rsidRPr="00D57730">
        <w:t xml:space="preserve"> its finances</w:t>
      </w:r>
    </w:p>
    <w:p w14:paraId="1CC028D2" w14:textId="5B3649F3" w:rsidR="00267001" w:rsidRPr="00D57730" w:rsidRDefault="00267001" w:rsidP="00AF0D82">
      <w:pPr>
        <w:pStyle w:val="VRQAbulletlist-space"/>
      </w:pPr>
      <w:r w:rsidRPr="00D57730">
        <w:t>develop</w:t>
      </w:r>
      <w:r w:rsidR="00C80CC0" w:rsidRPr="00D57730">
        <w:t>ing</w:t>
      </w:r>
      <w:r w:rsidRPr="00D57730">
        <w:t xml:space="preserve"> its strategic direction</w:t>
      </w:r>
    </w:p>
    <w:p w14:paraId="660EE078" w14:textId="77777777" w:rsidR="00FB578A" w:rsidRDefault="00267001" w:rsidP="00FB578A">
      <w:pPr>
        <w:pStyle w:val="VRQAbulletlist-space"/>
      </w:pPr>
      <w:r w:rsidRPr="00D57730">
        <w:t>fulfil</w:t>
      </w:r>
      <w:r w:rsidR="00C80CC0" w:rsidRPr="00D57730">
        <w:t>ling</w:t>
      </w:r>
      <w:r w:rsidRPr="00D57730">
        <w:t xml:space="preserve"> its legal obligations.</w:t>
      </w:r>
    </w:p>
    <w:p w14:paraId="3405DDEB" w14:textId="133B53E9" w:rsidR="001E4C90" w:rsidRPr="00FB578A" w:rsidRDefault="001E4C90" w:rsidP="00AE49F2">
      <w:pPr>
        <w:pStyle w:val="VRQAsubhead1"/>
      </w:pPr>
      <w:r w:rsidRPr="00FB578A">
        <w:t xml:space="preserve">For schools </w:t>
      </w:r>
      <w:r w:rsidRPr="00FB578A">
        <w:rPr>
          <w:color w:val="44546A"/>
        </w:rPr>
        <w:t>▼</w:t>
      </w:r>
    </w:p>
    <w:p w14:paraId="601F4ED2" w14:textId="6A1EDF50" w:rsidR="001E4C90" w:rsidRPr="00D57730" w:rsidRDefault="001E4C90" w:rsidP="001E4C90">
      <w:pPr>
        <w:pStyle w:val="VRQAbody"/>
      </w:pPr>
      <w:r w:rsidRPr="00D57730">
        <w:t xml:space="preserve">There is </w:t>
      </w:r>
      <w:r w:rsidRPr="00D57730">
        <w:rPr>
          <w:b/>
          <w:bCs/>
        </w:rPr>
        <w:t>significant</w:t>
      </w:r>
      <w:r w:rsidRPr="00D57730">
        <w:t xml:space="preserve"> alignment between this requirement and a requirement found in the </w:t>
      </w:r>
      <w:r w:rsidR="00CA412E" w:rsidRPr="00D57730">
        <w:rPr>
          <w:i/>
        </w:rPr>
        <w:t xml:space="preserve">Guidelines to the Minimum Standards and Requirements for School Registration </w:t>
      </w:r>
      <w:r w:rsidRPr="00D57730">
        <w:t>(</w:t>
      </w:r>
      <w:r w:rsidRPr="00330BAC">
        <w:t xml:space="preserve">see </w:t>
      </w:r>
      <w:r w:rsidR="007512D0" w:rsidRPr="00B12C14">
        <w:rPr>
          <w:i/>
          <w:iCs/>
        </w:rPr>
        <w:t xml:space="preserve">Governance and probity </w:t>
      </w:r>
      <w:r w:rsidR="007512D0" w:rsidRPr="00330BAC">
        <w:t>in</w:t>
      </w:r>
      <w:r w:rsidR="007512D0" w:rsidRPr="00330BAC" w:rsidDel="007512D0">
        <w:t xml:space="preserve"> </w:t>
      </w:r>
      <w:r w:rsidRPr="00330BAC">
        <w:t>that</w:t>
      </w:r>
      <w:r w:rsidRPr="00D57730">
        <w:t xml:space="preserve"> document).</w:t>
      </w:r>
    </w:p>
    <w:p w14:paraId="2C1FAEF3" w14:textId="37430C45" w:rsidR="001E4C90" w:rsidRPr="00D57730" w:rsidRDefault="001E4C90" w:rsidP="001E4C90">
      <w:pPr>
        <w:pStyle w:val="VRQAbody"/>
      </w:pPr>
      <w:r w:rsidRPr="00D57730">
        <w:t>Schools may consider adapting existing policies and procedures to address these requirements for their boarding premises.</w:t>
      </w:r>
    </w:p>
    <w:p w14:paraId="0316186F" w14:textId="094312E6" w:rsidR="005F4FC5" w:rsidRPr="00D57730" w:rsidRDefault="0061580D" w:rsidP="003943D9">
      <w:pPr>
        <w:pStyle w:val="VRQAbody"/>
      </w:pPr>
      <w:r w:rsidRPr="00D57730">
        <w:t>If a registered school and a registered school boarding premises are operated by the same legal entity</w:t>
      </w:r>
      <w:r w:rsidR="00B448B5" w:rsidRPr="00D57730">
        <w:t>,</w:t>
      </w:r>
      <w:r w:rsidRPr="00D57730">
        <w:t xml:space="preserve"> </w:t>
      </w:r>
      <w:r w:rsidR="003943D9" w:rsidRPr="00D57730">
        <w:t>they</w:t>
      </w:r>
      <w:r w:rsidR="00BE2E8A" w:rsidRPr="00D57730">
        <w:t xml:space="preserve"> should review their existing documents to ensure that they </w:t>
      </w:r>
      <w:r w:rsidR="00BB37F2" w:rsidRPr="00D57730">
        <w:t>cover t</w:t>
      </w:r>
      <w:r w:rsidR="003D540E" w:rsidRPr="00D57730">
        <w:t>he</w:t>
      </w:r>
      <w:r w:rsidR="00BE2E8A" w:rsidRPr="00D57730">
        <w:t xml:space="preserve"> governance and operation of the boarding premises</w:t>
      </w:r>
      <w:r w:rsidR="00A82514" w:rsidRPr="00D57730">
        <w:t xml:space="preserve"> and service</w:t>
      </w:r>
      <w:r w:rsidR="00195AFE" w:rsidRPr="00D57730">
        <w:t>s</w:t>
      </w:r>
      <w:r w:rsidR="005F4FC5" w:rsidRPr="00D57730">
        <w:t>. This means examining</w:t>
      </w:r>
      <w:r w:rsidR="00247388" w:rsidRPr="00D57730">
        <w:t xml:space="preserve"> </w:t>
      </w:r>
      <w:r w:rsidR="00CE5705" w:rsidRPr="00D57730">
        <w:t>do</w:t>
      </w:r>
      <w:r w:rsidR="00240546" w:rsidRPr="00D57730">
        <w:t xml:space="preserve">cuments </w:t>
      </w:r>
      <w:r w:rsidR="008035C7" w:rsidRPr="00D57730">
        <w:t>such as</w:t>
      </w:r>
      <w:r w:rsidR="00240546" w:rsidRPr="00D57730">
        <w:t>:</w:t>
      </w:r>
    </w:p>
    <w:p w14:paraId="0DD0CAFA" w14:textId="77777777" w:rsidR="002441CF" w:rsidRPr="00D57730" w:rsidRDefault="002441CF" w:rsidP="0045571E">
      <w:pPr>
        <w:pStyle w:val="VRQAbody"/>
        <w:numPr>
          <w:ilvl w:val="0"/>
          <w:numId w:val="22"/>
        </w:numPr>
        <w:sectPr w:rsidR="002441CF" w:rsidRPr="00D57730" w:rsidSect="004B5584">
          <w:type w:val="continuous"/>
          <w:pgSz w:w="11900" w:h="16840"/>
          <w:pgMar w:top="2041" w:right="851" w:bottom="851" w:left="851" w:header="709" w:footer="709" w:gutter="0"/>
          <w:cols w:space="284"/>
          <w:titlePg/>
          <w:docGrid w:linePitch="360"/>
        </w:sectPr>
      </w:pPr>
    </w:p>
    <w:p w14:paraId="69E51F22" w14:textId="15E859FC" w:rsidR="002441CF" w:rsidRPr="00D57730" w:rsidRDefault="00240546" w:rsidP="00AF0D82">
      <w:pPr>
        <w:pStyle w:val="VRQAbulletlist-space"/>
      </w:pPr>
      <w:r w:rsidRPr="00D57730">
        <w:t>constitution</w:t>
      </w:r>
    </w:p>
    <w:p w14:paraId="73F81DD7" w14:textId="4B03BFE2" w:rsidR="005F4FC5" w:rsidRPr="00D57730" w:rsidRDefault="00240546" w:rsidP="00AF0D82">
      <w:pPr>
        <w:pStyle w:val="VRQAbulletlist-space"/>
      </w:pPr>
      <w:r w:rsidRPr="00D57730">
        <w:t>rules of association</w:t>
      </w:r>
    </w:p>
    <w:p w14:paraId="2DEFFB35" w14:textId="0ACEF77D" w:rsidR="00240546" w:rsidRPr="00D57730" w:rsidRDefault="007E2A23" w:rsidP="00AF0D82">
      <w:pPr>
        <w:pStyle w:val="VRQAbulletlist-space"/>
      </w:pPr>
      <w:r w:rsidRPr="00D57730">
        <w:t>delegations</w:t>
      </w:r>
    </w:p>
    <w:p w14:paraId="5314B9F8" w14:textId="77777777" w:rsidR="00CF470E" w:rsidRPr="00D57730" w:rsidRDefault="007E2A23" w:rsidP="00AF0D82">
      <w:pPr>
        <w:pStyle w:val="VRQAbulletlist-space"/>
      </w:pPr>
      <w:r w:rsidRPr="00D57730">
        <w:t>risk register</w:t>
      </w:r>
    </w:p>
    <w:p w14:paraId="40F91E7F" w14:textId="59E1B87F" w:rsidR="007E2A23" w:rsidRPr="00D57730" w:rsidRDefault="000063D1" w:rsidP="00AF0D82">
      <w:pPr>
        <w:pStyle w:val="VRQAbulletlist-space"/>
      </w:pPr>
      <w:r w:rsidRPr="00D57730">
        <w:t xml:space="preserve">governance </w:t>
      </w:r>
      <w:r w:rsidR="00CF470E" w:rsidRPr="00D57730">
        <w:t>charter</w:t>
      </w:r>
      <w:r w:rsidR="002B7FD3" w:rsidRPr="00D57730">
        <w:t>.</w:t>
      </w:r>
    </w:p>
    <w:p w14:paraId="2405611E" w14:textId="77777777" w:rsidR="002441CF" w:rsidRPr="00D57730" w:rsidRDefault="002441CF" w:rsidP="002441CF">
      <w:pPr>
        <w:pStyle w:val="VRQAbody"/>
        <w:sectPr w:rsidR="002441CF" w:rsidRPr="00D57730" w:rsidSect="00DF7456">
          <w:type w:val="continuous"/>
          <w:pgSz w:w="11900" w:h="16840"/>
          <w:pgMar w:top="2041" w:right="851" w:bottom="851" w:left="851" w:header="709" w:footer="709" w:gutter="0"/>
          <w:cols w:num="2" w:space="284"/>
          <w:titlePg/>
          <w:docGrid w:linePitch="360"/>
        </w:sectPr>
      </w:pPr>
    </w:p>
    <w:p w14:paraId="772847D8" w14:textId="71FF4265" w:rsidR="006B3EB4" w:rsidRPr="00D57730" w:rsidRDefault="00BE2E8A" w:rsidP="006B3EB4">
      <w:pPr>
        <w:pStyle w:val="VRQAbody"/>
        <w:spacing w:before="120" w:after="120"/>
      </w:pPr>
      <w:r w:rsidRPr="00D57730">
        <w:t xml:space="preserve">Where a school boarding premises is owned and/or operated by </w:t>
      </w:r>
      <w:r w:rsidR="00EB6A9E" w:rsidRPr="00D57730">
        <w:t xml:space="preserve">a </w:t>
      </w:r>
      <w:r w:rsidRPr="00D57730">
        <w:t xml:space="preserve">related entity of the school (as that term is defined under the </w:t>
      </w:r>
      <w:r w:rsidRPr="00D57730">
        <w:rPr>
          <w:i/>
          <w:iCs/>
        </w:rPr>
        <w:t>Corporations Act</w:t>
      </w:r>
      <w:r w:rsidR="009339A4" w:rsidRPr="00D57730">
        <w:rPr>
          <w:i/>
          <w:iCs/>
        </w:rPr>
        <w:t xml:space="preserve"> 2001 </w:t>
      </w:r>
      <w:r w:rsidR="009339A4" w:rsidRPr="0000456C">
        <w:t>(Cwth)</w:t>
      </w:r>
      <w:r w:rsidR="00F31644">
        <w:t>)</w:t>
      </w:r>
      <w:r w:rsidRPr="00D57730">
        <w:t xml:space="preserve"> or an affiliated organisation of a school, evidence must include details of the relationship between the school and that entity.</w:t>
      </w:r>
    </w:p>
    <w:p w14:paraId="0C32CE16" w14:textId="0AEE8E80" w:rsidR="00163090" w:rsidRPr="00D57730" w:rsidRDefault="00163090" w:rsidP="00A373F7">
      <w:pPr>
        <w:pStyle w:val="VRQASubhead2"/>
        <w:keepNext/>
        <w:rPr>
          <w:lang w:val="en-AU"/>
        </w:rPr>
      </w:pPr>
      <w:r w:rsidRPr="00D57730">
        <w:rPr>
          <w:lang w:val="en-AU"/>
        </w:rPr>
        <w:t>Evidence requirements</w:t>
      </w:r>
    </w:p>
    <w:p w14:paraId="1418D745" w14:textId="4E2383B0" w:rsidR="00163090" w:rsidRPr="00D57730" w:rsidRDefault="00163090" w:rsidP="00BD4639">
      <w:pPr>
        <w:pStyle w:val="VRQASubhead2"/>
        <w:spacing w:before="0"/>
        <w:rPr>
          <w:b w:val="0"/>
          <w:color w:val="555559"/>
          <w:lang w:val="en-AU"/>
        </w:rPr>
      </w:pPr>
      <w:r w:rsidRPr="00D57730">
        <w:rPr>
          <w:b w:val="0"/>
          <w:color w:val="555559"/>
          <w:lang w:val="en-AU"/>
        </w:rPr>
        <w:t xml:space="preserve">The </w:t>
      </w:r>
      <w:r w:rsidR="00186F47" w:rsidRPr="00D57730">
        <w:rPr>
          <w:b w:val="0"/>
          <w:color w:val="555559"/>
          <w:lang w:val="en-AU"/>
        </w:rPr>
        <w:t xml:space="preserve">provider </w:t>
      </w:r>
      <w:r w:rsidRPr="00D57730">
        <w:rPr>
          <w:b w:val="0"/>
          <w:color w:val="555559"/>
          <w:lang w:val="en-AU"/>
        </w:rPr>
        <w:t>must</w:t>
      </w:r>
      <w:r w:rsidR="00186F47" w:rsidRPr="00D57730">
        <w:rPr>
          <w:b w:val="0"/>
          <w:color w:val="555559"/>
          <w:lang w:val="en-AU"/>
        </w:rPr>
        <w:t xml:space="preserve"> provide</w:t>
      </w:r>
      <w:r w:rsidR="00CC1205" w:rsidRPr="00D57730">
        <w:rPr>
          <w:b w:val="0"/>
          <w:color w:val="555559"/>
          <w:lang w:val="en-AU"/>
        </w:rPr>
        <w:t>:</w:t>
      </w:r>
    </w:p>
    <w:p w14:paraId="5E9D9CB6" w14:textId="4CFECD73" w:rsidR="00186F47" w:rsidRPr="00D57730" w:rsidRDefault="00186F47" w:rsidP="00F03410">
      <w:pPr>
        <w:pStyle w:val="VRQAbulletlist-space"/>
        <w:rPr>
          <w:rFonts w:eastAsia="Calibri"/>
        </w:rPr>
      </w:pPr>
      <w:r w:rsidRPr="00D57730">
        <w:rPr>
          <w:rFonts w:eastAsia="Calibri"/>
        </w:rPr>
        <w:t xml:space="preserve">the governance structure of the provider of school boarding services at </w:t>
      </w:r>
      <w:r w:rsidR="00094E5B" w:rsidRPr="00D57730">
        <w:rPr>
          <w:rFonts w:eastAsia="Calibri"/>
        </w:rPr>
        <w:t xml:space="preserve">each </w:t>
      </w:r>
      <w:r w:rsidRPr="00D57730">
        <w:rPr>
          <w:rFonts w:eastAsia="Calibri"/>
        </w:rPr>
        <w:t>school boarding premises, including its constitution or articles of association (however described)</w:t>
      </w:r>
    </w:p>
    <w:p w14:paraId="661C96B5" w14:textId="57B22E70" w:rsidR="00F52B01" w:rsidRPr="00D57730" w:rsidRDefault="00F52B01" w:rsidP="00F03410">
      <w:pPr>
        <w:pStyle w:val="VRQAbulletlist-space"/>
      </w:pPr>
      <w:r w:rsidRPr="00D57730">
        <w:t xml:space="preserve">information about </w:t>
      </w:r>
      <w:r w:rsidR="003B0C2B" w:rsidRPr="00D57730">
        <w:t>responsible persons (as that term is defined in the ETR Regulations) for</w:t>
      </w:r>
      <w:r w:rsidRPr="00D57730">
        <w:t xml:space="preserve"> the boarding premises (such as the ‘</w:t>
      </w:r>
      <w:r w:rsidR="00161B83" w:rsidRPr="00D57730">
        <w:t>head of boarding’</w:t>
      </w:r>
      <w:r w:rsidR="00DA4F7F" w:rsidRPr="00D57730">
        <w:t>, ‘house master</w:t>
      </w:r>
      <w:r w:rsidR="00CF114E" w:rsidRPr="00D57730">
        <w:t>’</w:t>
      </w:r>
      <w:r w:rsidRPr="00D57730">
        <w:t xml:space="preserve"> or equivalent</w:t>
      </w:r>
      <w:r w:rsidR="00875E84" w:rsidRPr="00D57730">
        <w:t xml:space="preserve"> role</w:t>
      </w:r>
      <w:r w:rsidRPr="00D57730">
        <w:t xml:space="preserve"> to the principal of a school).</w:t>
      </w:r>
    </w:p>
    <w:p w14:paraId="72A20B0C" w14:textId="2E0520A4" w:rsidR="00195F25" w:rsidRPr="00D57730" w:rsidRDefault="00195F25" w:rsidP="00F03410">
      <w:pPr>
        <w:pStyle w:val="VRQAbody"/>
      </w:pPr>
      <w:r w:rsidRPr="00D57730">
        <w:t>For a non-government school, there must be evidence of:</w:t>
      </w:r>
    </w:p>
    <w:p w14:paraId="4D8EC112" w14:textId="4D05FD51" w:rsidR="00195F25" w:rsidRPr="00D57730" w:rsidRDefault="00195F25" w:rsidP="00F03410">
      <w:pPr>
        <w:pStyle w:val="VRQAbulletlist-space"/>
      </w:pPr>
      <w:r w:rsidRPr="00D57730">
        <w:t>an outline of the governing body</w:t>
      </w:r>
      <w:r w:rsidR="0098620F">
        <w:t>’</w:t>
      </w:r>
      <w:r w:rsidRPr="00D57730">
        <w:t>s structure and membership</w:t>
      </w:r>
      <w:r w:rsidR="004569C8">
        <w:t>,</w:t>
      </w:r>
      <w:r w:rsidRPr="00D57730">
        <w:t xml:space="preserve"> including details of the experience and expertise of the members of the board or governing body, the name of the proprietor of the school boarding premises and the legal entity type </w:t>
      </w:r>
    </w:p>
    <w:p w14:paraId="7891B729" w14:textId="14E705B7" w:rsidR="00195F25" w:rsidRPr="00D57730" w:rsidRDefault="00195F25" w:rsidP="00F03410">
      <w:pPr>
        <w:pStyle w:val="VRQAbulletlist-space"/>
      </w:pPr>
      <w:r w:rsidRPr="00D57730">
        <w:t>details of the member(s) of the company, if the school boarding premises is a company limited by guarantee or incorporated association (e.g. the register of members)</w:t>
      </w:r>
    </w:p>
    <w:p w14:paraId="595D455C" w14:textId="77777777" w:rsidR="003D6140" w:rsidRPr="00D57730" w:rsidRDefault="00195F25" w:rsidP="00F03410">
      <w:pPr>
        <w:pStyle w:val="VRQAbulletlist-space"/>
      </w:pPr>
      <w:r w:rsidRPr="00D57730">
        <w:lastRenderedPageBreak/>
        <w:t>copies of all delegations from the governing body. For example, financial or non-financial delegations made from the governing body for the school boarding premises to the school principal or person responsible for the operation of the school boarding premises</w:t>
      </w:r>
    </w:p>
    <w:p w14:paraId="092CA81E" w14:textId="0FA041C8" w:rsidR="00195F25" w:rsidRPr="00D57730" w:rsidRDefault="003D6140" w:rsidP="00F03410">
      <w:pPr>
        <w:pStyle w:val="VRQAbulletlist-space"/>
      </w:pPr>
      <w:r w:rsidRPr="00D57730">
        <w:t>the company or association’s constitution or articles of association</w:t>
      </w:r>
    </w:p>
    <w:p w14:paraId="4FBFB877" w14:textId="49620852" w:rsidR="00195F25" w:rsidRPr="00D57730" w:rsidRDefault="00195F25" w:rsidP="00F03410">
      <w:pPr>
        <w:pStyle w:val="VRQAbulletlist-space"/>
      </w:pPr>
      <w:r w:rsidRPr="00D57730">
        <w:t>a conflict of interest register for all responsible persons as defined in the ETR Regulations and a plan detailing how any conflict of interest or duty will be managed</w:t>
      </w:r>
    </w:p>
    <w:p w14:paraId="09149BFA" w14:textId="79D3FBD7" w:rsidR="00195F25" w:rsidRPr="00D57730" w:rsidRDefault="00195F25" w:rsidP="00F03410">
      <w:pPr>
        <w:pStyle w:val="VRQAbulletlist-space"/>
      </w:pPr>
      <w:r w:rsidRPr="00D57730">
        <w:t>the most recent financial statement for the company or association</w:t>
      </w:r>
      <w:r w:rsidR="004569C8">
        <w:t>,</w:t>
      </w:r>
      <w:r w:rsidRPr="00D57730">
        <w:t xml:space="preserve"> which must be audited by a registered auditor</w:t>
      </w:r>
    </w:p>
    <w:p w14:paraId="76B08B20" w14:textId="64F8709E" w:rsidR="00195F25" w:rsidRPr="00D57730" w:rsidRDefault="00195F25" w:rsidP="00F03410">
      <w:pPr>
        <w:pStyle w:val="VRQAbulletlist-space"/>
      </w:pPr>
      <w:r w:rsidRPr="00D57730">
        <w:t>the school boarding premises</w:t>
      </w:r>
      <w:r w:rsidR="0098620F">
        <w:t>’</w:t>
      </w:r>
      <w:r w:rsidRPr="00D57730">
        <w:t xml:space="preserve"> governance charter, outlining the key functions and responsibilities of the school boarding premises board and any subcommittees </w:t>
      </w:r>
    </w:p>
    <w:p w14:paraId="6DD64B80" w14:textId="50CD7B9E" w:rsidR="00195F25" w:rsidRPr="00D57730" w:rsidRDefault="00195F25" w:rsidP="00F03410">
      <w:pPr>
        <w:pStyle w:val="VRQAbulletlist-space"/>
      </w:pPr>
      <w:r w:rsidRPr="00D57730">
        <w:t>the school boarding premises’ strategic plan</w:t>
      </w:r>
    </w:p>
    <w:p w14:paraId="511B5786" w14:textId="10B9E728" w:rsidR="00195F25" w:rsidRPr="00D57730" w:rsidRDefault="00195F25" w:rsidP="00F03410">
      <w:pPr>
        <w:pStyle w:val="VRQAbulletlist-space"/>
      </w:pPr>
      <w:r w:rsidRPr="00D57730">
        <w:t>the school boarding premises’ business plan</w:t>
      </w:r>
      <w:r w:rsidR="00C80CC0" w:rsidRPr="00D57730">
        <w:t>*</w:t>
      </w:r>
      <w:r w:rsidRPr="00D57730">
        <w:t xml:space="preserve"> which is validated by an independent qualified accountant</w:t>
      </w:r>
      <w:r w:rsidR="005C24ED">
        <w:t>*</w:t>
      </w:r>
      <w:r w:rsidR="004569C8">
        <w:t>,</w:t>
      </w:r>
      <w:r w:rsidRPr="00D57730">
        <w:t xml:space="preserve"> and which must include:</w:t>
      </w:r>
    </w:p>
    <w:p w14:paraId="20F98A6C" w14:textId="77777777" w:rsidR="00195F25" w:rsidRPr="00D57730" w:rsidRDefault="00195F25" w:rsidP="00F03410">
      <w:pPr>
        <w:pStyle w:val="VRQABulletList2"/>
        <w:spacing w:after="113"/>
        <w:ind w:left="714"/>
      </w:pPr>
      <w:r w:rsidRPr="00D57730">
        <w:t>enrolment estimates and assumptions</w:t>
      </w:r>
    </w:p>
    <w:p w14:paraId="2AAF95A2" w14:textId="069EEC43" w:rsidR="00195F25" w:rsidRPr="00D57730" w:rsidRDefault="00850913" w:rsidP="00F03410">
      <w:pPr>
        <w:pStyle w:val="VRQABulletList2"/>
        <w:spacing w:after="113"/>
        <w:ind w:left="714"/>
      </w:pPr>
      <w:r>
        <w:t>5</w:t>
      </w:r>
      <w:r w:rsidR="00195F25" w:rsidRPr="00D57730">
        <w:t xml:space="preserve">-year financial forecasts. </w:t>
      </w:r>
    </w:p>
    <w:p w14:paraId="2D0C2FB6" w14:textId="416C65A9" w:rsidR="00195F25" w:rsidRPr="00D57730" w:rsidRDefault="00195F25" w:rsidP="00FC4E69">
      <w:pPr>
        <w:pStyle w:val="VRQAbody"/>
      </w:pPr>
      <w:r w:rsidRPr="00D57730">
        <w:t xml:space="preserve">*The business plan must be validated by an independent qualified accountant who is not employed by or associated with the school or a related entity. The accountant should provide a signed statement that confirms the reasonableness of the business plan and validates any underlying assumptions. </w:t>
      </w:r>
    </w:p>
    <w:p w14:paraId="315789F5" w14:textId="4FC18B4F" w:rsidR="00804E0A" w:rsidRPr="00D57730" w:rsidRDefault="00195F25" w:rsidP="00BE2E8A">
      <w:pPr>
        <w:pStyle w:val="VRQAbody"/>
        <w:rPr>
          <w:b/>
          <w:bCs/>
        </w:rPr>
      </w:pPr>
      <w:r w:rsidRPr="00D57730">
        <w:t>For a government school boarding premises, the Act defines the role and responsibilities of a government school including the role of the school council. DET monitors adherence to this standard by government schools.</w:t>
      </w:r>
    </w:p>
    <w:p w14:paraId="502F8CCD" w14:textId="77777777" w:rsidR="00A71F63" w:rsidRPr="00D57730" w:rsidRDefault="00A71F63" w:rsidP="00A71F63">
      <w:pPr>
        <w:pStyle w:val="VRQASubhead2"/>
        <w:rPr>
          <w:lang w:val="en-AU"/>
        </w:rPr>
      </w:pPr>
      <w:r w:rsidRPr="00D57730">
        <w:rPr>
          <w:lang w:val="en-AU"/>
        </w:rPr>
        <w:t>Regulatory context</w:t>
      </w:r>
    </w:p>
    <w:p w14:paraId="1C34B6F5" w14:textId="596F72D2" w:rsidR="00A71F63" w:rsidRPr="00D57730" w:rsidRDefault="00A71F63" w:rsidP="00A71F63">
      <w:pPr>
        <w:pStyle w:val="VRQAExtractTop"/>
      </w:pPr>
      <w:r w:rsidRPr="00D57730">
        <w:t>The provider of school boarding services at a registered school boarding premises must structure the governance of a registered school boarding premises to enable—</w:t>
      </w:r>
    </w:p>
    <w:p w14:paraId="2D5B9093" w14:textId="506F04A3" w:rsidR="00A71F63" w:rsidRPr="00D57730" w:rsidRDefault="00A71F63" w:rsidP="003F67C2">
      <w:pPr>
        <w:pStyle w:val="VRQAExtractTop"/>
        <w:ind w:left="426" w:hanging="426"/>
      </w:pPr>
      <w:r w:rsidRPr="00D57730">
        <w:t xml:space="preserve">(a) </w:t>
      </w:r>
      <w:r w:rsidR="003F67C2" w:rsidRPr="00D57730">
        <w:tab/>
      </w:r>
      <w:r w:rsidRPr="00D57730">
        <w:t>the effective development of the strategic direction of the school boarding premises; and</w:t>
      </w:r>
    </w:p>
    <w:p w14:paraId="2CC61A64" w14:textId="4E11BDC1" w:rsidR="00A71F63" w:rsidRPr="00D57730" w:rsidRDefault="00A71F63" w:rsidP="003F67C2">
      <w:pPr>
        <w:pStyle w:val="VRQAExtractTop"/>
        <w:ind w:left="426" w:hanging="426"/>
      </w:pPr>
      <w:r w:rsidRPr="00D57730">
        <w:t xml:space="preserve">(b) </w:t>
      </w:r>
      <w:r w:rsidR="003F67C2" w:rsidRPr="00D57730">
        <w:tab/>
      </w:r>
      <w:r w:rsidRPr="00D57730">
        <w:t>the effective management of the finances of the provider; and</w:t>
      </w:r>
    </w:p>
    <w:p w14:paraId="46EF30A4" w14:textId="7D6393D3" w:rsidR="00A71F63" w:rsidRPr="00D57730" w:rsidRDefault="00A71F63" w:rsidP="003F67C2">
      <w:pPr>
        <w:pStyle w:val="VRQAExtractTop"/>
        <w:ind w:left="426" w:hanging="426"/>
      </w:pPr>
      <w:r w:rsidRPr="00D57730">
        <w:t xml:space="preserve">(c) </w:t>
      </w:r>
      <w:r w:rsidR="003F67C2" w:rsidRPr="00D57730">
        <w:tab/>
      </w:r>
      <w:r w:rsidRPr="00D57730">
        <w:t>the provider to fulfil its legal obligations.</w:t>
      </w:r>
    </w:p>
    <w:p w14:paraId="7397B842" w14:textId="0FCC0AF6" w:rsidR="00A71F63" w:rsidRPr="00D57730" w:rsidRDefault="00A71F63" w:rsidP="00A71F63">
      <w:pPr>
        <w:pStyle w:val="VRQAExtractReference"/>
        <w:spacing w:after="360"/>
      </w:pPr>
      <w:r w:rsidRPr="00D57730">
        <w:t xml:space="preserve">Schedule </w:t>
      </w:r>
      <w:r w:rsidRPr="00D57730">
        <w:rPr>
          <w:rFonts w:cs="Arial"/>
        </w:rPr>
        <w:t>4A</w:t>
      </w:r>
      <w:r w:rsidRPr="00D57730">
        <w:t xml:space="preserve"> clause </w:t>
      </w:r>
      <w:r w:rsidR="00771CE2" w:rsidRPr="00D57730">
        <w:t>7(1)</w:t>
      </w:r>
      <w:r w:rsidRPr="00D57730">
        <w:t xml:space="preserve"> of the Education and Training Reform Regulations 2017</w:t>
      </w:r>
    </w:p>
    <w:p w14:paraId="2D733401" w14:textId="58C9128D" w:rsidR="009E0E8B" w:rsidRPr="00D57730" w:rsidRDefault="009E0E8B" w:rsidP="00021AC5">
      <w:pPr>
        <w:pStyle w:val="VRQAHeading4"/>
        <w:rPr>
          <w:noProof w:val="0"/>
          <w:lang w:val="en-AU"/>
        </w:rPr>
      </w:pPr>
      <w:r w:rsidRPr="00D57730">
        <w:rPr>
          <w:noProof w:val="0"/>
          <w:lang w:val="en-AU"/>
        </w:rPr>
        <w:t>Not-for-profit status</w:t>
      </w:r>
    </w:p>
    <w:p w14:paraId="01850C72" w14:textId="1E27ACED" w:rsidR="00EA0155" w:rsidRPr="00D57730" w:rsidRDefault="007A16E0" w:rsidP="007776AD">
      <w:pPr>
        <w:pStyle w:val="VRQAbody"/>
      </w:pPr>
      <w:r w:rsidRPr="00D57730">
        <w:t xml:space="preserve">If a registered school and a registered school boarding premises </w:t>
      </w:r>
      <w:r w:rsidR="00F55DF4" w:rsidRPr="00D57730">
        <w:t xml:space="preserve">have </w:t>
      </w:r>
      <w:r w:rsidRPr="00D57730">
        <w:t>the same legal entity or proprietor</w:t>
      </w:r>
      <w:r w:rsidR="004569C8">
        <w:t>,</w:t>
      </w:r>
      <w:r w:rsidR="00A02626" w:rsidRPr="00D57730">
        <w:t xml:space="preserve"> then the school will need to ensure that it doesn’t compromise </w:t>
      </w:r>
      <w:r w:rsidR="008035C7" w:rsidRPr="00D57730">
        <w:t>the school’s</w:t>
      </w:r>
      <w:r w:rsidR="00A02626" w:rsidRPr="00D57730">
        <w:t xml:space="preserve"> compliance with the not-for-profit requirements under the ETR Regulations</w:t>
      </w:r>
      <w:r w:rsidR="00814226">
        <w:t>.</w:t>
      </w:r>
    </w:p>
    <w:p w14:paraId="4C4A96E2" w14:textId="2B29E6B9" w:rsidR="00EA0155" w:rsidRPr="00D57730" w:rsidRDefault="00EA0155" w:rsidP="006901CF">
      <w:pPr>
        <w:pStyle w:val="VRQAsubhead1"/>
        <w:rPr>
          <w:color w:val="44546A"/>
          <w:lang w:eastAsia="x-none"/>
        </w:rPr>
      </w:pPr>
      <w:r w:rsidRPr="00D57730">
        <w:t xml:space="preserve">For schools </w:t>
      </w:r>
      <w:r w:rsidRPr="00D57730">
        <w:rPr>
          <w:color w:val="44546A"/>
          <w:lang w:eastAsia="x-none"/>
        </w:rPr>
        <w:t>▼</w:t>
      </w:r>
    </w:p>
    <w:p w14:paraId="648B3424" w14:textId="31AB1EED" w:rsidR="00EA0155" w:rsidRPr="00D57730" w:rsidRDefault="00EA0155" w:rsidP="00EA0155">
      <w:pPr>
        <w:pStyle w:val="VRQAbody"/>
      </w:pPr>
      <w:r w:rsidRPr="00D57730">
        <w:t xml:space="preserve">There is </w:t>
      </w:r>
      <w:r w:rsidRPr="00D57730">
        <w:rPr>
          <w:b/>
          <w:bCs/>
        </w:rPr>
        <w:t>significant</w:t>
      </w:r>
      <w:r w:rsidRPr="00D57730">
        <w:t xml:space="preserve"> alignment between this requirement and a requirement found in the </w:t>
      </w:r>
      <w:r w:rsidR="00CA412E" w:rsidRPr="00D57730">
        <w:rPr>
          <w:i/>
        </w:rPr>
        <w:t xml:space="preserve">Guidelines to the Minimum Standards and Requirements for School Registration </w:t>
      </w:r>
      <w:r w:rsidRPr="00D57730">
        <w:t>(</w:t>
      </w:r>
      <w:r w:rsidRPr="00330BAC">
        <w:t xml:space="preserve">see </w:t>
      </w:r>
      <w:r w:rsidR="00CB541C" w:rsidRPr="00B12C14">
        <w:rPr>
          <w:i/>
          <w:iCs/>
        </w:rPr>
        <w:t>Not-for-profit status</w:t>
      </w:r>
      <w:r w:rsidR="00CB541C" w:rsidRPr="00330BAC">
        <w:t xml:space="preserve"> in</w:t>
      </w:r>
      <w:r w:rsidRPr="00D57730">
        <w:t xml:space="preserve"> that document).</w:t>
      </w:r>
    </w:p>
    <w:p w14:paraId="71439520" w14:textId="326424A1" w:rsidR="00DD5814" w:rsidRDefault="00EA0155" w:rsidP="001E7DB0">
      <w:pPr>
        <w:pStyle w:val="VRQAbody"/>
        <w:spacing w:before="120" w:after="120"/>
      </w:pPr>
      <w:r w:rsidRPr="00D57730">
        <w:t>Schools may consider adapting existing policies and procedures to address these requirements for their boarding premises.</w:t>
      </w:r>
    </w:p>
    <w:p w14:paraId="4BA6A76D" w14:textId="5EFED523" w:rsidR="005765AC" w:rsidRPr="00D57730" w:rsidRDefault="005765AC" w:rsidP="00DA68EC">
      <w:pPr>
        <w:pStyle w:val="VRQASubhead2"/>
        <w:rPr>
          <w:lang w:val="en-AU"/>
        </w:rPr>
      </w:pPr>
      <w:r w:rsidRPr="00D57730">
        <w:rPr>
          <w:lang w:val="en-AU"/>
        </w:rPr>
        <w:t>Explanatory notes</w:t>
      </w:r>
    </w:p>
    <w:p w14:paraId="5D421CD1" w14:textId="77777777" w:rsidR="00014ED6" w:rsidRPr="00D57730" w:rsidRDefault="00014ED6" w:rsidP="00014ED6">
      <w:pPr>
        <w:pStyle w:val="VRQAbody"/>
      </w:pPr>
      <w:r w:rsidRPr="00D57730">
        <w:t>For a full explanation of not-for-profit and prohibited agreement arrangements, see:</w:t>
      </w:r>
    </w:p>
    <w:p w14:paraId="4C585E48" w14:textId="77777777" w:rsidR="00014ED6" w:rsidRPr="00D57730" w:rsidRDefault="00014ED6" w:rsidP="0045571E">
      <w:pPr>
        <w:pStyle w:val="VRQAbody"/>
        <w:numPr>
          <w:ilvl w:val="0"/>
          <w:numId w:val="23"/>
        </w:numPr>
        <w:ind w:left="357" w:hanging="357"/>
      </w:pPr>
      <w:r w:rsidRPr="00D57730">
        <w:rPr>
          <w:b/>
        </w:rPr>
        <w:t>not-for-profit</w:t>
      </w:r>
      <w:r w:rsidRPr="00D57730">
        <w:t xml:space="preserve"> as per regulation 7 of the ETR Regulations</w:t>
      </w:r>
    </w:p>
    <w:p w14:paraId="278D181C" w14:textId="3E81BED4" w:rsidR="00A84FE9" w:rsidRPr="00D57730" w:rsidRDefault="00014ED6" w:rsidP="0045571E">
      <w:pPr>
        <w:pStyle w:val="VRQAbody"/>
        <w:numPr>
          <w:ilvl w:val="0"/>
          <w:numId w:val="23"/>
        </w:numPr>
        <w:ind w:left="357" w:hanging="357"/>
      </w:pPr>
      <w:r w:rsidRPr="00D57730">
        <w:rPr>
          <w:b/>
        </w:rPr>
        <w:t>prohibited agreement or arrangement</w:t>
      </w:r>
      <w:r w:rsidRPr="00D57730">
        <w:t xml:space="preserve"> as per regulation 7A of the ETR Regulations</w:t>
      </w:r>
    </w:p>
    <w:p w14:paraId="7525E09F" w14:textId="2F047DA4" w:rsidR="00014ED6" w:rsidRPr="00D57730" w:rsidRDefault="00BD6C5B" w:rsidP="0045571E">
      <w:pPr>
        <w:pStyle w:val="VRQAbody"/>
        <w:numPr>
          <w:ilvl w:val="0"/>
          <w:numId w:val="23"/>
        </w:numPr>
        <w:ind w:left="357" w:hanging="357"/>
        <w:rPr>
          <w:bCs/>
        </w:rPr>
      </w:pPr>
      <w:r w:rsidRPr="0000456C">
        <w:rPr>
          <w:bCs/>
          <w:i/>
          <w:iCs/>
        </w:rPr>
        <w:t>N</w:t>
      </w:r>
      <w:r w:rsidR="00104596" w:rsidRPr="0000456C">
        <w:rPr>
          <w:bCs/>
          <w:i/>
          <w:iCs/>
        </w:rPr>
        <w:t>ot-for-profit status</w:t>
      </w:r>
      <w:r w:rsidR="004747EB" w:rsidRPr="00D57730">
        <w:rPr>
          <w:bCs/>
        </w:rPr>
        <w:t xml:space="preserve"> section</w:t>
      </w:r>
      <w:r w:rsidR="00104596" w:rsidRPr="00D57730">
        <w:rPr>
          <w:bCs/>
        </w:rPr>
        <w:t xml:space="preserve"> of </w:t>
      </w:r>
      <w:r w:rsidR="00CA412E" w:rsidRPr="00D57730">
        <w:rPr>
          <w:i/>
        </w:rPr>
        <w:t>Guidelines to the Minimum Standards and Requirements for School Registration</w:t>
      </w:r>
      <w:r w:rsidR="00FD51FD" w:rsidRPr="00330BAC">
        <w:t>.</w:t>
      </w:r>
      <w:r w:rsidR="00CA412E" w:rsidRPr="00330BAC">
        <w:t xml:space="preserve"> </w:t>
      </w:r>
    </w:p>
    <w:p w14:paraId="754BBECA" w14:textId="77777777" w:rsidR="005C24ED" w:rsidRDefault="005C24ED">
      <w:pPr>
        <w:rPr>
          <w:rFonts w:ascii="Arial" w:hAnsi="Arial" w:cs="Arial"/>
          <w:b/>
          <w:color w:val="007CA5"/>
          <w:sz w:val="20"/>
          <w:szCs w:val="20"/>
        </w:rPr>
      </w:pPr>
      <w:r>
        <w:br w:type="page"/>
      </w:r>
    </w:p>
    <w:p w14:paraId="10E11753" w14:textId="46E5B489" w:rsidR="007A16E0" w:rsidRPr="00D57730" w:rsidRDefault="007A16E0" w:rsidP="007A16E0">
      <w:pPr>
        <w:pStyle w:val="VRQASubhead2"/>
        <w:rPr>
          <w:lang w:val="en-AU"/>
        </w:rPr>
      </w:pPr>
      <w:r w:rsidRPr="00D57730">
        <w:rPr>
          <w:lang w:val="en-AU"/>
        </w:rPr>
        <w:lastRenderedPageBreak/>
        <w:t>Regulatory context</w:t>
      </w:r>
    </w:p>
    <w:p w14:paraId="386C03DE" w14:textId="77777777" w:rsidR="00A341E1" w:rsidRPr="00D57730" w:rsidRDefault="00A341E1" w:rsidP="0045571E">
      <w:pPr>
        <w:pStyle w:val="VRQAExtractlistnumber"/>
        <w:numPr>
          <w:ilvl w:val="0"/>
          <w:numId w:val="18"/>
        </w:numPr>
      </w:pPr>
      <w:bookmarkStart w:id="38" w:name="_Hlk69835324"/>
      <w:r w:rsidRPr="00D57730">
        <w:rPr>
          <w:color w:val="007EB3"/>
        </w:rPr>
        <w:t xml:space="preserve">A registered school </w:t>
      </w:r>
      <w:r w:rsidRPr="00D57730">
        <w:t>must be a not-for-profit school.</w:t>
      </w:r>
    </w:p>
    <w:p w14:paraId="22DD3F61" w14:textId="77777777" w:rsidR="00A341E1" w:rsidRPr="00D57730" w:rsidRDefault="00A341E1" w:rsidP="0045571E">
      <w:pPr>
        <w:pStyle w:val="VRQAExtractlistnumber"/>
        <w:numPr>
          <w:ilvl w:val="0"/>
          <w:numId w:val="18"/>
        </w:numPr>
      </w:pPr>
      <w:r w:rsidRPr="00D57730">
        <w:t>The proprietor of a registered school must have sufficient controls in place to ensure that school property and assets are not distributed or used for the profit or gain of another person or entity.</w:t>
      </w:r>
    </w:p>
    <w:p w14:paraId="1CD53D03" w14:textId="77777777" w:rsidR="00A341E1" w:rsidRPr="00D57730" w:rsidRDefault="00A341E1" w:rsidP="0045571E">
      <w:pPr>
        <w:pStyle w:val="VRQAExtractlistnumber"/>
        <w:numPr>
          <w:ilvl w:val="0"/>
          <w:numId w:val="18"/>
        </w:numPr>
      </w:pPr>
      <w:r w:rsidRPr="00D57730">
        <w:t xml:space="preserve">Subclause (2) does not apply in relation to any money (other than government funding) or property of a registered school, which the proprietor of the school— </w:t>
      </w:r>
    </w:p>
    <w:p w14:paraId="3B926E96" w14:textId="429007AD" w:rsidR="00A341E1" w:rsidRPr="00D57730" w:rsidRDefault="00A341E1" w:rsidP="0045571E">
      <w:pPr>
        <w:pStyle w:val="VRQAExtractlistnumber"/>
        <w:numPr>
          <w:ilvl w:val="0"/>
          <w:numId w:val="38"/>
        </w:numPr>
      </w:pPr>
      <w:r w:rsidRPr="00D57730">
        <w:t xml:space="preserve">uses to conduct an early learning centre that is a feeder for enrolments to the school; or </w:t>
      </w:r>
    </w:p>
    <w:p w14:paraId="7BA949CE" w14:textId="7B11FEEE" w:rsidR="00A341E1" w:rsidRPr="00D57730" w:rsidRDefault="00A341E1" w:rsidP="0045571E">
      <w:pPr>
        <w:pStyle w:val="VRQAExtractlistnumber"/>
        <w:numPr>
          <w:ilvl w:val="0"/>
          <w:numId w:val="38"/>
        </w:numPr>
      </w:pPr>
      <w:r w:rsidRPr="00D57730">
        <w:t>provides to a person or entity to conduct an early learning centre that is a feeder for enrolments to the school; or</w:t>
      </w:r>
    </w:p>
    <w:p w14:paraId="28815175" w14:textId="3CB973C9" w:rsidR="00A341E1" w:rsidRPr="00D57730" w:rsidRDefault="00A341E1" w:rsidP="0045571E">
      <w:pPr>
        <w:pStyle w:val="VRQAExtractlistnumber"/>
        <w:numPr>
          <w:ilvl w:val="0"/>
          <w:numId w:val="38"/>
        </w:numPr>
      </w:pPr>
      <w:r w:rsidRPr="00D57730">
        <w:t>uses to conduct a school boarding premises including providing school boarding services at the premises to students enrolled at or attending the registered school, and where those services are not provided for the purposes of profit or gain; or</w:t>
      </w:r>
    </w:p>
    <w:p w14:paraId="041EC575" w14:textId="00CE13A4" w:rsidR="00A341E1" w:rsidRPr="00D57730" w:rsidRDefault="00A341E1" w:rsidP="0045571E">
      <w:pPr>
        <w:pStyle w:val="VRQAExtractlistnumber"/>
        <w:numPr>
          <w:ilvl w:val="0"/>
          <w:numId w:val="38"/>
        </w:numPr>
      </w:pPr>
      <w:r w:rsidRPr="00D57730">
        <w:t>provides to the provider of school boarding services at a school boarding premises to provide those services to students enrolled at or attending the registered school, and where those services are not provided for the purposes of profit or gain.</w:t>
      </w:r>
    </w:p>
    <w:p w14:paraId="2B89C5B7" w14:textId="77777777" w:rsidR="00A341E1" w:rsidRPr="00D57730" w:rsidRDefault="00A341E1" w:rsidP="00116042">
      <w:pPr>
        <w:pStyle w:val="VRQAExtractReference"/>
        <w:spacing w:after="60"/>
      </w:pPr>
      <w:r w:rsidRPr="00D57730">
        <w:t>Schedule 4 clause 17 of the Education and Training Reform Regulations 2017</w:t>
      </w:r>
    </w:p>
    <w:bookmarkEnd w:id="38"/>
    <w:p w14:paraId="589AD7F0" w14:textId="348FEABB" w:rsidR="00880F74" w:rsidRPr="00D57730" w:rsidRDefault="00880F74" w:rsidP="00021AC5">
      <w:pPr>
        <w:pStyle w:val="VRQAHeading4"/>
        <w:rPr>
          <w:noProof w:val="0"/>
          <w:lang w:val="en-AU"/>
        </w:rPr>
      </w:pPr>
      <w:r w:rsidRPr="00D57730">
        <w:rPr>
          <w:noProof w:val="0"/>
          <w:lang w:val="en-AU"/>
        </w:rPr>
        <w:t>Probity</w:t>
      </w:r>
    </w:p>
    <w:p w14:paraId="0411793F" w14:textId="5040EE8C" w:rsidR="00247CA9" w:rsidRPr="00D57730" w:rsidRDefault="00BC170F" w:rsidP="00247CA9">
      <w:pPr>
        <w:autoSpaceDE w:val="0"/>
        <w:autoSpaceDN w:val="0"/>
        <w:adjustRightInd w:val="0"/>
        <w:rPr>
          <w:rFonts w:ascii="Arial" w:hAnsi="Arial" w:cs="Arial"/>
          <w:color w:val="55555A"/>
          <w:sz w:val="20"/>
          <w:szCs w:val="20"/>
        </w:rPr>
      </w:pPr>
      <w:r w:rsidRPr="00D57730">
        <w:rPr>
          <w:rFonts w:ascii="Arial" w:hAnsi="Arial" w:cs="Arial"/>
          <w:color w:val="55555A"/>
          <w:sz w:val="20"/>
          <w:szCs w:val="20"/>
        </w:rPr>
        <w:t>In a non-</w:t>
      </w:r>
      <w:r w:rsidR="00D870DB" w:rsidRPr="00D57730">
        <w:rPr>
          <w:rFonts w:ascii="Arial" w:hAnsi="Arial" w:cs="Arial"/>
          <w:color w:val="55555A"/>
          <w:sz w:val="20"/>
          <w:szCs w:val="20"/>
        </w:rPr>
        <w:t>g</w:t>
      </w:r>
      <w:r w:rsidRPr="00D57730">
        <w:rPr>
          <w:rFonts w:ascii="Arial" w:hAnsi="Arial" w:cs="Arial"/>
          <w:color w:val="55555A"/>
          <w:sz w:val="20"/>
          <w:szCs w:val="20"/>
        </w:rPr>
        <w:t>overnment school boarding premises, every responsible person must be a fit and proper</w:t>
      </w:r>
      <w:r w:rsidR="00BD6C5B">
        <w:rPr>
          <w:rFonts w:ascii="Arial" w:hAnsi="Arial" w:cs="Arial"/>
          <w:color w:val="55555A"/>
          <w:sz w:val="20"/>
          <w:szCs w:val="20"/>
        </w:rPr>
        <w:t xml:space="preserve"> </w:t>
      </w:r>
      <w:r w:rsidRPr="00D57730">
        <w:rPr>
          <w:rFonts w:ascii="Arial" w:hAnsi="Arial" w:cs="Arial"/>
          <w:color w:val="55555A"/>
          <w:sz w:val="20"/>
          <w:szCs w:val="20"/>
        </w:rPr>
        <w:t>person</w:t>
      </w:r>
      <w:r w:rsidR="0077603E" w:rsidRPr="00D57730">
        <w:rPr>
          <w:rFonts w:ascii="Arial" w:hAnsi="Arial" w:cs="Arial"/>
          <w:color w:val="55555A"/>
          <w:sz w:val="20"/>
          <w:szCs w:val="20"/>
        </w:rPr>
        <w:t xml:space="preserve"> as outlined in the ETR Regulations</w:t>
      </w:r>
      <w:r w:rsidR="00722C21">
        <w:rPr>
          <w:rFonts w:ascii="Arial" w:hAnsi="Arial" w:cs="Arial"/>
          <w:color w:val="55555A"/>
          <w:sz w:val="20"/>
          <w:szCs w:val="20"/>
        </w:rPr>
        <w:t>.</w:t>
      </w:r>
    </w:p>
    <w:p w14:paraId="0AA83113" w14:textId="2D78884B" w:rsidR="00E83559" w:rsidRPr="00BD4639" w:rsidRDefault="00E83559" w:rsidP="00BD4639">
      <w:pPr>
        <w:autoSpaceDE w:val="0"/>
        <w:autoSpaceDN w:val="0"/>
        <w:adjustRightInd w:val="0"/>
        <w:spacing w:before="240" w:after="93"/>
        <w:rPr>
          <w:rFonts w:ascii="Arial" w:hAnsi="Arial" w:cs="Arial"/>
          <w:b/>
          <w:bCs/>
          <w:color w:val="103D64"/>
          <w:sz w:val="20"/>
          <w:szCs w:val="20"/>
          <w:lang w:eastAsia="x-none"/>
        </w:rPr>
      </w:pPr>
      <w:r w:rsidRPr="00BD4639">
        <w:rPr>
          <w:rFonts w:ascii="Arial" w:hAnsi="Arial" w:cs="Arial"/>
          <w:b/>
          <w:bCs/>
          <w:color w:val="103D64"/>
          <w:sz w:val="20"/>
          <w:szCs w:val="20"/>
        </w:rPr>
        <w:t xml:space="preserve">For schools </w:t>
      </w:r>
      <w:r w:rsidRPr="00BD4639">
        <w:rPr>
          <w:rFonts w:ascii="Arial" w:hAnsi="Arial" w:cs="Arial"/>
          <w:b/>
          <w:bCs/>
          <w:color w:val="103D64"/>
          <w:sz w:val="20"/>
          <w:szCs w:val="20"/>
          <w:lang w:eastAsia="x-none"/>
        </w:rPr>
        <w:t>▼</w:t>
      </w:r>
    </w:p>
    <w:p w14:paraId="716F4DB0" w14:textId="2E1E157E" w:rsidR="00E83559" w:rsidRPr="00D57730" w:rsidRDefault="00E83559" w:rsidP="00E83559">
      <w:pPr>
        <w:pStyle w:val="VRQAbody"/>
      </w:pPr>
      <w:r w:rsidRPr="00D57730">
        <w:t xml:space="preserve">There is </w:t>
      </w:r>
      <w:r w:rsidRPr="00D57730">
        <w:rPr>
          <w:b/>
          <w:bCs/>
        </w:rPr>
        <w:t>significant</w:t>
      </w:r>
      <w:r w:rsidRPr="00D57730">
        <w:t xml:space="preserve"> alignment between this requirement and a requirement found in the </w:t>
      </w:r>
      <w:r w:rsidR="00CA412E" w:rsidRPr="00D57730">
        <w:rPr>
          <w:i/>
        </w:rPr>
        <w:t>Guidelines to the Minimum Standards and Requirements for School Registration</w:t>
      </w:r>
      <w:r w:rsidRPr="00D57730">
        <w:t xml:space="preserve"> (see</w:t>
      </w:r>
      <w:r w:rsidR="00D06AB5" w:rsidRPr="00D57730">
        <w:t xml:space="preserve"> </w:t>
      </w:r>
      <w:r w:rsidR="00D06AB5" w:rsidRPr="00B12C14">
        <w:rPr>
          <w:i/>
          <w:iCs/>
        </w:rPr>
        <w:t>Probity</w:t>
      </w:r>
      <w:r w:rsidR="00D06AB5" w:rsidRPr="00330BAC">
        <w:t xml:space="preserve"> in</w:t>
      </w:r>
      <w:r w:rsidRPr="00330BAC">
        <w:t xml:space="preserve"> that</w:t>
      </w:r>
      <w:r w:rsidRPr="00D57730">
        <w:t xml:space="preserve"> document).</w:t>
      </w:r>
    </w:p>
    <w:p w14:paraId="4870EBDB" w14:textId="2B8BA9D3" w:rsidR="00D870DB" w:rsidRPr="00D57730" w:rsidRDefault="00E83559" w:rsidP="00D870DB">
      <w:pPr>
        <w:pStyle w:val="VRQAbody"/>
        <w:spacing w:before="120" w:after="120"/>
      </w:pPr>
      <w:r w:rsidRPr="00D57730">
        <w:t>Schools may consider adapting existing policies and procedures to address these requirements for their boarding premises.</w:t>
      </w:r>
      <w:r w:rsidR="00247CA9" w:rsidRPr="00D57730">
        <w:t xml:space="preserve"> I</w:t>
      </w:r>
      <w:r w:rsidR="00BF5ADC" w:rsidRPr="00D57730">
        <w:t>n particular,</w:t>
      </w:r>
      <w:r w:rsidR="00F50858" w:rsidRPr="00D57730">
        <w:t xml:space="preserve"> </w:t>
      </w:r>
      <w:r w:rsidR="00F50858" w:rsidRPr="00D57730">
        <w:rPr>
          <w:color w:val="55555A"/>
        </w:rPr>
        <w:t>registered schools</w:t>
      </w:r>
      <w:r w:rsidR="00D01D53" w:rsidRPr="00D57730">
        <w:rPr>
          <w:color w:val="55555A"/>
        </w:rPr>
        <w:t xml:space="preserve"> </w:t>
      </w:r>
      <w:r w:rsidR="000210C9">
        <w:rPr>
          <w:color w:val="55555A"/>
        </w:rPr>
        <w:t>that</w:t>
      </w:r>
      <w:r w:rsidR="000210C9" w:rsidRPr="00D57730">
        <w:rPr>
          <w:color w:val="55555A"/>
        </w:rPr>
        <w:t xml:space="preserve"> </w:t>
      </w:r>
      <w:r w:rsidR="00D01D53" w:rsidRPr="00D57730">
        <w:rPr>
          <w:color w:val="55555A"/>
        </w:rPr>
        <w:t>own or operate a boarding premises</w:t>
      </w:r>
      <w:r w:rsidR="001C0B56" w:rsidRPr="00D57730">
        <w:rPr>
          <w:color w:val="55555A"/>
        </w:rPr>
        <w:t xml:space="preserve"> only need one </w:t>
      </w:r>
      <w:r w:rsidR="00243DE7" w:rsidRPr="00D57730">
        <w:rPr>
          <w:color w:val="55555A"/>
        </w:rPr>
        <w:t>F</w:t>
      </w:r>
      <w:r w:rsidR="001C0B56" w:rsidRPr="00D57730">
        <w:rPr>
          <w:color w:val="55555A"/>
        </w:rPr>
        <w:t xml:space="preserve">it and </w:t>
      </w:r>
      <w:r w:rsidR="00243DE7" w:rsidRPr="00D57730">
        <w:rPr>
          <w:color w:val="55555A"/>
        </w:rPr>
        <w:t>P</w:t>
      </w:r>
      <w:r w:rsidR="001C0B56" w:rsidRPr="00D57730">
        <w:rPr>
          <w:color w:val="55555A"/>
        </w:rPr>
        <w:t xml:space="preserve">roper </w:t>
      </w:r>
      <w:r w:rsidR="00C1365C">
        <w:rPr>
          <w:color w:val="55555A"/>
        </w:rPr>
        <w:t xml:space="preserve">Person </w:t>
      </w:r>
      <w:r w:rsidR="00A24AB6">
        <w:rPr>
          <w:color w:val="55555A"/>
        </w:rPr>
        <w:t>d</w:t>
      </w:r>
      <w:r w:rsidR="001C0B56" w:rsidRPr="00D57730">
        <w:rPr>
          <w:color w:val="55555A"/>
        </w:rPr>
        <w:t>eclaration per responsible person.</w:t>
      </w:r>
    </w:p>
    <w:p w14:paraId="59F7E944" w14:textId="3779F3CA" w:rsidR="00443555" w:rsidRPr="00D57730" w:rsidRDefault="00443555" w:rsidP="00247CA9">
      <w:pPr>
        <w:pStyle w:val="VRQASubhead2"/>
        <w:rPr>
          <w:lang w:val="en-AU"/>
        </w:rPr>
      </w:pPr>
      <w:r w:rsidRPr="00D57730">
        <w:rPr>
          <w:lang w:val="en-AU"/>
        </w:rPr>
        <w:t>Evidence requirements</w:t>
      </w:r>
    </w:p>
    <w:p w14:paraId="16BCB10B" w14:textId="77777777" w:rsidR="00443555" w:rsidRPr="00D57730" w:rsidRDefault="00443555" w:rsidP="00443555">
      <w:pPr>
        <w:pStyle w:val="VRQAbody"/>
        <w:rPr>
          <w:color w:val="53565A"/>
        </w:rPr>
      </w:pPr>
      <w:r w:rsidRPr="00D57730">
        <w:rPr>
          <w:color w:val="53565A"/>
        </w:rPr>
        <w:t>There must be evidence of a:</w:t>
      </w:r>
    </w:p>
    <w:p w14:paraId="5FE0B694" w14:textId="5FDF69F9" w:rsidR="00443555" w:rsidRPr="00D57730" w:rsidRDefault="00443555" w:rsidP="00200F23">
      <w:pPr>
        <w:pStyle w:val="VRQAbulletlist-space"/>
      </w:pPr>
      <w:r w:rsidRPr="00D57730">
        <w:t xml:space="preserve">completed </w:t>
      </w:r>
      <w:bookmarkStart w:id="39" w:name="_Hlk69832258"/>
      <w:r w:rsidRPr="00D57730">
        <w:t>Fit and Proper</w:t>
      </w:r>
      <w:r w:rsidR="00C1365C">
        <w:t xml:space="preserve"> Person</w:t>
      </w:r>
      <w:r w:rsidR="00397B17">
        <w:t xml:space="preserve"> d</w:t>
      </w:r>
      <w:r w:rsidRPr="00D57730">
        <w:t xml:space="preserve">eclaration </w:t>
      </w:r>
      <w:bookmarkStart w:id="40" w:name="_Hlk69832280"/>
      <w:bookmarkEnd w:id="39"/>
      <w:r w:rsidRPr="00D57730">
        <w:t>from each responsible person</w:t>
      </w:r>
      <w:bookmarkEnd w:id="40"/>
    </w:p>
    <w:p w14:paraId="4AC945D3" w14:textId="43B5B185" w:rsidR="00443555" w:rsidRPr="00D57730" w:rsidRDefault="00443555" w:rsidP="00200F23">
      <w:pPr>
        <w:pStyle w:val="VRQAbulletlist-space"/>
      </w:pPr>
      <w:r w:rsidRPr="00D57730">
        <w:t>list of each responsible person, their role and a summary of the</w:t>
      </w:r>
      <w:r w:rsidR="000210C9">
        <w:t>ir</w:t>
      </w:r>
      <w:r w:rsidRPr="00D57730">
        <w:t xml:space="preserve"> qualifications and experience.</w:t>
      </w:r>
    </w:p>
    <w:p w14:paraId="18072B2A" w14:textId="03FE48AB" w:rsidR="00163090" w:rsidRPr="00D57730" w:rsidRDefault="00163090" w:rsidP="004A7A67">
      <w:pPr>
        <w:pStyle w:val="VRQASubhead2"/>
      </w:pPr>
      <w:r w:rsidRPr="00D57730">
        <w:t>Explanatory notes</w:t>
      </w:r>
    </w:p>
    <w:p w14:paraId="0C9352E0" w14:textId="4DD9B2DA" w:rsidR="00026D16" w:rsidRPr="00D57730" w:rsidRDefault="00026D16" w:rsidP="00026D16">
      <w:pPr>
        <w:pStyle w:val="VRQAbody"/>
        <w:rPr>
          <w:color w:val="53565A"/>
        </w:rPr>
      </w:pPr>
      <w:r w:rsidRPr="00D57730">
        <w:rPr>
          <w:color w:val="53565A"/>
        </w:rPr>
        <w:t>A responsible person must be a fit and proper person who:</w:t>
      </w:r>
    </w:p>
    <w:p w14:paraId="0ADF0A95" w14:textId="333A21EF" w:rsidR="00026D16" w:rsidRPr="00D57730" w:rsidRDefault="00026D16" w:rsidP="00200F23">
      <w:pPr>
        <w:pStyle w:val="VRQAbulletlist-space"/>
      </w:pPr>
      <w:r w:rsidRPr="00D57730">
        <w:t>is able to carry out their responsibilities in relation to the operation of the school</w:t>
      </w:r>
      <w:r w:rsidR="00A624DE" w:rsidRPr="00D57730">
        <w:t xml:space="preserve"> boarding premises</w:t>
      </w:r>
      <w:r w:rsidRPr="00D57730">
        <w:t xml:space="preserve"> in compliance with the laws of Victoria, the Commonwealth, another state or a territory relating to the provision of school education</w:t>
      </w:r>
    </w:p>
    <w:p w14:paraId="29A5BA3E" w14:textId="5ABAE808" w:rsidR="00026D16" w:rsidRPr="00D57730" w:rsidRDefault="00026D16" w:rsidP="00200F23">
      <w:pPr>
        <w:pStyle w:val="VRQAbulletlist-space"/>
      </w:pPr>
      <w:r w:rsidRPr="00D57730">
        <w:t>has not been found guilty of an offence which is (or which would if committed in Victoria</w:t>
      </w:r>
      <w:r w:rsidR="000210C9">
        <w:t xml:space="preserve"> be</w:t>
      </w:r>
      <w:r w:rsidRPr="00D57730">
        <w:t>) an indictable offence</w:t>
      </w:r>
    </w:p>
    <w:p w14:paraId="55E69445" w14:textId="77777777" w:rsidR="00026D16" w:rsidRPr="00D57730" w:rsidRDefault="00026D16" w:rsidP="00200F23">
      <w:pPr>
        <w:pStyle w:val="VRQAbulletlist-space"/>
        <w:rPr>
          <w:spacing w:val="-4"/>
        </w:rPr>
      </w:pPr>
      <w:r w:rsidRPr="00D57730">
        <w:rPr>
          <w:spacing w:val="-4"/>
        </w:rPr>
        <w:t>has not been:</w:t>
      </w:r>
    </w:p>
    <w:p w14:paraId="09D2FA4E" w14:textId="77777777" w:rsidR="00026D16" w:rsidRPr="00D57730" w:rsidRDefault="00026D16" w:rsidP="001E7DB0">
      <w:pPr>
        <w:pStyle w:val="VRQABulletList2"/>
        <w:ind w:left="714"/>
      </w:pPr>
      <w:r w:rsidRPr="00D57730">
        <w:t>in the case of an individual, insolvent under administration (for example, declared bankrupt)</w:t>
      </w:r>
    </w:p>
    <w:p w14:paraId="7DD930A3" w14:textId="77777777" w:rsidR="00026D16" w:rsidRPr="00D57730" w:rsidRDefault="00026D16" w:rsidP="001E7DB0">
      <w:pPr>
        <w:pStyle w:val="VRQABulletList2"/>
        <w:ind w:left="714"/>
      </w:pPr>
      <w:r w:rsidRPr="00D57730">
        <w:t>in the case of a body corporate, is not or has not been an externally administered body corporate</w:t>
      </w:r>
    </w:p>
    <w:p w14:paraId="102BE729" w14:textId="77777777" w:rsidR="00026D16" w:rsidRPr="00D57730" w:rsidRDefault="00026D16" w:rsidP="00200F23">
      <w:pPr>
        <w:pStyle w:val="VRQAbulletlist-space"/>
      </w:pPr>
      <w:r w:rsidRPr="00D57730">
        <w:t xml:space="preserve">is not a represented person under the </w:t>
      </w:r>
      <w:r w:rsidRPr="00D57730">
        <w:rPr>
          <w:i/>
          <w:iCs/>
        </w:rPr>
        <w:t>Guardianship and Administration Act 1986</w:t>
      </w:r>
    </w:p>
    <w:p w14:paraId="7F4FD2CD" w14:textId="390F2601" w:rsidR="00026D16" w:rsidRPr="00D57730" w:rsidRDefault="00026D16" w:rsidP="00200F23">
      <w:pPr>
        <w:pStyle w:val="VRQAbulletlist-space"/>
      </w:pPr>
      <w:r w:rsidRPr="00D57730">
        <w:t xml:space="preserve">is not in breach of any requirements of the </w:t>
      </w:r>
      <w:r w:rsidR="004D0C3F" w:rsidRPr="00D57730">
        <w:rPr>
          <w:i/>
          <w:iCs/>
        </w:rPr>
        <w:t xml:space="preserve">Worker Screening Act 2020 </w:t>
      </w:r>
      <w:r w:rsidRPr="00D57730">
        <w:t>or has not had their approval revoked or suspended</w:t>
      </w:r>
    </w:p>
    <w:p w14:paraId="765B8C03" w14:textId="77777777" w:rsidR="00C42D8E" w:rsidRDefault="00C42D8E">
      <w:pPr>
        <w:rPr>
          <w:rFonts w:ascii="Arial" w:eastAsia="Times New Roman" w:hAnsi="Arial" w:cs="Arial"/>
          <w:color w:val="555559"/>
          <w:sz w:val="20"/>
          <w:szCs w:val="20"/>
          <w:lang w:eastAsia="x-none"/>
        </w:rPr>
      </w:pPr>
      <w:r>
        <w:br w:type="page"/>
      </w:r>
    </w:p>
    <w:p w14:paraId="34570A8B" w14:textId="5F6D1215" w:rsidR="00026D16" w:rsidRPr="00D57730" w:rsidRDefault="00026D16" w:rsidP="00200F23">
      <w:pPr>
        <w:pStyle w:val="VRQAbulletlist-space"/>
      </w:pPr>
      <w:r w:rsidRPr="00D57730">
        <w:lastRenderedPageBreak/>
        <w:t>has not been the subject of, or associated with</w:t>
      </w:r>
      <w:r w:rsidR="00456A86">
        <w:t>,</w:t>
      </w:r>
      <w:r w:rsidRPr="00D57730">
        <w:t xml:space="preserve"> an adverse finding or other action taken by a court, tribunal, commission of inquiry, professional discipline body or regulatory authority (in Victoria or elsewhere) where the adverse finding relates to:</w:t>
      </w:r>
    </w:p>
    <w:p w14:paraId="0A3C4AF2" w14:textId="77777777" w:rsidR="00026D16" w:rsidRPr="00D57730" w:rsidRDefault="00026D16" w:rsidP="001E7DB0">
      <w:pPr>
        <w:pStyle w:val="VRQABulletList2"/>
        <w:ind w:left="714"/>
      </w:pPr>
      <w:r w:rsidRPr="00D57730">
        <w:t xml:space="preserve">dishonest, misleading or deceptive conduct, or </w:t>
      </w:r>
    </w:p>
    <w:p w14:paraId="4613CE3A" w14:textId="77777777" w:rsidR="00026D16" w:rsidRPr="00D57730" w:rsidRDefault="00026D16" w:rsidP="001E7DB0">
      <w:pPr>
        <w:pStyle w:val="VRQABulletList2"/>
        <w:ind w:left="714"/>
      </w:pPr>
      <w:r w:rsidRPr="00D57730">
        <w:t xml:space="preserve">non-compliance with a legal obligation relating to the provision of education, or </w:t>
      </w:r>
    </w:p>
    <w:p w14:paraId="00DB5646" w14:textId="77777777" w:rsidR="00026D16" w:rsidRPr="00D57730" w:rsidRDefault="00026D16" w:rsidP="001E7DB0">
      <w:pPr>
        <w:pStyle w:val="VRQABulletList2"/>
        <w:spacing w:after="120"/>
        <w:ind w:left="714"/>
      </w:pPr>
      <w:r w:rsidRPr="00D57730">
        <w:t>a breach of duty (including a duty of disclosure).</w:t>
      </w:r>
    </w:p>
    <w:p w14:paraId="79896EAD" w14:textId="322A7ECF" w:rsidR="00026D16" w:rsidRPr="00D57730" w:rsidRDefault="00026D16" w:rsidP="00026D16">
      <w:pPr>
        <w:pStyle w:val="VRQAbody"/>
        <w:rPr>
          <w:color w:val="53565A"/>
        </w:rPr>
      </w:pPr>
      <w:r w:rsidRPr="00D57730">
        <w:t>The VRQA may exempt a person from the requirement to comply with Schedule 4</w:t>
      </w:r>
      <w:r w:rsidR="0002112D" w:rsidRPr="00D57730">
        <w:t>A</w:t>
      </w:r>
      <w:r w:rsidRPr="00D57730">
        <w:t xml:space="preserve"> clause </w:t>
      </w:r>
      <w:r w:rsidR="0002112D" w:rsidRPr="00D57730">
        <w:t>7</w:t>
      </w:r>
      <w:r w:rsidRPr="00D57730">
        <w:t xml:space="preserve">(5)(b) or (5)(f) if </w:t>
      </w:r>
      <w:r w:rsidRPr="00D57730">
        <w:rPr>
          <w:color w:val="53565A"/>
        </w:rPr>
        <w:t>in its opinion it would not be appropriate to exclude that person from being involved in the conduct of the school</w:t>
      </w:r>
      <w:r w:rsidR="00D870DB" w:rsidRPr="00D57730">
        <w:rPr>
          <w:color w:val="53565A"/>
        </w:rPr>
        <w:t xml:space="preserve"> boarding premises</w:t>
      </w:r>
      <w:r w:rsidRPr="00D57730">
        <w:rPr>
          <w:color w:val="53565A"/>
        </w:rPr>
        <w:t xml:space="preserve">. </w:t>
      </w:r>
    </w:p>
    <w:p w14:paraId="2867EC58" w14:textId="5138694F" w:rsidR="00026D16" w:rsidRPr="00D57730" w:rsidRDefault="00026D16" w:rsidP="00026D16">
      <w:pPr>
        <w:pStyle w:val="VRQAbody"/>
        <w:rPr>
          <w:color w:val="53565A"/>
        </w:rPr>
      </w:pPr>
      <w:r w:rsidRPr="00D57730">
        <w:rPr>
          <w:color w:val="53565A"/>
        </w:rPr>
        <w:t>When considering whether to grant an exemption</w:t>
      </w:r>
      <w:r w:rsidR="000210C9">
        <w:rPr>
          <w:color w:val="53565A"/>
        </w:rPr>
        <w:t>,</w:t>
      </w:r>
      <w:r w:rsidRPr="00D57730">
        <w:rPr>
          <w:color w:val="53565A"/>
        </w:rPr>
        <w:t xml:space="preserve"> the VRQA must have regard to:</w:t>
      </w:r>
    </w:p>
    <w:p w14:paraId="35E2B6F9" w14:textId="6EE3E908" w:rsidR="00026D16" w:rsidRPr="00D57730" w:rsidRDefault="00026D16" w:rsidP="00EA62A3">
      <w:pPr>
        <w:pStyle w:val="VRQAbulletlist-space"/>
      </w:pPr>
      <w:r w:rsidRPr="00D57730">
        <w:t>the nature and gravity of the offence or misconduct and its relevance to conducting a school</w:t>
      </w:r>
      <w:r w:rsidR="00D870DB" w:rsidRPr="00D57730">
        <w:t xml:space="preserve"> boarding premises</w:t>
      </w:r>
    </w:p>
    <w:p w14:paraId="5592417A" w14:textId="77777777" w:rsidR="00026D16" w:rsidRPr="00D57730" w:rsidRDefault="00026D16" w:rsidP="00EA62A3">
      <w:pPr>
        <w:pStyle w:val="VRQAbulletlist-space"/>
      </w:pPr>
      <w:r w:rsidRPr="00D57730">
        <w:t xml:space="preserve">the period of time since the person committed the offence or engaged in the misconduct </w:t>
      </w:r>
    </w:p>
    <w:p w14:paraId="66E6C90C" w14:textId="77777777" w:rsidR="00026D16" w:rsidRPr="00D57730" w:rsidRDefault="00026D16" w:rsidP="00EA62A3">
      <w:pPr>
        <w:pStyle w:val="VRQAbulletlist-space"/>
      </w:pPr>
      <w:r w:rsidRPr="00D57730">
        <w:t>the punishment imposed for the offence or misconduct</w:t>
      </w:r>
    </w:p>
    <w:p w14:paraId="3EBBC87F" w14:textId="77777777" w:rsidR="00026D16" w:rsidRPr="00D57730" w:rsidRDefault="00026D16" w:rsidP="00EA62A3">
      <w:pPr>
        <w:pStyle w:val="VRQAbulletlist-space"/>
      </w:pPr>
      <w:r w:rsidRPr="00D57730">
        <w:t>whether or not the conduct that constituted the offence has been decriminalised or the standards of conduct materially changed since the person engaged in the conduct that constituted the offence or misconduct</w:t>
      </w:r>
    </w:p>
    <w:p w14:paraId="450782A2" w14:textId="5B7B1B7F" w:rsidR="00026D16" w:rsidRPr="00D57730" w:rsidRDefault="00026D16" w:rsidP="00EA62A3">
      <w:pPr>
        <w:pStyle w:val="VRQAbulletlist-space"/>
      </w:pPr>
      <w:r w:rsidRPr="00D57730">
        <w:t>the person's behaviour since committing the offence or engaging in the misconduct</w:t>
      </w:r>
    </w:p>
    <w:p w14:paraId="4C2B5A2A" w14:textId="588F146B" w:rsidR="00026D16" w:rsidRPr="00D57730" w:rsidRDefault="00026D16" w:rsidP="00EA62A3">
      <w:pPr>
        <w:pStyle w:val="VRQAbulletlist-space"/>
      </w:pPr>
      <w:r w:rsidRPr="00D57730">
        <w:t>any information given by the person concerning the person’s conduct in relation to the registration of the school</w:t>
      </w:r>
      <w:r w:rsidR="008540C2" w:rsidRPr="00D57730">
        <w:t xml:space="preserve"> boarding premises</w:t>
      </w:r>
    </w:p>
    <w:p w14:paraId="32A2F843" w14:textId="0ED208DD" w:rsidR="001223E4" w:rsidRPr="00D57730" w:rsidRDefault="00026D16" w:rsidP="00EA62A3">
      <w:pPr>
        <w:pStyle w:val="VRQAbulletlist-space"/>
      </w:pPr>
      <w:r w:rsidRPr="00D57730">
        <w:t>any other matter the VRQA considers relevant.</w:t>
      </w:r>
    </w:p>
    <w:p w14:paraId="66949B52" w14:textId="2B388715" w:rsidR="008D79FF" w:rsidRPr="00D57730" w:rsidRDefault="008D79FF" w:rsidP="002A0CAD">
      <w:pPr>
        <w:pStyle w:val="VRQAbody"/>
        <w:rPr>
          <w:b/>
        </w:rPr>
      </w:pPr>
      <w:r w:rsidRPr="00D57730">
        <w:t>A notifiable disclosure event is defined in regulation 5</w:t>
      </w:r>
      <w:r w:rsidR="00A373F7" w:rsidRPr="00D57730">
        <w:t xml:space="preserve"> of the ETR</w:t>
      </w:r>
      <w:r w:rsidR="00653477" w:rsidRPr="00D57730">
        <w:t xml:space="preserve"> Regulations.</w:t>
      </w:r>
    </w:p>
    <w:p w14:paraId="1E769071" w14:textId="77777777" w:rsidR="00A83F65" w:rsidRPr="00D57730" w:rsidRDefault="001B3B38" w:rsidP="002A0CAD">
      <w:pPr>
        <w:pStyle w:val="VRQAbody"/>
      </w:pPr>
      <w:r w:rsidRPr="00D57730">
        <w:t>The Authority may exempt a person under regulation 71B from the requirements in clause 7(5)(b) and (f).</w:t>
      </w:r>
    </w:p>
    <w:p w14:paraId="5E7AF54F" w14:textId="5F78FBC2" w:rsidR="00B07401" w:rsidRPr="00D57730" w:rsidRDefault="001B3B38" w:rsidP="002A0CAD">
      <w:pPr>
        <w:pStyle w:val="VRQAbody"/>
      </w:pPr>
      <w:r w:rsidRPr="00D57730">
        <w:t>For the purposes of clause 7(5)(f)</w:t>
      </w:r>
      <w:r w:rsidR="000210C9">
        <w:t>,</w:t>
      </w:r>
      <w:r w:rsidRPr="00D57730">
        <w:t xml:space="preserve"> an adverse finding or action may include a decision by a registering body to limit, suspend or cancel a registration or permit granted to a responsible person individually, or to a body or entity that the responsible person has been associated with governing.</w:t>
      </w:r>
    </w:p>
    <w:p w14:paraId="44D10182" w14:textId="77777777" w:rsidR="00B07401" w:rsidRPr="00D57730" w:rsidRDefault="00B07401" w:rsidP="00B07401">
      <w:pPr>
        <w:pStyle w:val="VRQASubhead2"/>
        <w:rPr>
          <w:lang w:val="en-AU"/>
        </w:rPr>
      </w:pPr>
      <w:r w:rsidRPr="00D57730">
        <w:rPr>
          <w:lang w:val="en-AU"/>
        </w:rPr>
        <w:t>Regulatory context</w:t>
      </w:r>
    </w:p>
    <w:p w14:paraId="676B1696" w14:textId="3417FBDB" w:rsidR="00362FC1" w:rsidRPr="00D57730" w:rsidRDefault="00362FC1" w:rsidP="00116042">
      <w:pPr>
        <w:pStyle w:val="VRQAExtractTop"/>
        <w:ind w:left="426" w:hanging="426"/>
      </w:pPr>
      <w:r w:rsidRPr="00D57730">
        <w:t>In this clause—fit and proper person means a responsible person who—</w:t>
      </w:r>
    </w:p>
    <w:p w14:paraId="124E6E5C" w14:textId="2C176A46" w:rsidR="00362FC1" w:rsidRPr="00D57730" w:rsidRDefault="00362FC1" w:rsidP="00116042">
      <w:pPr>
        <w:pStyle w:val="VRQAExtractTop"/>
        <w:ind w:left="426" w:hanging="426"/>
      </w:pPr>
      <w:r w:rsidRPr="00D57730">
        <w:t xml:space="preserve">(a) </w:t>
      </w:r>
      <w:r w:rsidR="00DB6C03" w:rsidRPr="00D57730">
        <w:tab/>
      </w:r>
      <w:r w:rsidRPr="00D57730">
        <w:t>is able to carry out the person's responsibilities in relation to the conduct of a registered school boarding premises in compliance with the laws of Victoria, the Commonwealth, another State or a Territory relating to the provision of school boarding services; and</w:t>
      </w:r>
    </w:p>
    <w:p w14:paraId="65EC682E" w14:textId="4DE91603" w:rsidR="00362FC1" w:rsidRPr="00D57730" w:rsidRDefault="00362FC1" w:rsidP="00116042">
      <w:pPr>
        <w:pStyle w:val="VRQAExtractTop"/>
        <w:ind w:left="426" w:hanging="426"/>
      </w:pPr>
      <w:r w:rsidRPr="00D57730">
        <w:t xml:space="preserve">(b) </w:t>
      </w:r>
      <w:r w:rsidR="00DB6C03" w:rsidRPr="00D57730">
        <w:tab/>
      </w:r>
      <w:r w:rsidRPr="00D57730">
        <w:t>has not been found guilty of an offence which is, or which would if committed in Victoria be, an indictable offence; and</w:t>
      </w:r>
    </w:p>
    <w:p w14:paraId="3965A5B9" w14:textId="2BF37B14" w:rsidR="00362FC1" w:rsidRPr="00D57730" w:rsidRDefault="00362FC1" w:rsidP="00116042">
      <w:pPr>
        <w:pStyle w:val="VRQAExtractTop"/>
        <w:ind w:left="426" w:hanging="426"/>
      </w:pPr>
      <w:r w:rsidRPr="00D57730">
        <w:t xml:space="preserve">(c) </w:t>
      </w:r>
      <w:r w:rsidR="00DB6C03" w:rsidRPr="00D57730">
        <w:tab/>
      </w:r>
      <w:r w:rsidRPr="00D57730">
        <w:t>has not been—</w:t>
      </w:r>
    </w:p>
    <w:p w14:paraId="0B936B19" w14:textId="47CDC82C" w:rsidR="00362FC1" w:rsidRPr="00D57730" w:rsidRDefault="00362FC1" w:rsidP="00116042">
      <w:pPr>
        <w:pStyle w:val="VRQAExtractTop"/>
        <w:ind w:left="709" w:hanging="283"/>
      </w:pPr>
      <w:r w:rsidRPr="00D57730">
        <w:t>(i)</w:t>
      </w:r>
      <w:r w:rsidR="00993F8A">
        <w:tab/>
      </w:r>
      <w:r w:rsidRPr="00D57730">
        <w:t>in the case of an individual, insolvent under administration; or</w:t>
      </w:r>
    </w:p>
    <w:p w14:paraId="31805D19" w14:textId="3C852A29" w:rsidR="00362FC1" w:rsidRPr="00D57730" w:rsidRDefault="00362FC1" w:rsidP="00116042">
      <w:pPr>
        <w:pStyle w:val="VRQAExtractTop"/>
        <w:ind w:left="709" w:hanging="283"/>
      </w:pPr>
      <w:r w:rsidRPr="00D57730">
        <w:t xml:space="preserve">(ii) </w:t>
      </w:r>
      <w:r w:rsidR="00993F8A">
        <w:tab/>
      </w:r>
      <w:r w:rsidRPr="00D57730">
        <w:t>in the case of a body corporate, an externally-administered body corporate; and</w:t>
      </w:r>
    </w:p>
    <w:p w14:paraId="248058B5" w14:textId="1BB10AB2" w:rsidR="00362FC1" w:rsidRPr="00D57730" w:rsidRDefault="00362FC1" w:rsidP="00116042">
      <w:pPr>
        <w:pStyle w:val="VRQAExtractTop"/>
        <w:ind w:left="426" w:hanging="426"/>
      </w:pPr>
      <w:r w:rsidRPr="00D57730">
        <w:t xml:space="preserve">(d) </w:t>
      </w:r>
      <w:r w:rsidR="00DB6C03" w:rsidRPr="00D57730">
        <w:tab/>
      </w:r>
      <w:r w:rsidRPr="00D57730">
        <w:t>is not a represented person; and</w:t>
      </w:r>
    </w:p>
    <w:p w14:paraId="6AD7DC50" w14:textId="71F408BB" w:rsidR="00362FC1" w:rsidRPr="00D57730" w:rsidRDefault="00362FC1" w:rsidP="00116042">
      <w:pPr>
        <w:pStyle w:val="VRQAExtractTop"/>
        <w:ind w:left="426" w:hanging="426"/>
      </w:pPr>
      <w:r w:rsidRPr="00D57730">
        <w:t xml:space="preserve">(e) </w:t>
      </w:r>
      <w:r w:rsidR="00DB6C03" w:rsidRPr="00D57730">
        <w:tab/>
      </w:r>
      <w:r w:rsidRPr="00D57730">
        <w:t xml:space="preserve">if the person is given an assessment notice under the </w:t>
      </w:r>
      <w:bookmarkStart w:id="41" w:name="_Hlk70579412"/>
      <w:r w:rsidRPr="00D57730">
        <w:rPr>
          <w:i/>
          <w:iCs/>
        </w:rPr>
        <w:t>Worker Screening Act 2020</w:t>
      </w:r>
      <w:r w:rsidRPr="00D57730">
        <w:t xml:space="preserve"> </w:t>
      </w:r>
      <w:bookmarkEnd w:id="41"/>
      <w:r w:rsidRPr="00D57730">
        <w:t>in relation to the school boarding premises, complies with—</w:t>
      </w:r>
    </w:p>
    <w:p w14:paraId="762BCA9E" w14:textId="5BAF2921" w:rsidR="00362FC1" w:rsidRPr="00D57730" w:rsidRDefault="00362FC1" w:rsidP="00116042">
      <w:pPr>
        <w:pStyle w:val="VRQAExtractTop"/>
        <w:ind w:left="709" w:hanging="283"/>
      </w:pPr>
      <w:r w:rsidRPr="00D57730">
        <w:t xml:space="preserve">(i) </w:t>
      </w:r>
      <w:r w:rsidR="00993F8A">
        <w:tab/>
      </w:r>
      <w:r w:rsidRPr="00D57730">
        <w:t>all requirements under that Act that apply to the person as a holder of an assessment notice; and</w:t>
      </w:r>
    </w:p>
    <w:p w14:paraId="0908FC6C" w14:textId="69C9C6B4" w:rsidR="00362FC1" w:rsidRPr="00D57730" w:rsidRDefault="00362FC1" w:rsidP="00116042">
      <w:pPr>
        <w:pStyle w:val="VRQAExtractTop"/>
        <w:ind w:left="709" w:hanging="283"/>
      </w:pPr>
      <w:r w:rsidRPr="00D57730">
        <w:rPr>
          <w:lang w:eastAsia="en-AU"/>
        </w:rPr>
        <w:t>(</w:t>
      </w:r>
      <w:r w:rsidRPr="00D57730">
        <w:t xml:space="preserve">ii) </w:t>
      </w:r>
      <w:r w:rsidR="00993F8A">
        <w:tab/>
      </w:r>
      <w:r w:rsidRPr="00D57730">
        <w:t>all requirements under that Act that apply to the person if the assessment notice is revoked or suspended; and</w:t>
      </w:r>
    </w:p>
    <w:p w14:paraId="38C879CD" w14:textId="39FFE55F" w:rsidR="00362FC1" w:rsidRPr="00D57730" w:rsidRDefault="00362FC1" w:rsidP="00116042">
      <w:pPr>
        <w:pStyle w:val="VRQAExtractTop"/>
        <w:ind w:left="426" w:hanging="426"/>
      </w:pPr>
      <w:r w:rsidRPr="00D57730">
        <w:t xml:space="preserve">(f) </w:t>
      </w:r>
      <w:r w:rsidR="00DB6C03" w:rsidRPr="00D57730">
        <w:tab/>
      </w:r>
      <w:r w:rsidRPr="00D57730">
        <w:t>has not been the subject of, or associated with, an adverse finding or the subject of action taken by a court, tribunal, commission of inquiry, professional disciplinary body or regulatory authority (in Victoria or elsewhere) if the adverse finding or the action relates to—</w:t>
      </w:r>
    </w:p>
    <w:p w14:paraId="7DF57AA5" w14:textId="007EFD0C" w:rsidR="00362FC1" w:rsidRPr="00D57730" w:rsidRDefault="00362FC1" w:rsidP="00116042">
      <w:pPr>
        <w:pStyle w:val="VRQAExtractTop"/>
        <w:ind w:left="709" w:hanging="283"/>
      </w:pPr>
      <w:r w:rsidRPr="00D57730">
        <w:t>(i)</w:t>
      </w:r>
      <w:r w:rsidR="00993F8A">
        <w:tab/>
      </w:r>
      <w:r w:rsidRPr="00D57730">
        <w:t>dishonest, misleading or deceptive conduct; or</w:t>
      </w:r>
    </w:p>
    <w:p w14:paraId="4D6F0F97" w14:textId="76C897F1" w:rsidR="00362FC1" w:rsidRPr="00D57730" w:rsidRDefault="00362FC1" w:rsidP="00116042">
      <w:pPr>
        <w:pStyle w:val="VRQAExtractTop"/>
        <w:ind w:left="709" w:hanging="283"/>
      </w:pPr>
      <w:r w:rsidRPr="00D57730">
        <w:t>(ii)</w:t>
      </w:r>
      <w:r w:rsidR="00850913">
        <w:tab/>
      </w:r>
      <w:r w:rsidRPr="00D57730">
        <w:t>non-compliance with a legal obligation relating to the provision of school boarding services; or</w:t>
      </w:r>
    </w:p>
    <w:p w14:paraId="1EBFA480" w14:textId="391688B5" w:rsidR="00F70C78" w:rsidRDefault="00362FC1" w:rsidP="0045571E">
      <w:pPr>
        <w:pStyle w:val="VRQAExtractTop"/>
        <w:numPr>
          <w:ilvl w:val="0"/>
          <w:numId w:val="27"/>
        </w:numPr>
      </w:pPr>
      <w:r w:rsidRPr="00D57730">
        <w:t>a breach of duty (including a duty of disclosure).</w:t>
      </w:r>
    </w:p>
    <w:p w14:paraId="557CDC48" w14:textId="7344EC79" w:rsidR="00B07401" w:rsidRPr="00D57730" w:rsidRDefault="00B07401" w:rsidP="00116042">
      <w:pPr>
        <w:pStyle w:val="VRQAExtractTop"/>
      </w:pPr>
      <w:r w:rsidRPr="00D57730">
        <w:t>Exemption from school boarding premises governance standard</w:t>
      </w:r>
      <w:r w:rsidR="00733D07" w:rsidRPr="00D57730">
        <w:t>—</w:t>
      </w:r>
    </w:p>
    <w:p w14:paraId="321B8E7F" w14:textId="080A5F75" w:rsidR="00B07401" w:rsidRPr="00D57730" w:rsidRDefault="00B07401" w:rsidP="00116042">
      <w:pPr>
        <w:pStyle w:val="VRQAExtractTop"/>
        <w:ind w:left="426" w:hanging="426"/>
      </w:pPr>
      <w:r w:rsidRPr="00D57730">
        <w:t xml:space="preserve">(1) </w:t>
      </w:r>
      <w:r w:rsidR="00E737D9" w:rsidRPr="00D57730">
        <w:tab/>
      </w:r>
      <w:r w:rsidRPr="00D57730">
        <w:t xml:space="preserve">The Authority may exempt a person from a requirement in clause 7(5)(b) or (f) of Schedule 4A if the Authority is of the opinion that it would not be appropriate to exclude that person from being involved in the conduct of the school boarding premises. </w:t>
      </w:r>
    </w:p>
    <w:p w14:paraId="27933C62" w14:textId="77777777" w:rsidR="005C24ED" w:rsidRDefault="005C24ED">
      <w:pPr>
        <w:rPr>
          <w:rFonts w:ascii="Arial" w:hAnsi="Arial"/>
          <w:color w:val="007CA5"/>
          <w:sz w:val="18"/>
          <w:szCs w:val="20"/>
        </w:rPr>
      </w:pPr>
      <w:r>
        <w:br w:type="page"/>
      </w:r>
    </w:p>
    <w:p w14:paraId="66367DE5" w14:textId="75E32F1C" w:rsidR="00B07401" w:rsidRPr="00D57730" w:rsidRDefault="00B07401" w:rsidP="00116042">
      <w:pPr>
        <w:pStyle w:val="VRQAExtractTop"/>
        <w:ind w:left="426" w:hanging="426"/>
      </w:pPr>
      <w:r w:rsidRPr="00D57730">
        <w:lastRenderedPageBreak/>
        <w:t xml:space="preserve">(2) </w:t>
      </w:r>
      <w:r w:rsidR="00E737D9" w:rsidRPr="00D57730">
        <w:tab/>
      </w:r>
      <w:r w:rsidRPr="00D57730">
        <w:t xml:space="preserve">For the purposes of subregulation (1), the Authority must have regard to the following matters— </w:t>
      </w:r>
    </w:p>
    <w:p w14:paraId="53889946" w14:textId="7307A328" w:rsidR="00B07401" w:rsidRPr="00D57730" w:rsidRDefault="00B07401" w:rsidP="00116042">
      <w:pPr>
        <w:pStyle w:val="VRQAExtractTop"/>
        <w:ind w:left="709" w:hanging="283"/>
      </w:pPr>
      <w:r w:rsidRPr="00D57730">
        <w:t>(a)</w:t>
      </w:r>
      <w:r w:rsidR="00993F8A">
        <w:tab/>
      </w:r>
      <w:r w:rsidRPr="00D57730">
        <w:t>the nature and gravity of the particular offence or misconduct, and its relevance to conducting a school boarding premises;</w:t>
      </w:r>
    </w:p>
    <w:p w14:paraId="3A6CFF87" w14:textId="17627F23" w:rsidR="00B07401" w:rsidRPr="00D57730" w:rsidRDefault="00B07401" w:rsidP="00116042">
      <w:pPr>
        <w:pStyle w:val="VRQAExtractTop"/>
        <w:ind w:left="709" w:hanging="283"/>
      </w:pPr>
      <w:r w:rsidRPr="00D57730">
        <w:t xml:space="preserve">(b) </w:t>
      </w:r>
      <w:r w:rsidR="00993F8A">
        <w:tab/>
      </w:r>
      <w:r w:rsidRPr="00D57730">
        <w:t xml:space="preserve">the period of time since the person committed the offence or engaged in the misconduct; </w:t>
      </w:r>
    </w:p>
    <w:p w14:paraId="0293A381" w14:textId="79E9BF72" w:rsidR="00B07401" w:rsidRPr="00D57730" w:rsidRDefault="00B07401" w:rsidP="00116042">
      <w:pPr>
        <w:pStyle w:val="VRQAExtractTop"/>
        <w:ind w:left="709" w:hanging="283"/>
      </w:pPr>
      <w:r w:rsidRPr="00D57730">
        <w:t xml:space="preserve">(c) </w:t>
      </w:r>
      <w:r w:rsidR="00993F8A">
        <w:tab/>
      </w:r>
      <w:r w:rsidRPr="00D57730">
        <w:t xml:space="preserve">the punishment imposed for the offence or misconduct; </w:t>
      </w:r>
    </w:p>
    <w:p w14:paraId="74F44DF2" w14:textId="49D7E144" w:rsidR="00B07401" w:rsidRPr="00D57730" w:rsidRDefault="00B07401" w:rsidP="00116042">
      <w:pPr>
        <w:pStyle w:val="VRQAExtractTop"/>
        <w:ind w:left="709" w:hanging="283"/>
      </w:pPr>
      <w:r w:rsidRPr="00D57730">
        <w:t xml:space="preserve">(d) </w:t>
      </w:r>
      <w:r w:rsidR="00993F8A">
        <w:tab/>
      </w:r>
      <w:r w:rsidRPr="00D57730">
        <w:t xml:space="preserve">whether or not the offence has been decriminalised or the standards of conduct have materially changed since the person engaged in the conduct that constituted the offence or misconduct; </w:t>
      </w:r>
    </w:p>
    <w:p w14:paraId="5B5F450F" w14:textId="77777777" w:rsidR="00B07401" w:rsidRPr="00D57730" w:rsidRDefault="00B07401" w:rsidP="00116042">
      <w:pPr>
        <w:pStyle w:val="VRQAExtractTop"/>
        <w:ind w:left="709" w:hanging="283"/>
      </w:pPr>
      <w:r w:rsidRPr="00D57730">
        <w:t xml:space="preserve">(e) the person's behaviour since the person committed the offence or engaged in the misconduct; </w:t>
      </w:r>
    </w:p>
    <w:p w14:paraId="70E942DD" w14:textId="74408D93" w:rsidR="00B07401" w:rsidRPr="00D57730" w:rsidRDefault="00B07401" w:rsidP="00116042">
      <w:pPr>
        <w:pStyle w:val="VRQAExtractTop"/>
        <w:ind w:left="709" w:hanging="283"/>
      </w:pPr>
      <w:r w:rsidRPr="00D57730">
        <w:t xml:space="preserve">(f) </w:t>
      </w:r>
      <w:r w:rsidR="00993F8A">
        <w:tab/>
      </w:r>
      <w:r w:rsidRPr="00D57730">
        <w:t>any information given by the person to the Authority concerning the person's conduct in relation to the registration of the school boarding premises;</w:t>
      </w:r>
    </w:p>
    <w:p w14:paraId="54F51B5E" w14:textId="6B843450" w:rsidR="00653477" w:rsidRPr="00D57730" w:rsidRDefault="00B07401" w:rsidP="00116042">
      <w:pPr>
        <w:pStyle w:val="VRQAExtractTop"/>
        <w:ind w:left="709" w:hanging="283"/>
      </w:pPr>
      <w:r w:rsidRPr="00D57730">
        <w:t xml:space="preserve">(g) </w:t>
      </w:r>
      <w:r w:rsidR="00993F8A">
        <w:tab/>
      </w:r>
      <w:r w:rsidRPr="00D57730">
        <w:t>any other matter that the Authority considers relevant.</w:t>
      </w:r>
    </w:p>
    <w:p w14:paraId="3FB70023" w14:textId="50CBC34B" w:rsidR="00B07401" w:rsidRPr="00D57730" w:rsidRDefault="00B07401" w:rsidP="00116042">
      <w:pPr>
        <w:pStyle w:val="VRQAExtractTop"/>
        <w:ind w:left="426" w:hanging="426"/>
      </w:pPr>
      <w:r w:rsidRPr="00D57730">
        <w:t xml:space="preserve">(3) </w:t>
      </w:r>
      <w:r w:rsidR="00E737D9" w:rsidRPr="00D57730">
        <w:tab/>
      </w:r>
      <w:r w:rsidRPr="00D57730">
        <w:t>A person to whom an exemption under subregulation (1) applies is exempt from the requirements in clause 7(5)(b) or (f) of Schedule 4A in accordance with the terms of that exemption (if any).</w:t>
      </w:r>
    </w:p>
    <w:p w14:paraId="6A8D0F43" w14:textId="60E08034" w:rsidR="00B07401" w:rsidRPr="00D57730" w:rsidRDefault="00653477" w:rsidP="00116042">
      <w:pPr>
        <w:pStyle w:val="VRQAExtractReference"/>
        <w:spacing w:after="60"/>
      </w:pPr>
      <w:r w:rsidRPr="00D57730">
        <w:t xml:space="preserve">Schedule </w:t>
      </w:r>
      <w:r w:rsidRPr="00D57730">
        <w:rPr>
          <w:rFonts w:cs="Arial"/>
        </w:rPr>
        <w:t>4A</w:t>
      </w:r>
      <w:r w:rsidRPr="00D57730">
        <w:t xml:space="preserve"> clause 7 of the Education and Training Reform Regulations 2017</w:t>
      </w:r>
    </w:p>
    <w:p w14:paraId="408F614B" w14:textId="3186B65C" w:rsidR="00B07401" w:rsidRPr="00D57730" w:rsidRDefault="00B07401" w:rsidP="00116042">
      <w:pPr>
        <w:pStyle w:val="VRQAExtractReference"/>
        <w:spacing w:after="60"/>
      </w:pPr>
      <w:r w:rsidRPr="00D57730">
        <w:rPr>
          <w:rFonts w:cs="Arial"/>
        </w:rPr>
        <w:t xml:space="preserve">Regulation 71B </w:t>
      </w:r>
      <w:r w:rsidRPr="00D57730">
        <w:t>of the Education and Training Reform Regulations 20</w:t>
      </w:r>
      <w:r w:rsidR="00CE4442" w:rsidRPr="00D57730">
        <w:t>17</w:t>
      </w:r>
    </w:p>
    <w:p w14:paraId="5DA7965A" w14:textId="701C676D" w:rsidR="004B2A01" w:rsidRPr="007C7D17" w:rsidRDefault="004B2A01" w:rsidP="007C7D17">
      <w:pPr>
        <w:pStyle w:val="VRQAHeading3"/>
      </w:pPr>
      <w:bookmarkStart w:id="42" w:name="_Toc100578402"/>
      <w:bookmarkStart w:id="43" w:name="_Toc533069845"/>
      <w:bookmarkStart w:id="44" w:name="page_9"/>
      <w:r w:rsidRPr="00D57730">
        <w:t>Philosophy of provider of school boarding services</w:t>
      </w:r>
      <w:bookmarkEnd w:id="42"/>
    </w:p>
    <w:p w14:paraId="43D5583C" w14:textId="089BA893" w:rsidR="0013253D" w:rsidRPr="00D57730" w:rsidRDefault="004B2A01" w:rsidP="00B57705">
      <w:pPr>
        <w:pStyle w:val="VRQAbody"/>
        <w:rPr>
          <w:rFonts w:cs="PostGrotesk-Medium"/>
          <w:b/>
          <w:color w:val="004266"/>
        </w:rPr>
      </w:pPr>
      <w:r w:rsidRPr="00D57730">
        <w:t>The provider of school boarding services at a registered school boarding premises must publish</w:t>
      </w:r>
      <w:r w:rsidR="006F1851" w:rsidRPr="00D57730">
        <w:t xml:space="preserve"> </w:t>
      </w:r>
      <w:r w:rsidRPr="00D57730">
        <w:t xml:space="preserve">a clear statement of its </w:t>
      </w:r>
      <w:r w:rsidR="00F237BA" w:rsidRPr="00D57730">
        <w:t>philosophy and</w:t>
      </w:r>
      <w:r w:rsidRPr="00D57730">
        <w:t xml:space="preserve"> be able to demonstrate how that philosophy is enacted.</w:t>
      </w:r>
    </w:p>
    <w:p w14:paraId="12B73C26" w14:textId="5648D9B8" w:rsidR="00EE4E36" w:rsidRPr="00D57730" w:rsidRDefault="00EE4E36" w:rsidP="006901CF">
      <w:pPr>
        <w:pStyle w:val="VRQAsubhead1"/>
        <w:rPr>
          <w:color w:val="44546A"/>
          <w:lang w:eastAsia="x-none"/>
        </w:rPr>
      </w:pPr>
      <w:r w:rsidRPr="00D57730">
        <w:t xml:space="preserve">For schools </w:t>
      </w:r>
      <w:r w:rsidRPr="00D57730">
        <w:rPr>
          <w:color w:val="44546A"/>
          <w:lang w:eastAsia="x-none"/>
        </w:rPr>
        <w:t>▼</w:t>
      </w:r>
    </w:p>
    <w:p w14:paraId="1A8B3576" w14:textId="54431F3D" w:rsidR="00EE4E36" w:rsidRPr="00D57730" w:rsidRDefault="00EE4E36" w:rsidP="00EE4E36">
      <w:pPr>
        <w:pStyle w:val="VRQAbody"/>
      </w:pPr>
      <w:r w:rsidRPr="00D57730">
        <w:t xml:space="preserve">There is </w:t>
      </w:r>
      <w:r w:rsidRPr="00D57730">
        <w:rPr>
          <w:b/>
          <w:bCs/>
        </w:rPr>
        <w:t>significant</w:t>
      </w:r>
      <w:r w:rsidRPr="00D57730">
        <w:t xml:space="preserve"> alignment between this requirement and a requirement found in the </w:t>
      </w:r>
      <w:r w:rsidR="00CA412E" w:rsidRPr="00D57730">
        <w:rPr>
          <w:i/>
        </w:rPr>
        <w:t>Guidelines to the Minimum Standards and Requirements for School Registration</w:t>
      </w:r>
      <w:r w:rsidRPr="00D57730">
        <w:t xml:space="preserve"> (</w:t>
      </w:r>
      <w:r w:rsidRPr="00330BAC">
        <w:t>see</w:t>
      </w:r>
      <w:r w:rsidR="00131D37" w:rsidRPr="00330BAC">
        <w:t xml:space="preserve"> </w:t>
      </w:r>
      <w:r w:rsidR="00131D37" w:rsidRPr="00B12C14">
        <w:rPr>
          <w:i/>
          <w:iCs/>
        </w:rPr>
        <w:t>Philosophy</w:t>
      </w:r>
      <w:r w:rsidR="00131D37" w:rsidRPr="00330BAC">
        <w:t xml:space="preserve"> in</w:t>
      </w:r>
      <w:r w:rsidRPr="00330BAC">
        <w:t xml:space="preserve"> that</w:t>
      </w:r>
      <w:r w:rsidRPr="00D57730">
        <w:t xml:space="preserve"> document).</w:t>
      </w:r>
    </w:p>
    <w:p w14:paraId="1089EB18" w14:textId="6CFA5EA8" w:rsidR="00612D09" w:rsidRPr="00D57730" w:rsidRDefault="00EE4E36" w:rsidP="002A0CAD">
      <w:pPr>
        <w:pStyle w:val="VRQAbody"/>
      </w:pPr>
      <w:r w:rsidRPr="00D57730">
        <w:t>Schools may consider adapting existing policies and procedures to address these requirements for their boarding premises.</w:t>
      </w:r>
      <w:r w:rsidR="002A0CAD" w:rsidRPr="00D57730">
        <w:t xml:space="preserve"> </w:t>
      </w:r>
      <w:r w:rsidRPr="00D57730">
        <w:t xml:space="preserve">In particular, </w:t>
      </w:r>
      <w:r w:rsidR="00D77D4D" w:rsidRPr="00D57730">
        <w:t>registered schools may consider incorporating the statement of philosophy for the school boarding premises into the statement of philosophy for the registered school.</w:t>
      </w:r>
    </w:p>
    <w:p w14:paraId="30AA519E" w14:textId="77777777" w:rsidR="004E3B23" w:rsidRPr="00D57730" w:rsidRDefault="004E3B23">
      <w:pPr>
        <w:pStyle w:val="VRQASubhead2"/>
        <w:rPr>
          <w:lang w:val="en-AU"/>
        </w:rPr>
      </w:pPr>
      <w:r w:rsidRPr="00D57730">
        <w:rPr>
          <w:lang w:val="en-AU"/>
        </w:rPr>
        <w:t>Evidence requirements</w:t>
      </w:r>
    </w:p>
    <w:p w14:paraId="1109F8F6" w14:textId="77777777" w:rsidR="004E3B23" w:rsidRPr="00D57730" w:rsidRDefault="004E3B23" w:rsidP="004E3B23">
      <w:pPr>
        <w:pStyle w:val="VRQAbody"/>
      </w:pPr>
      <w:r w:rsidRPr="00D57730">
        <w:t>There must be evidence of:</w:t>
      </w:r>
    </w:p>
    <w:p w14:paraId="46A0B1AF" w14:textId="474CA83C" w:rsidR="004E3B23" w:rsidRPr="00D57730" w:rsidRDefault="004E3B23" w:rsidP="00EA62A3">
      <w:pPr>
        <w:pStyle w:val="VRQAbulletlist-space"/>
      </w:pPr>
      <w:r w:rsidRPr="00D57730">
        <w:t>a statement of the school</w:t>
      </w:r>
      <w:r w:rsidR="00E3060B" w:rsidRPr="00D57730">
        <w:t xml:space="preserve"> boarding </w:t>
      </w:r>
      <w:r w:rsidR="004C45E8" w:rsidRPr="00D57730">
        <w:t xml:space="preserve">services </w:t>
      </w:r>
      <w:r w:rsidR="00E3060B" w:rsidRPr="00D57730">
        <w:t>provider</w:t>
      </w:r>
      <w:r w:rsidRPr="00D57730">
        <w:t>'s philosophy which includes the vision, mission, values and objectives of the school</w:t>
      </w:r>
      <w:r w:rsidR="005E025E" w:rsidRPr="00D57730">
        <w:t xml:space="preserve"> boarding premises</w:t>
      </w:r>
    </w:p>
    <w:p w14:paraId="2638BC6E" w14:textId="77777777" w:rsidR="002A0CAD" w:rsidRPr="00D57730" w:rsidRDefault="004E3B23" w:rsidP="00EA62A3">
      <w:pPr>
        <w:pStyle w:val="VRQAbulletlist-space"/>
      </w:pPr>
      <w:r w:rsidRPr="00D57730">
        <w:t xml:space="preserve">a description of how the </w:t>
      </w:r>
      <w:r w:rsidR="00E3060B" w:rsidRPr="00D57730">
        <w:t xml:space="preserve">school boarding </w:t>
      </w:r>
      <w:r w:rsidR="004C45E8" w:rsidRPr="00D57730">
        <w:t xml:space="preserve">services </w:t>
      </w:r>
      <w:r w:rsidR="00E3060B" w:rsidRPr="00D57730">
        <w:t>provider</w:t>
      </w:r>
      <w:r w:rsidRPr="00D57730">
        <w:t xml:space="preserve"> enacts its philosophy</w:t>
      </w:r>
      <w:r w:rsidR="005E025E" w:rsidRPr="00D57730">
        <w:t xml:space="preserve"> at the registered school boarding premises</w:t>
      </w:r>
    </w:p>
    <w:p w14:paraId="73E3BF87" w14:textId="77777777" w:rsidR="002A0CAD" w:rsidRPr="00D57730" w:rsidRDefault="004E3B23" w:rsidP="00EA62A3">
      <w:pPr>
        <w:pStyle w:val="VRQAbulletlist-space"/>
      </w:pPr>
      <w:r w:rsidRPr="00D57730">
        <w:t xml:space="preserve">an outline of where the </w:t>
      </w:r>
      <w:r w:rsidR="00E3060B" w:rsidRPr="00D57730">
        <w:t xml:space="preserve">school boarding </w:t>
      </w:r>
      <w:r w:rsidR="004C45E8" w:rsidRPr="00D57730">
        <w:t xml:space="preserve">services </w:t>
      </w:r>
      <w:r w:rsidR="00E3060B" w:rsidRPr="00D57730">
        <w:t xml:space="preserve">provider </w:t>
      </w:r>
      <w:r w:rsidRPr="00D57730">
        <w:t>has published a statement of its philosophy</w:t>
      </w:r>
      <w:r w:rsidR="004F15BA" w:rsidRPr="00D57730">
        <w:t>.</w:t>
      </w:r>
    </w:p>
    <w:p w14:paraId="0A6E3FC0" w14:textId="21BB6C37" w:rsidR="004E3B23" w:rsidRPr="00D57730" w:rsidRDefault="004E3B23" w:rsidP="00B31E4D">
      <w:pPr>
        <w:pStyle w:val="VRQASubhead2"/>
      </w:pPr>
      <w:r w:rsidRPr="00D57730">
        <w:t>Explanatory notes</w:t>
      </w:r>
    </w:p>
    <w:p w14:paraId="3349648F" w14:textId="4082DFC4" w:rsidR="00D97222" w:rsidRPr="00D57730" w:rsidRDefault="00804E0A" w:rsidP="004E3B23">
      <w:pPr>
        <w:pStyle w:val="VRQAbody"/>
        <w:rPr>
          <w:spacing w:val="-2"/>
        </w:rPr>
      </w:pPr>
      <w:r w:rsidRPr="00D57730">
        <w:t xml:space="preserve">A </w:t>
      </w:r>
      <w:r w:rsidR="00DD585C" w:rsidRPr="00D57730">
        <w:t xml:space="preserve">school boarding services </w:t>
      </w:r>
      <w:r w:rsidRPr="00D57730">
        <w:t>p</w:t>
      </w:r>
      <w:r w:rsidR="00D97222" w:rsidRPr="00D57730">
        <w:t xml:space="preserve">rovider must have a clear statement of its </w:t>
      </w:r>
      <w:r w:rsidR="005A62CC" w:rsidRPr="00D57730">
        <w:t>philosophy and</w:t>
      </w:r>
      <w:r w:rsidR="00D97222" w:rsidRPr="00D57730">
        <w:t xml:space="preserve"> be able to demonstrate how that philosophy is enacted. Requiring a clear statement of philosophy can encourage consideration of how providers might develop healthy organisational cultures that promote the safety and wellbeing of students.</w:t>
      </w:r>
    </w:p>
    <w:p w14:paraId="273C1DDD" w14:textId="5CA34607" w:rsidR="00D97222" w:rsidRPr="00D57730" w:rsidRDefault="004E3B23" w:rsidP="004E3B23">
      <w:pPr>
        <w:pStyle w:val="VRQAbody"/>
        <w:rPr>
          <w:spacing w:val="-2"/>
        </w:rPr>
      </w:pPr>
      <w:r w:rsidRPr="00D57730">
        <w:rPr>
          <w:spacing w:val="-2"/>
        </w:rPr>
        <w:t>The school</w:t>
      </w:r>
      <w:r w:rsidR="00944DBB" w:rsidRPr="00D57730">
        <w:rPr>
          <w:spacing w:val="-2"/>
        </w:rPr>
        <w:t xml:space="preserve"> boarding </w:t>
      </w:r>
      <w:r w:rsidR="004C45E8" w:rsidRPr="00D57730">
        <w:rPr>
          <w:spacing w:val="-2"/>
        </w:rPr>
        <w:t xml:space="preserve">services </w:t>
      </w:r>
      <w:r w:rsidR="00944DBB" w:rsidRPr="00D57730">
        <w:rPr>
          <w:spacing w:val="-2"/>
        </w:rPr>
        <w:t>provider’s</w:t>
      </w:r>
      <w:r w:rsidRPr="00D57730">
        <w:rPr>
          <w:spacing w:val="-2"/>
        </w:rPr>
        <w:t xml:space="preserve"> philosophy statement communicates the </w:t>
      </w:r>
      <w:r w:rsidR="00804E0A" w:rsidRPr="00D57730">
        <w:rPr>
          <w:spacing w:val="-2"/>
        </w:rPr>
        <w:t xml:space="preserve">nature </w:t>
      </w:r>
      <w:r w:rsidRPr="00D57730">
        <w:rPr>
          <w:spacing w:val="-2"/>
        </w:rPr>
        <w:t xml:space="preserve">of the school </w:t>
      </w:r>
      <w:r w:rsidR="004C45E8" w:rsidRPr="00D57730">
        <w:rPr>
          <w:spacing w:val="-2"/>
        </w:rPr>
        <w:t xml:space="preserve">boarding services </w:t>
      </w:r>
      <w:r w:rsidR="005A62CC" w:rsidRPr="00D57730">
        <w:rPr>
          <w:spacing w:val="-2"/>
        </w:rPr>
        <w:t xml:space="preserve">being offered </w:t>
      </w:r>
      <w:r w:rsidRPr="00D57730">
        <w:rPr>
          <w:spacing w:val="-2"/>
        </w:rPr>
        <w:t xml:space="preserve">to current and prospective staff, students, parents and guardians. It provides </w:t>
      </w:r>
      <w:r w:rsidR="004C6104" w:rsidRPr="00D57730">
        <w:rPr>
          <w:spacing w:val="-2"/>
        </w:rPr>
        <w:t xml:space="preserve">details of their purpose and </w:t>
      </w:r>
      <w:r w:rsidRPr="00D57730">
        <w:rPr>
          <w:spacing w:val="-2"/>
        </w:rPr>
        <w:t xml:space="preserve">a foundation for the </w:t>
      </w:r>
      <w:r w:rsidR="008B55B7" w:rsidRPr="00D57730">
        <w:rPr>
          <w:spacing w:val="-2"/>
        </w:rPr>
        <w:t xml:space="preserve">school boarding </w:t>
      </w:r>
      <w:r w:rsidR="004C45E8" w:rsidRPr="00D57730">
        <w:rPr>
          <w:spacing w:val="-2"/>
        </w:rPr>
        <w:t>services</w:t>
      </w:r>
      <w:r w:rsidR="008B55B7" w:rsidRPr="00D57730">
        <w:rPr>
          <w:spacing w:val="-2"/>
        </w:rPr>
        <w:t xml:space="preserve"> </w:t>
      </w:r>
      <w:r w:rsidRPr="00D57730">
        <w:rPr>
          <w:spacing w:val="-2"/>
        </w:rPr>
        <w:t xml:space="preserve">planning decisions and performance reviews. </w:t>
      </w:r>
    </w:p>
    <w:p w14:paraId="429054BC" w14:textId="5816E5DA" w:rsidR="004E3B23" w:rsidRPr="00D57730" w:rsidRDefault="004E3B23" w:rsidP="004E3B23">
      <w:pPr>
        <w:pStyle w:val="VRQAbody"/>
        <w:rPr>
          <w:spacing w:val="-2"/>
        </w:rPr>
      </w:pPr>
      <w:r w:rsidRPr="00D57730">
        <w:rPr>
          <w:spacing w:val="-2"/>
        </w:rPr>
        <w:t xml:space="preserve">The philosophy statement could be contained in the </w:t>
      </w:r>
      <w:r w:rsidR="008B55B7" w:rsidRPr="00D57730">
        <w:rPr>
          <w:spacing w:val="-2"/>
        </w:rPr>
        <w:t>provider</w:t>
      </w:r>
      <w:r w:rsidRPr="00D57730">
        <w:rPr>
          <w:spacing w:val="-2"/>
        </w:rPr>
        <w:t>'s constitution, prospectus, handbook, strategic plan or business plan, or on the website.</w:t>
      </w:r>
    </w:p>
    <w:p w14:paraId="360F7BAD" w14:textId="77777777" w:rsidR="004E3B23" w:rsidRPr="00D57730" w:rsidRDefault="004E3B23" w:rsidP="002A0CAD">
      <w:pPr>
        <w:pStyle w:val="VRQASubhead2"/>
        <w:rPr>
          <w:lang w:val="en-AU"/>
        </w:rPr>
      </w:pPr>
      <w:r w:rsidRPr="00D57730">
        <w:rPr>
          <w:lang w:val="en-AU"/>
        </w:rPr>
        <w:t>Regulatory context</w:t>
      </w:r>
    </w:p>
    <w:p w14:paraId="0B086B5A" w14:textId="483AEF02" w:rsidR="004E3B23" w:rsidRPr="00CE4AF5" w:rsidRDefault="004E3B23" w:rsidP="004E3B23">
      <w:pPr>
        <w:pStyle w:val="VRQASubhead2"/>
        <w:spacing w:before="0" w:after="0"/>
        <w:rPr>
          <w:b w:val="0"/>
          <w:bCs/>
          <w:sz w:val="18"/>
          <w:szCs w:val="18"/>
          <w:lang w:val="en-AU"/>
        </w:rPr>
      </w:pPr>
      <w:r w:rsidRPr="00CE4AF5">
        <w:rPr>
          <w:b w:val="0"/>
          <w:bCs/>
          <w:sz w:val="18"/>
          <w:szCs w:val="18"/>
          <w:lang w:val="en-AU"/>
        </w:rPr>
        <w:t xml:space="preserve">The provider of school boarding services at a registered school boarding premises must publish a clear statement of its </w:t>
      </w:r>
      <w:r w:rsidR="00321EB0" w:rsidRPr="00CE4AF5">
        <w:rPr>
          <w:b w:val="0"/>
          <w:bCs/>
          <w:sz w:val="18"/>
          <w:szCs w:val="18"/>
          <w:lang w:val="en-AU"/>
        </w:rPr>
        <w:t>philosophy and</w:t>
      </w:r>
      <w:r w:rsidRPr="00CE4AF5">
        <w:rPr>
          <w:b w:val="0"/>
          <w:bCs/>
          <w:sz w:val="18"/>
          <w:szCs w:val="18"/>
          <w:lang w:val="en-AU"/>
        </w:rPr>
        <w:t xml:space="preserve"> be able to demonstrate how that philosophy is enacted.</w:t>
      </w:r>
    </w:p>
    <w:p w14:paraId="5D0B0474" w14:textId="1AF7F9CB" w:rsidR="004E3B23" w:rsidRPr="00D57730" w:rsidRDefault="00022EBE" w:rsidP="002A0CAD">
      <w:pPr>
        <w:pStyle w:val="VRQAExtractReference"/>
      </w:pPr>
      <w:r w:rsidRPr="00D57730">
        <w:t>Schedule 4A</w:t>
      </w:r>
      <w:r w:rsidR="00CA79A9" w:rsidRPr="00D57730">
        <w:t xml:space="preserve"> </w:t>
      </w:r>
      <w:r w:rsidR="00E14566" w:rsidRPr="00D57730">
        <w:t xml:space="preserve">clause </w:t>
      </w:r>
      <w:r w:rsidR="00CA79A9" w:rsidRPr="00D57730">
        <w:t>8</w:t>
      </w:r>
      <w:r w:rsidRPr="00D57730">
        <w:t xml:space="preserve"> </w:t>
      </w:r>
      <w:r w:rsidR="00CA79A9" w:rsidRPr="00D57730">
        <w:t>of the Education and Training Reform Regulations 20</w:t>
      </w:r>
      <w:r w:rsidR="00CE4442" w:rsidRPr="00D57730">
        <w:t>17</w:t>
      </w:r>
    </w:p>
    <w:p w14:paraId="51B036F3" w14:textId="77777777" w:rsidR="00284AA5" w:rsidRDefault="00284AA5">
      <w:pPr>
        <w:rPr>
          <w:rFonts w:ascii="Arial" w:hAnsi="Arial" w:cs="PostGrotesk-Medium"/>
          <w:b/>
          <w:color w:val="004266"/>
          <w:szCs w:val="60"/>
        </w:rPr>
      </w:pPr>
      <w:bookmarkStart w:id="45" w:name="_Toc100578403"/>
      <w:bookmarkEnd w:id="43"/>
      <w:bookmarkEnd w:id="44"/>
      <w:r>
        <w:br w:type="page"/>
      </w:r>
    </w:p>
    <w:p w14:paraId="794C75B9" w14:textId="60EF26CB" w:rsidR="00E10CCB" w:rsidRPr="00D57730" w:rsidRDefault="00F254E3" w:rsidP="002A0CAD">
      <w:pPr>
        <w:pStyle w:val="VRQAHeading3"/>
        <w:rPr>
          <w:noProof w:val="0"/>
        </w:rPr>
      </w:pPr>
      <w:r w:rsidRPr="00D57730">
        <w:rPr>
          <w:noProof w:val="0"/>
        </w:rPr>
        <w:lastRenderedPageBreak/>
        <w:t>Information on p</w:t>
      </w:r>
      <w:r w:rsidR="000E57CD" w:rsidRPr="00D57730">
        <w:rPr>
          <w:noProof w:val="0"/>
        </w:rPr>
        <w:t>erformance of school boarding premises</w:t>
      </w:r>
      <w:bookmarkEnd w:id="45"/>
    </w:p>
    <w:p w14:paraId="48F22082" w14:textId="0501C62B" w:rsidR="000E57CD" w:rsidRPr="00D57730" w:rsidRDefault="000E57CD" w:rsidP="00CE4AF5">
      <w:pPr>
        <w:pStyle w:val="VRQASubhead2"/>
        <w:spacing w:after="113"/>
        <w:rPr>
          <w:b w:val="0"/>
          <w:color w:val="55555A"/>
          <w:lang w:val="en-AU"/>
        </w:rPr>
      </w:pPr>
      <w:r w:rsidRPr="00D57730">
        <w:rPr>
          <w:b w:val="0"/>
          <w:color w:val="555559"/>
          <w:lang w:val="en-AU"/>
        </w:rPr>
        <w:t xml:space="preserve">The </w:t>
      </w:r>
      <w:r w:rsidR="00F254E3" w:rsidRPr="00D57730">
        <w:rPr>
          <w:b w:val="0"/>
          <w:color w:val="555559"/>
          <w:lang w:val="en-AU"/>
        </w:rPr>
        <w:t xml:space="preserve">provider of </w:t>
      </w:r>
      <w:r w:rsidRPr="00D57730">
        <w:rPr>
          <w:b w:val="0"/>
          <w:color w:val="555559"/>
          <w:lang w:val="en-AU"/>
        </w:rPr>
        <w:t>school boarding service</w:t>
      </w:r>
      <w:r w:rsidR="00F254E3" w:rsidRPr="00D57730">
        <w:rPr>
          <w:b w:val="0"/>
          <w:color w:val="555559"/>
          <w:lang w:val="en-AU"/>
        </w:rPr>
        <w:t xml:space="preserve">s at a registered school boarding premises must </w:t>
      </w:r>
      <w:r w:rsidR="00D7523E" w:rsidRPr="00D57730">
        <w:rPr>
          <w:b w:val="0"/>
          <w:color w:val="555559"/>
          <w:lang w:val="en-AU"/>
        </w:rPr>
        <w:t xml:space="preserve">monitor and report </w:t>
      </w:r>
      <w:r w:rsidR="00F254E3" w:rsidRPr="00D57730">
        <w:rPr>
          <w:b w:val="0"/>
          <w:color w:val="555559"/>
          <w:lang w:val="en-AU"/>
        </w:rPr>
        <w:t xml:space="preserve">to the community of the school boarding premises </w:t>
      </w:r>
      <w:r w:rsidR="00D7523E" w:rsidRPr="00D57730">
        <w:rPr>
          <w:b w:val="0"/>
          <w:color w:val="555559"/>
          <w:lang w:val="en-AU"/>
        </w:rPr>
        <w:t>on its</w:t>
      </w:r>
      <w:r w:rsidR="00F254E3" w:rsidRPr="00D57730">
        <w:rPr>
          <w:b w:val="0"/>
          <w:color w:val="555559"/>
          <w:lang w:val="en-AU"/>
        </w:rPr>
        <w:t xml:space="preserve"> performance </w:t>
      </w:r>
      <w:bookmarkStart w:id="46" w:name="_Hlk69831913"/>
      <w:r w:rsidR="00D7523E" w:rsidRPr="00D57730">
        <w:rPr>
          <w:b w:val="0"/>
          <w:color w:val="555559"/>
          <w:lang w:val="en-AU"/>
        </w:rPr>
        <w:t xml:space="preserve">as outlined in the ETR </w:t>
      </w:r>
      <w:r w:rsidR="00D7523E" w:rsidRPr="00D57730">
        <w:rPr>
          <w:b w:val="0"/>
          <w:color w:val="55555A"/>
          <w:lang w:val="en-AU"/>
        </w:rPr>
        <w:t>Regulations</w:t>
      </w:r>
      <w:r w:rsidR="008E5A9F">
        <w:rPr>
          <w:b w:val="0"/>
          <w:color w:val="55555A"/>
          <w:lang w:val="en-AU"/>
        </w:rPr>
        <w:t>.</w:t>
      </w:r>
      <w:bookmarkEnd w:id="46"/>
    </w:p>
    <w:p w14:paraId="788EB888" w14:textId="77777777" w:rsidR="00FA15CA" w:rsidRPr="00D57730" w:rsidRDefault="00FA15CA" w:rsidP="006901CF">
      <w:pPr>
        <w:pStyle w:val="VRQAsubhead1"/>
        <w:rPr>
          <w:color w:val="44546A"/>
          <w:lang w:eastAsia="x-none"/>
        </w:rPr>
      </w:pPr>
      <w:r w:rsidRPr="00D57730">
        <w:t xml:space="preserve">For schools </w:t>
      </w:r>
      <w:r w:rsidRPr="00D57730">
        <w:rPr>
          <w:color w:val="44546A"/>
          <w:lang w:eastAsia="x-none"/>
        </w:rPr>
        <w:t>▼</w:t>
      </w:r>
    </w:p>
    <w:p w14:paraId="164A33C4" w14:textId="0EE62D28" w:rsidR="00FA15CA" w:rsidRPr="00D57730" w:rsidRDefault="00FA15CA" w:rsidP="00FA15CA">
      <w:pPr>
        <w:pStyle w:val="VRQAbody"/>
      </w:pPr>
      <w:r w:rsidRPr="00D57730">
        <w:t xml:space="preserve">There is </w:t>
      </w:r>
      <w:r w:rsidRPr="00D57730">
        <w:rPr>
          <w:b/>
          <w:bCs/>
        </w:rPr>
        <w:t>significant</w:t>
      </w:r>
      <w:r w:rsidRPr="00D57730">
        <w:t xml:space="preserve"> alignment between this requirement and a requirement found in the </w:t>
      </w:r>
      <w:r w:rsidR="00CA412E" w:rsidRPr="00D57730">
        <w:rPr>
          <w:i/>
        </w:rPr>
        <w:t>Guidelines to the Minimum Standards and Requirements for School Registration</w:t>
      </w:r>
      <w:r w:rsidRPr="00D57730">
        <w:t xml:space="preserve"> (</w:t>
      </w:r>
      <w:r w:rsidRPr="00330BAC">
        <w:t xml:space="preserve">see </w:t>
      </w:r>
      <w:r w:rsidR="006A65BF" w:rsidRPr="00B12C14">
        <w:rPr>
          <w:i/>
          <w:iCs/>
        </w:rPr>
        <w:t xml:space="preserve">Information </w:t>
      </w:r>
      <w:r w:rsidR="00D614D7" w:rsidRPr="00B12C14">
        <w:rPr>
          <w:i/>
          <w:iCs/>
        </w:rPr>
        <w:t>about</w:t>
      </w:r>
      <w:r w:rsidR="006A65BF" w:rsidRPr="00B12C14">
        <w:rPr>
          <w:i/>
          <w:iCs/>
        </w:rPr>
        <w:t xml:space="preserve"> school performance</w:t>
      </w:r>
      <w:r w:rsidR="006A65BF" w:rsidRPr="00330BAC">
        <w:t xml:space="preserve"> in</w:t>
      </w:r>
      <w:r w:rsidRPr="00D57730">
        <w:t xml:space="preserve"> that document).</w:t>
      </w:r>
    </w:p>
    <w:p w14:paraId="4D0FF74A" w14:textId="7212E33F" w:rsidR="00FA15CA" w:rsidRPr="00D57730" w:rsidRDefault="00FA15CA" w:rsidP="002A0CAD">
      <w:pPr>
        <w:pStyle w:val="VRQAbody"/>
      </w:pPr>
      <w:r w:rsidRPr="00D57730">
        <w:t>Schools may consider adapting existing policies and procedures to address these requirements for their boarding premises.</w:t>
      </w:r>
      <w:r w:rsidR="002A0CAD" w:rsidRPr="00D57730">
        <w:t xml:space="preserve"> </w:t>
      </w:r>
      <w:r w:rsidRPr="00D57730">
        <w:t>In particular</w:t>
      </w:r>
      <w:r w:rsidR="00602331" w:rsidRPr="00D57730">
        <w:t xml:space="preserve">, </w:t>
      </w:r>
      <w:r w:rsidRPr="00D57730">
        <w:t>registered schools</w:t>
      </w:r>
      <w:r w:rsidR="00943417" w:rsidRPr="00D57730">
        <w:t xml:space="preserve"> can include performance information </w:t>
      </w:r>
      <w:r w:rsidR="0011745A">
        <w:t>about</w:t>
      </w:r>
      <w:r w:rsidR="0011745A" w:rsidRPr="00D57730">
        <w:t xml:space="preserve"> </w:t>
      </w:r>
      <w:r w:rsidR="00943417" w:rsidRPr="00D57730">
        <w:t>the school boarding premises in the annual report prepared for the registered school</w:t>
      </w:r>
      <w:r w:rsidR="0030103B" w:rsidRPr="00D57730">
        <w:t>.</w:t>
      </w:r>
    </w:p>
    <w:p w14:paraId="0BD5E975" w14:textId="2E59FB71" w:rsidR="000E57CD" w:rsidRPr="00D2248C" w:rsidRDefault="000E57CD" w:rsidP="00D2248C">
      <w:pPr>
        <w:pStyle w:val="VRQASubhead2"/>
      </w:pPr>
      <w:r w:rsidRPr="00D2248C">
        <w:t>Evidence requirements</w:t>
      </w:r>
    </w:p>
    <w:p w14:paraId="1287E910" w14:textId="2BD9FF05" w:rsidR="00B87E77" w:rsidRPr="00D57730" w:rsidRDefault="007765F9" w:rsidP="00BD4639">
      <w:pPr>
        <w:pStyle w:val="VRQASubhead2"/>
        <w:spacing w:before="0"/>
        <w:rPr>
          <w:b w:val="0"/>
          <w:color w:val="555559"/>
          <w:lang w:val="en-AU"/>
        </w:rPr>
      </w:pPr>
      <w:r>
        <w:rPr>
          <w:b w:val="0"/>
          <w:color w:val="555559"/>
          <w:lang w:val="en-AU"/>
        </w:rPr>
        <w:t>There must be evidence that t</w:t>
      </w:r>
      <w:r w:rsidR="001B4B31">
        <w:rPr>
          <w:b w:val="0"/>
          <w:color w:val="555559"/>
          <w:lang w:val="en-AU"/>
        </w:rPr>
        <w:t>he provider of school boarding services</w:t>
      </w:r>
      <w:r>
        <w:rPr>
          <w:b w:val="0"/>
          <w:color w:val="555559"/>
          <w:lang w:val="en-AU"/>
        </w:rPr>
        <w:t xml:space="preserve"> makes available to the community of the school boarding premises</w:t>
      </w:r>
      <w:r w:rsidR="00892F0D">
        <w:rPr>
          <w:b w:val="0"/>
          <w:color w:val="555559"/>
          <w:lang w:val="en-AU"/>
        </w:rPr>
        <w:t xml:space="preserve"> information concerning the performance of the premises at least once a year.</w:t>
      </w:r>
      <w:r w:rsidR="001B4B31">
        <w:rPr>
          <w:b w:val="0"/>
          <w:color w:val="555559"/>
          <w:lang w:val="en-AU"/>
        </w:rPr>
        <w:t xml:space="preserve"> </w:t>
      </w:r>
      <w:r w:rsidR="00B87E77" w:rsidRPr="00D57730">
        <w:rPr>
          <w:b w:val="0"/>
          <w:color w:val="555559"/>
          <w:lang w:val="en-AU"/>
        </w:rPr>
        <w:t>The information must include</w:t>
      </w:r>
      <w:r w:rsidR="00204469" w:rsidRPr="00D57730">
        <w:rPr>
          <w:b w:val="0"/>
          <w:color w:val="555559"/>
          <w:lang w:val="en-AU"/>
        </w:rPr>
        <w:t>:</w:t>
      </w:r>
    </w:p>
    <w:p w14:paraId="0304BE4B" w14:textId="6D46C3BB" w:rsidR="00B87E77" w:rsidRPr="00D57730" w:rsidRDefault="00B87E77" w:rsidP="00715E3C">
      <w:pPr>
        <w:pStyle w:val="VRQAbulletlist-space"/>
        <w:rPr>
          <w:b/>
        </w:rPr>
      </w:pPr>
      <w:r w:rsidRPr="00D57730">
        <w:t>a report of the financial activities of the school boarding premises</w:t>
      </w:r>
    </w:p>
    <w:p w14:paraId="178B44E3" w14:textId="7C72C11F" w:rsidR="00A46D78" w:rsidRPr="00D57730" w:rsidRDefault="00B87E77" w:rsidP="00715E3C">
      <w:pPr>
        <w:pStyle w:val="VRQAbulletlist-space"/>
        <w:rPr>
          <w:b/>
        </w:rPr>
      </w:pPr>
      <w:r w:rsidRPr="00D57730">
        <w:t>copies of any other reports that the provider of school boarding services at the registered school boarding premises is required to prepare for the community of the school boarding premises under any funding agreements with the State or the Commonwealth.</w:t>
      </w:r>
    </w:p>
    <w:p w14:paraId="7ECC672A" w14:textId="046B55DD" w:rsidR="000E57CD" w:rsidRPr="00D57730" w:rsidRDefault="000E57CD" w:rsidP="000E57CD">
      <w:pPr>
        <w:pStyle w:val="VRQASubhead2"/>
        <w:rPr>
          <w:lang w:val="en-AU"/>
        </w:rPr>
      </w:pPr>
      <w:r w:rsidRPr="00D57730">
        <w:rPr>
          <w:lang w:val="en-AU"/>
        </w:rPr>
        <w:t>Explanatory notes</w:t>
      </w:r>
    </w:p>
    <w:p w14:paraId="3041B51A" w14:textId="6475EC5B" w:rsidR="00D265C2" w:rsidRPr="00D57730" w:rsidRDefault="009F6662" w:rsidP="00BD4639">
      <w:pPr>
        <w:pStyle w:val="VRQASubhead2"/>
        <w:spacing w:before="0" w:after="0"/>
        <w:rPr>
          <w:lang w:val="en-AU"/>
        </w:rPr>
      </w:pPr>
      <w:r w:rsidRPr="00D57730">
        <w:rPr>
          <w:b w:val="0"/>
          <w:bCs/>
          <w:color w:val="555559"/>
          <w:lang w:val="en-AU"/>
        </w:rPr>
        <w:t xml:space="preserve">If the provider </w:t>
      </w:r>
      <w:r w:rsidRPr="00D57730">
        <w:rPr>
          <w:b w:val="0"/>
          <w:bCs/>
          <w:color w:val="555559"/>
          <w:spacing w:val="-2"/>
          <w:lang w:val="en-AU"/>
        </w:rPr>
        <w:t xml:space="preserve">of school boarding services at a registered school boarding premises receives government funding in respect of the services provided to students boarding at the premises or for the construction, maintenance or improvement of the premises, the applicable funding agreement might require certain information to be provided to the community. This information </w:t>
      </w:r>
      <w:r w:rsidR="00804E0A" w:rsidRPr="00D57730">
        <w:rPr>
          <w:b w:val="0"/>
          <w:bCs/>
          <w:color w:val="555559"/>
          <w:spacing w:val="-2"/>
          <w:lang w:val="en-AU"/>
        </w:rPr>
        <w:t xml:space="preserve">must </w:t>
      </w:r>
      <w:r w:rsidRPr="00D57730">
        <w:rPr>
          <w:b w:val="0"/>
          <w:bCs/>
          <w:color w:val="555559"/>
          <w:spacing w:val="-2"/>
          <w:lang w:val="en-AU"/>
        </w:rPr>
        <w:t>also be included in the annual report to the community required by this standard.</w:t>
      </w:r>
    </w:p>
    <w:p w14:paraId="4C2B40F8" w14:textId="683ABBC0" w:rsidR="000E57CD" w:rsidRPr="00D57730" w:rsidRDefault="000E57CD" w:rsidP="00CE4AF5">
      <w:pPr>
        <w:pStyle w:val="VRQASubhead2"/>
        <w:spacing w:after="120"/>
        <w:rPr>
          <w:lang w:val="en-AU"/>
        </w:rPr>
      </w:pPr>
      <w:r w:rsidRPr="00D57730">
        <w:rPr>
          <w:lang w:val="en-AU"/>
        </w:rPr>
        <w:t>Regulatory context</w:t>
      </w:r>
    </w:p>
    <w:p w14:paraId="65B81159" w14:textId="0D9476BC" w:rsidR="000E57CD" w:rsidRPr="00D57730" w:rsidRDefault="000E57CD" w:rsidP="0013253D">
      <w:pPr>
        <w:pStyle w:val="VRQAExtractTop"/>
        <w:ind w:left="426" w:hanging="426"/>
        <w:rPr>
          <w:rFonts w:cs="Arial"/>
        </w:rPr>
      </w:pPr>
      <w:r w:rsidRPr="00D57730">
        <w:rPr>
          <w:rFonts w:cs="Arial"/>
        </w:rPr>
        <w:t>(1)</w:t>
      </w:r>
      <w:r w:rsidRPr="00D57730">
        <w:rPr>
          <w:rFonts w:cs="Arial"/>
        </w:rPr>
        <w:tab/>
        <w:t xml:space="preserve">The provider of school boarding services at a registered school boarding premises must make available to the community of the </w:t>
      </w:r>
      <w:bookmarkStart w:id="47" w:name="_Hlk68018811"/>
      <w:r w:rsidRPr="00D57730">
        <w:rPr>
          <w:rFonts w:cs="Arial"/>
        </w:rPr>
        <w:t>school boarding premises information concerning the performance of the premises at least once a year.</w:t>
      </w:r>
    </w:p>
    <w:p w14:paraId="617E65A3" w14:textId="139BBE60" w:rsidR="000E57CD" w:rsidRPr="00D57730" w:rsidRDefault="000E57CD" w:rsidP="0013253D">
      <w:pPr>
        <w:pStyle w:val="VRQAExtractTop"/>
        <w:ind w:left="426" w:hanging="426"/>
        <w:rPr>
          <w:rFonts w:cs="Arial"/>
        </w:rPr>
      </w:pPr>
      <w:r w:rsidRPr="00D57730">
        <w:rPr>
          <w:rFonts w:cs="Arial"/>
        </w:rPr>
        <w:t>(2)</w:t>
      </w:r>
      <w:r w:rsidRPr="00D57730">
        <w:rPr>
          <w:rFonts w:cs="Arial"/>
        </w:rPr>
        <w:tab/>
        <w:t>The information must include—</w:t>
      </w:r>
    </w:p>
    <w:p w14:paraId="490E040B" w14:textId="28E5BAB6" w:rsidR="000E57CD" w:rsidRPr="00D57730" w:rsidRDefault="000E57CD" w:rsidP="00145EDC">
      <w:pPr>
        <w:pStyle w:val="VRQAExtractTop"/>
        <w:ind w:left="709" w:hanging="283"/>
        <w:rPr>
          <w:rFonts w:cs="Arial"/>
        </w:rPr>
      </w:pPr>
      <w:r w:rsidRPr="00D57730">
        <w:rPr>
          <w:rFonts w:cs="Arial"/>
        </w:rPr>
        <w:t>(a)</w:t>
      </w:r>
      <w:r w:rsidR="00145EDC">
        <w:rPr>
          <w:rFonts w:cs="Arial"/>
        </w:rPr>
        <w:tab/>
      </w:r>
      <w:r w:rsidRPr="00D57730">
        <w:rPr>
          <w:rFonts w:cs="Arial"/>
        </w:rPr>
        <w:t>a report of the financial activities of the school boarding premises; and</w:t>
      </w:r>
    </w:p>
    <w:p w14:paraId="39BDEE11" w14:textId="716A966E" w:rsidR="000E57CD" w:rsidRPr="00D57730" w:rsidRDefault="000E57CD" w:rsidP="00145EDC">
      <w:pPr>
        <w:pStyle w:val="VRQAExtractTop"/>
        <w:ind w:left="709" w:hanging="283"/>
        <w:rPr>
          <w:rFonts w:cs="Arial"/>
        </w:rPr>
      </w:pPr>
      <w:r w:rsidRPr="00D57730">
        <w:rPr>
          <w:rFonts w:cs="Arial"/>
        </w:rPr>
        <w:t>(b)</w:t>
      </w:r>
      <w:r w:rsidR="0013253D" w:rsidRPr="00D57730">
        <w:rPr>
          <w:rFonts w:cs="Arial"/>
        </w:rPr>
        <w:t xml:space="preserve"> </w:t>
      </w:r>
      <w:r w:rsidR="009442E4">
        <w:rPr>
          <w:rFonts w:cs="Arial"/>
        </w:rPr>
        <w:tab/>
      </w:r>
      <w:r w:rsidRPr="00D57730">
        <w:rPr>
          <w:rFonts w:cs="Arial"/>
        </w:rPr>
        <w:t xml:space="preserve">copies of any other reports that the provider of school boarding services at the registered school boarding premises is required to prepare for the community of the school boarding premises under any funding agreements with the State or the Commonwealth. </w:t>
      </w:r>
    </w:p>
    <w:bookmarkEnd w:id="47"/>
    <w:p w14:paraId="07BEEE64" w14:textId="3CD446AD" w:rsidR="00AB5B16" w:rsidRPr="00D57730" w:rsidRDefault="000E57CD" w:rsidP="00886D9E">
      <w:pPr>
        <w:pStyle w:val="VRQAExtractReference"/>
      </w:pPr>
      <w:r w:rsidRPr="00D57730">
        <w:t>Schedule 4A clause 9 of the Education and Training Reform Regulations 20</w:t>
      </w:r>
      <w:r w:rsidR="00CE4442" w:rsidRPr="00D57730">
        <w:t>17</w:t>
      </w:r>
    </w:p>
    <w:p w14:paraId="4BF9CF84" w14:textId="24575427" w:rsidR="00F76FC6" w:rsidRPr="00D57730" w:rsidRDefault="00F76FC6" w:rsidP="00062BD2">
      <w:pPr>
        <w:pStyle w:val="VRQAHeading3"/>
        <w:rPr>
          <w:noProof w:val="0"/>
        </w:rPr>
      </w:pPr>
      <w:bookmarkStart w:id="48" w:name="_Toc52805015"/>
      <w:bookmarkStart w:id="49" w:name="_Toc100578404"/>
      <w:r w:rsidRPr="00D57730">
        <w:rPr>
          <w:noProof w:val="0"/>
        </w:rPr>
        <w:t xml:space="preserve">Provider of school boarding services must comply with </w:t>
      </w:r>
      <w:r w:rsidR="00C1365C">
        <w:rPr>
          <w:noProof w:val="0"/>
        </w:rPr>
        <w:t xml:space="preserve">the </w:t>
      </w:r>
      <w:r w:rsidRPr="00D57730">
        <w:rPr>
          <w:noProof w:val="0"/>
        </w:rPr>
        <w:t xml:space="preserve">Act and </w:t>
      </w:r>
      <w:r w:rsidR="0011745A">
        <w:rPr>
          <w:noProof w:val="0"/>
        </w:rPr>
        <w:t xml:space="preserve">ETR </w:t>
      </w:r>
      <w:r w:rsidRPr="00D57730">
        <w:rPr>
          <w:noProof w:val="0"/>
        </w:rPr>
        <w:t>Regulations</w:t>
      </w:r>
      <w:bookmarkEnd w:id="48"/>
      <w:bookmarkEnd w:id="49"/>
      <w:r w:rsidRPr="00D57730" w:rsidDel="00A978C5">
        <w:rPr>
          <w:noProof w:val="0"/>
        </w:rPr>
        <w:t xml:space="preserve"> </w:t>
      </w:r>
    </w:p>
    <w:p w14:paraId="03FCD38F" w14:textId="662EFB2C" w:rsidR="005F08FD" w:rsidRPr="00D57730" w:rsidRDefault="00F76FC6" w:rsidP="00864F03">
      <w:pPr>
        <w:pStyle w:val="VRQAbody"/>
      </w:pPr>
      <w:r w:rsidRPr="00D57730">
        <w:t>The provider of school boarding services at a registered school boarding premises must comply with the requirements of the Act and the</w:t>
      </w:r>
      <w:r w:rsidR="00F254E3" w:rsidRPr="00D57730">
        <w:t xml:space="preserve"> </w:t>
      </w:r>
      <w:r w:rsidR="00F43785" w:rsidRPr="00D57730">
        <w:t xml:space="preserve">ETR </w:t>
      </w:r>
      <w:r w:rsidRPr="00D57730">
        <w:t>Regulations.</w:t>
      </w:r>
    </w:p>
    <w:p w14:paraId="0708C661" w14:textId="3B9A048E" w:rsidR="005F08FD" w:rsidRPr="00D57730" w:rsidRDefault="005F08FD" w:rsidP="005F08FD">
      <w:pPr>
        <w:pStyle w:val="VRQASubhead2"/>
        <w:rPr>
          <w:lang w:val="en-AU"/>
        </w:rPr>
      </w:pPr>
      <w:r w:rsidRPr="00D57730">
        <w:rPr>
          <w:lang w:val="en-AU"/>
        </w:rPr>
        <w:t>Evidence requirements</w:t>
      </w:r>
    </w:p>
    <w:p w14:paraId="6A8917A0" w14:textId="11002EEF" w:rsidR="00D265C2" w:rsidRPr="00D57730" w:rsidRDefault="00D265C2" w:rsidP="00D265C2">
      <w:pPr>
        <w:pStyle w:val="VRQAbody"/>
      </w:pPr>
      <w:r w:rsidRPr="00D57730">
        <w:t>There must be evidence of</w:t>
      </w:r>
      <w:r w:rsidR="009F6662" w:rsidRPr="00D57730">
        <w:t xml:space="preserve"> compliance with </w:t>
      </w:r>
      <w:r w:rsidR="00887D0C" w:rsidRPr="00D57730">
        <w:t xml:space="preserve">the requirements of the Act (including applicable Ministerial Orders) and the </w:t>
      </w:r>
      <w:r w:rsidR="00BA588E">
        <w:t xml:space="preserve">ETR </w:t>
      </w:r>
      <w:r w:rsidR="00887D0C" w:rsidRPr="00D57730">
        <w:t>Regulations.</w:t>
      </w:r>
    </w:p>
    <w:p w14:paraId="3A81EF15" w14:textId="0C349372" w:rsidR="005F08FD" w:rsidRPr="00D57730" w:rsidRDefault="005F08FD" w:rsidP="005F08FD">
      <w:pPr>
        <w:pStyle w:val="VRQASubhead2"/>
        <w:rPr>
          <w:lang w:val="en-AU"/>
        </w:rPr>
      </w:pPr>
      <w:r w:rsidRPr="00D57730">
        <w:rPr>
          <w:lang w:val="en-AU"/>
        </w:rPr>
        <w:t>Explanatory notes</w:t>
      </w:r>
    </w:p>
    <w:p w14:paraId="5C3C624D" w14:textId="487718C9" w:rsidR="00887D0C" w:rsidRPr="00D57730" w:rsidRDefault="00887D0C" w:rsidP="00887D0C">
      <w:pPr>
        <w:pStyle w:val="VRQAbody"/>
      </w:pPr>
      <w:r w:rsidRPr="00D57730">
        <w:t xml:space="preserve">After the school boarding premises is registered, the provider must ensure </w:t>
      </w:r>
      <w:r w:rsidR="00BA588E">
        <w:t>its</w:t>
      </w:r>
      <w:r w:rsidR="00BA588E" w:rsidRPr="00D57730">
        <w:t xml:space="preserve"> </w:t>
      </w:r>
      <w:r w:rsidRPr="00D57730">
        <w:t xml:space="preserve">compliance with the Act (including applicable Ministerial Orders) and the </w:t>
      </w:r>
      <w:r w:rsidR="00BA588E">
        <w:t xml:space="preserve">ETR </w:t>
      </w:r>
      <w:r w:rsidRPr="00D57730">
        <w:t xml:space="preserve">Regulations. This includes providing timely information to the VRQA in accordance with the </w:t>
      </w:r>
      <w:r w:rsidR="00BA588E">
        <w:t xml:space="preserve">ETR </w:t>
      </w:r>
      <w:r w:rsidRPr="00D57730">
        <w:t xml:space="preserve">Regulations to update particulars or meet notifiable disclosure requirements, and following the prescribed process for amending the registration of the school boarding premises. </w:t>
      </w:r>
    </w:p>
    <w:p w14:paraId="5446E80A" w14:textId="77777777" w:rsidR="00284AA5" w:rsidRDefault="00284AA5">
      <w:pPr>
        <w:rPr>
          <w:rFonts w:ascii="Arial" w:hAnsi="Arial" w:cs="Arial"/>
          <w:b/>
          <w:color w:val="007CA5"/>
          <w:sz w:val="20"/>
          <w:szCs w:val="20"/>
        </w:rPr>
      </w:pPr>
      <w:r>
        <w:br w:type="page"/>
      </w:r>
    </w:p>
    <w:p w14:paraId="25BDCB47" w14:textId="7038F61F" w:rsidR="005F08FD" w:rsidRPr="00D57730" w:rsidRDefault="005F08FD" w:rsidP="00BD4639">
      <w:pPr>
        <w:pStyle w:val="VRQASubhead2"/>
        <w:rPr>
          <w:lang w:val="en-AU"/>
        </w:rPr>
      </w:pPr>
      <w:r w:rsidRPr="00D57730">
        <w:rPr>
          <w:lang w:val="en-AU"/>
        </w:rPr>
        <w:lastRenderedPageBreak/>
        <w:t>Regulatory context</w:t>
      </w:r>
    </w:p>
    <w:p w14:paraId="48902FB2" w14:textId="318560C5" w:rsidR="00A83F65" w:rsidRPr="00D57730" w:rsidRDefault="00A83F65" w:rsidP="00A83F65">
      <w:pPr>
        <w:pStyle w:val="VRQASubhead2"/>
        <w:spacing w:before="0" w:after="0"/>
        <w:rPr>
          <w:b w:val="0"/>
          <w:bCs/>
          <w:sz w:val="18"/>
          <w:szCs w:val="18"/>
          <w:lang w:val="en-AU"/>
        </w:rPr>
      </w:pPr>
      <w:r w:rsidRPr="00D57730">
        <w:rPr>
          <w:b w:val="0"/>
          <w:bCs/>
          <w:sz w:val="18"/>
          <w:szCs w:val="18"/>
          <w:lang w:val="en-AU"/>
        </w:rPr>
        <w:t xml:space="preserve">The provider of school boarding services at a registered school boarding premises must comply with the requirements of the Act and these </w:t>
      </w:r>
      <w:r w:rsidR="009D6057">
        <w:rPr>
          <w:b w:val="0"/>
          <w:bCs/>
          <w:sz w:val="18"/>
          <w:szCs w:val="18"/>
          <w:lang w:val="en-AU"/>
        </w:rPr>
        <w:t>R</w:t>
      </w:r>
      <w:r w:rsidRPr="00D57730">
        <w:rPr>
          <w:b w:val="0"/>
          <w:bCs/>
          <w:sz w:val="18"/>
          <w:szCs w:val="18"/>
          <w:lang w:val="en-AU"/>
        </w:rPr>
        <w:t>egulations.</w:t>
      </w:r>
    </w:p>
    <w:p w14:paraId="424E2BF9" w14:textId="2667199D" w:rsidR="00F76FC6" w:rsidRPr="00D57730" w:rsidRDefault="00CA79A9" w:rsidP="0013253D">
      <w:pPr>
        <w:pStyle w:val="VRQAExtractReference"/>
      </w:pPr>
      <w:r w:rsidRPr="00D57730">
        <w:t xml:space="preserve">Schedule 4A </w:t>
      </w:r>
      <w:r w:rsidR="00E14566" w:rsidRPr="00D57730">
        <w:t xml:space="preserve">clause </w:t>
      </w:r>
      <w:r w:rsidRPr="00D57730">
        <w:t>10</w:t>
      </w:r>
      <w:r w:rsidR="00E14566" w:rsidRPr="00D57730">
        <w:t xml:space="preserve"> </w:t>
      </w:r>
      <w:r w:rsidRPr="00D57730">
        <w:t>of the Education and Training Reform Regulations 20</w:t>
      </w:r>
      <w:r w:rsidR="00CE4442" w:rsidRPr="00D57730">
        <w:t>17</w:t>
      </w:r>
    </w:p>
    <w:p w14:paraId="70D7C6A6" w14:textId="1B62E8F3" w:rsidR="00284B1B" w:rsidRPr="00D57730" w:rsidRDefault="00284B1B" w:rsidP="00062BD2">
      <w:pPr>
        <w:pStyle w:val="VRQAHeading3"/>
        <w:rPr>
          <w:noProof w:val="0"/>
        </w:rPr>
      </w:pPr>
      <w:bookmarkStart w:id="50" w:name="_Toc52805016"/>
      <w:bookmarkStart w:id="51" w:name="_Toc100578405"/>
      <w:r w:rsidRPr="00D57730">
        <w:rPr>
          <w:noProof w:val="0"/>
        </w:rPr>
        <w:t>Provider of school boarding services must comply with conditions of registration</w:t>
      </w:r>
      <w:bookmarkEnd w:id="50"/>
      <w:bookmarkEnd w:id="51"/>
    </w:p>
    <w:p w14:paraId="20ECD3FB" w14:textId="640846EF" w:rsidR="00284B1B" w:rsidRPr="00D57730" w:rsidRDefault="00284B1B" w:rsidP="00864F03">
      <w:pPr>
        <w:pStyle w:val="VRQAbody"/>
      </w:pPr>
      <w:r w:rsidRPr="00D57730">
        <w:t xml:space="preserve">The provider of school boarding services at a registered school boarding premises must comply with any condition imposed on the registration of the premises </w:t>
      </w:r>
      <w:r w:rsidR="002250BD" w:rsidRPr="00D57730">
        <w:t>in accordance with section 4.3.8</w:t>
      </w:r>
      <w:r w:rsidR="004D4826" w:rsidRPr="00D57730">
        <w:t>D or 4.3.8E of</w:t>
      </w:r>
      <w:r w:rsidRPr="00D57730">
        <w:t xml:space="preserve"> the Act.</w:t>
      </w:r>
      <w:r w:rsidR="004E2A67" w:rsidRPr="00D57730">
        <w:t xml:space="preserve"> </w:t>
      </w:r>
      <w:r w:rsidR="008D01B8" w:rsidRPr="00D57730">
        <w:t xml:space="preserve">The conditions of registration </w:t>
      </w:r>
      <w:r w:rsidR="00C64E67" w:rsidRPr="00D57730">
        <w:t>require</w:t>
      </w:r>
      <w:r w:rsidR="008D01B8" w:rsidRPr="00D57730">
        <w:t xml:space="preserve"> participation </w:t>
      </w:r>
      <w:r w:rsidR="00F5454F" w:rsidRPr="00D57730">
        <w:t>by</w:t>
      </w:r>
      <w:r w:rsidR="008D01B8" w:rsidRPr="00D57730">
        <w:t xml:space="preserve"> the provider and </w:t>
      </w:r>
      <w:r w:rsidR="003D0AB1" w:rsidRPr="00D57730">
        <w:t>any person involved in the</w:t>
      </w:r>
      <w:r w:rsidR="009F0FE6" w:rsidRPr="00D57730">
        <w:t xml:space="preserve"> </w:t>
      </w:r>
      <w:r w:rsidR="003D0AB1" w:rsidRPr="00D57730">
        <w:t xml:space="preserve">management </w:t>
      </w:r>
      <w:r w:rsidR="009F0FE6" w:rsidRPr="00D57730">
        <w:t xml:space="preserve">or </w:t>
      </w:r>
      <w:r w:rsidR="003D0AB1" w:rsidRPr="00D57730">
        <w:t>operation of the premises</w:t>
      </w:r>
      <w:r w:rsidR="009F0FE6" w:rsidRPr="00D57730">
        <w:t xml:space="preserve"> in a review or evaluation</w:t>
      </w:r>
      <w:r w:rsidR="00C64E67" w:rsidRPr="00D57730">
        <w:t xml:space="preserve"> by the VRQA and, for non-government school boarding </w:t>
      </w:r>
      <w:r w:rsidR="009360F6" w:rsidRPr="00D57730">
        <w:t>premises</w:t>
      </w:r>
      <w:r w:rsidR="00FE0E52" w:rsidRPr="00D57730">
        <w:t xml:space="preserve">, </w:t>
      </w:r>
      <w:r w:rsidR="009360F6" w:rsidRPr="00D57730">
        <w:t xml:space="preserve">the VRQA’s </w:t>
      </w:r>
      <w:r w:rsidR="00F5454F" w:rsidRPr="00D57730">
        <w:t xml:space="preserve">monitoring and </w:t>
      </w:r>
      <w:r w:rsidR="009360F6" w:rsidRPr="00D57730">
        <w:t>assessment of the provider’s financial viability.</w:t>
      </w:r>
    </w:p>
    <w:p w14:paraId="476A6033" w14:textId="0BAE351B" w:rsidR="00D265C2" w:rsidRPr="00D57730" w:rsidRDefault="00D265C2" w:rsidP="00D265C2">
      <w:pPr>
        <w:pStyle w:val="VRQASubhead2"/>
        <w:rPr>
          <w:lang w:val="en-AU"/>
        </w:rPr>
      </w:pPr>
      <w:r w:rsidRPr="00D57730">
        <w:rPr>
          <w:lang w:val="en-AU"/>
        </w:rPr>
        <w:t>Regulatory context</w:t>
      </w:r>
    </w:p>
    <w:p w14:paraId="35381437" w14:textId="6012B140" w:rsidR="00A83F65" w:rsidRPr="00D57730" w:rsidRDefault="00A83F65" w:rsidP="007E73CA">
      <w:pPr>
        <w:pStyle w:val="VRQAExtractTop"/>
      </w:pPr>
      <w:r w:rsidRPr="00D57730">
        <w:t>The provider of school boarding services at a registered school boarding premises must comply with any condition imposed on the registration of the premises by or under the Act.</w:t>
      </w:r>
    </w:p>
    <w:p w14:paraId="7A80F0C3" w14:textId="7D696B2E" w:rsidR="00284B1B" w:rsidRPr="00D57730" w:rsidRDefault="00CA79A9" w:rsidP="0013253D">
      <w:pPr>
        <w:pStyle w:val="VRQAExtractReference"/>
      </w:pPr>
      <w:r w:rsidRPr="00D57730">
        <w:t xml:space="preserve">Schedule 4A </w:t>
      </w:r>
      <w:r w:rsidR="00E14566" w:rsidRPr="00D57730">
        <w:t xml:space="preserve">clause </w:t>
      </w:r>
      <w:r w:rsidRPr="00D57730">
        <w:t>11</w:t>
      </w:r>
      <w:r w:rsidR="00E14566" w:rsidRPr="00D57730">
        <w:t xml:space="preserve"> </w:t>
      </w:r>
      <w:r w:rsidRPr="00D57730">
        <w:t>of the Education and Training Reform Regulations 20</w:t>
      </w:r>
      <w:r w:rsidR="00CE4442" w:rsidRPr="00D57730">
        <w:t>17</w:t>
      </w:r>
    </w:p>
    <w:p w14:paraId="59526C8D" w14:textId="7996B03E" w:rsidR="00BB4F6D" w:rsidRPr="00D57730" w:rsidRDefault="00BB4F6D" w:rsidP="008F0C33">
      <w:pPr>
        <w:pStyle w:val="VRQAHeading3"/>
      </w:pPr>
      <w:bookmarkStart w:id="52" w:name="_Toc52805017"/>
      <w:bookmarkStart w:id="53" w:name="_Toc100578406"/>
      <w:r w:rsidRPr="00D57730">
        <w:t>Provider of school boarding services must have policies, procedures and suitable arrangements in place</w:t>
      </w:r>
      <w:bookmarkEnd w:id="52"/>
      <w:bookmarkEnd w:id="53"/>
    </w:p>
    <w:p w14:paraId="6701199A" w14:textId="77777777" w:rsidR="0054220B" w:rsidRPr="00D57730" w:rsidRDefault="00BB4F6D" w:rsidP="0054220B">
      <w:pPr>
        <w:pStyle w:val="VRQAbody"/>
      </w:pPr>
      <w:r w:rsidRPr="00D57730">
        <w:t>The provider of school boarding services at a registered school boarding premises must have policies and</w:t>
      </w:r>
      <w:r w:rsidR="00E74867" w:rsidRPr="00D57730">
        <w:t xml:space="preserve"> </w:t>
      </w:r>
      <w:r w:rsidRPr="00D57730">
        <w:t>procedures in place that enable it to ensure that the premises and those services comply with the prescribed minimum standards for registration of school boarding premises.</w:t>
      </w:r>
    </w:p>
    <w:p w14:paraId="03C93712" w14:textId="581D7B6C" w:rsidR="00BB4F6D" w:rsidRPr="00D57730" w:rsidRDefault="00BB4F6D" w:rsidP="0054220B">
      <w:pPr>
        <w:pStyle w:val="VRQAbody"/>
      </w:pPr>
      <w:r w:rsidRPr="00D57730">
        <w:t>A provider of school boarding services at a registered school boarding premises must have suitable arrangements in place to enable it to comply with any applicable guidelines issued by the Authority under section 4.3.8Z of the Act.</w:t>
      </w:r>
    </w:p>
    <w:p w14:paraId="7F72D9B4" w14:textId="77777777" w:rsidR="00C27FFD" w:rsidRPr="00D57730" w:rsidRDefault="00C27FFD" w:rsidP="006901CF">
      <w:pPr>
        <w:pStyle w:val="VRQAsubhead1"/>
        <w:rPr>
          <w:color w:val="44546A"/>
          <w:lang w:eastAsia="x-none"/>
        </w:rPr>
      </w:pPr>
      <w:r w:rsidRPr="00D57730">
        <w:t xml:space="preserve">For schools </w:t>
      </w:r>
      <w:r w:rsidRPr="00D57730">
        <w:rPr>
          <w:color w:val="44546A"/>
          <w:lang w:eastAsia="x-none"/>
        </w:rPr>
        <w:t>▼</w:t>
      </w:r>
    </w:p>
    <w:p w14:paraId="7416D063" w14:textId="3E557908" w:rsidR="00C27FFD" w:rsidRPr="00D57730" w:rsidRDefault="00C27FFD" w:rsidP="00C27FFD">
      <w:pPr>
        <w:pStyle w:val="VRQAbody"/>
      </w:pPr>
      <w:r w:rsidRPr="00D57730">
        <w:t xml:space="preserve">There is </w:t>
      </w:r>
      <w:r w:rsidRPr="00D57730">
        <w:rPr>
          <w:b/>
          <w:bCs/>
        </w:rPr>
        <w:t>significant</w:t>
      </w:r>
      <w:r w:rsidRPr="00D57730">
        <w:t xml:space="preserve"> alignment between this requirement and </w:t>
      </w:r>
      <w:r w:rsidR="006217E6" w:rsidRPr="00D57730">
        <w:t>the minimum standards for registration of schools (Schedule 4 clause 21 of the ETR Regulations).</w:t>
      </w:r>
    </w:p>
    <w:p w14:paraId="7E14CFBF" w14:textId="2A456BDD" w:rsidR="00C27FFD" w:rsidRPr="00D57730" w:rsidRDefault="00C27FFD" w:rsidP="00C27FFD">
      <w:pPr>
        <w:pStyle w:val="VRQAbody"/>
      </w:pPr>
      <w:r w:rsidRPr="00D57730">
        <w:t>Schools may consider adapting existing policies and procedures to address these requirements for their boarding premises.</w:t>
      </w:r>
    </w:p>
    <w:p w14:paraId="144A3249" w14:textId="77777777" w:rsidR="00D265C2" w:rsidRPr="00D57730" w:rsidRDefault="00D265C2" w:rsidP="004C6104">
      <w:pPr>
        <w:pStyle w:val="VRQASubhead2"/>
        <w:keepNext/>
        <w:rPr>
          <w:lang w:val="en-AU"/>
        </w:rPr>
      </w:pPr>
      <w:r w:rsidRPr="00D57730">
        <w:rPr>
          <w:lang w:val="en-AU"/>
        </w:rPr>
        <w:t>Evidence requirements</w:t>
      </w:r>
    </w:p>
    <w:p w14:paraId="7BDDBC52" w14:textId="77777777" w:rsidR="008540C2" w:rsidRPr="00D57730" w:rsidRDefault="00D265C2" w:rsidP="00D265C2">
      <w:pPr>
        <w:pStyle w:val="VRQAbody"/>
      </w:pPr>
      <w:r w:rsidRPr="00D57730">
        <w:t>There must be evidence of</w:t>
      </w:r>
      <w:r w:rsidR="00CB549C" w:rsidRPr="00D57730">
        <w:t xml:space="preserve"> the provider’s policies and procedures as required by the minimum standards for registration, and evidence of the provider’s internal governance arrangements for</w:t>
      </w:r>
      <w:r w:rsidR="008540C2" w:rsidRPr="00D57730">
        <w:t>:</w:t>
      </w:r>
    </w:p>
    <w:p w14:paraId="6D3F8177" w14:textId="6A82FFA3" w:rsidR="008540C2" w:rsidRPr="00D57730" w:rsidRDefault="00CB549C" w:rsidP="0045571E">
      <w:pPr>
        <w:pStyle w:val="VRQAbody"/>
        <w:numPr>
          <w:ilvl w:val="1"/>
          <w:numId w:val="28"/>
        </w:numPr>
        <w:ind w:left="357" w:hanging="357"/>
      </w:pPr>
      <w:r w:rsidRPr="00D57730">
        <w:t xml:space="preserve">maintaining, reviewing, or communicating its policies and procedures as required by or under the Act, including these </w:t>
      </w:r>
      <w:r w:rsidR="00F5439F">
        <w:t>G</w:t>
      </w:r>
      <w:r w:rsidRPr="00D57730">
        <w:t>uidelines</w:t>
      </w:r>
    </w:p>
    <w:p w14:paraId="7D77D256" w14:textId="257C8699" w:rsidR="00D265C2" w:rsidRPr="00D57730" w:rsidRDefault="00CB549C" w:rsidP="0045571E">
      <w:pPr>
        <w:pStyle w:val="VRQAbody"/>
        <w:numPr>
          <w:ilvl w:val="1"/>
          <w:numId w:val="28"/>
        </w:numPr>
        <w:ind w:left="357" w:hanging="357"/>
      </w:pPr>
      <w:r w:rsidRPr="00D57730">
        <w:t>managing the delivery of services in accordance with its policies and procedures (as amended from time to time).</w:t>
      </w:r>
    </w:p>
    <w:p w14:paraId="53123A04" w14:textId="46496F1E" w:rsidR="00D83AF8" w:rsidRPr="00D57730" w:rsidRDefault="004E6EA4" w:rsidP="00D265C2">
      <w:pPr>
        <w:pStyle w:val="VRQAbody"/>
      </w:pPr>
      <w:r w:rsidRPr="00D57730">
        <w:t>Additional e</w:t>
      </w:r>
      <w:r w:rsidR="00B662E7" w:rsidRPr="00D57730">
        <w:t xml:space="preserve">videntiary </w:t>
      </w:r>
      <w:r w:rsidRPr="00D57730">
        <w:t>requirements</w:t>
      </w:r>
      <w:r w:rsidR="00FA3E67" w:rsidRPr="00D57730">
        <w:t xml:space="preserve"> for the provider of school boarding services at a registered school boarding premises</w:t>
      </w:r>
      <w:r w:rsidRPr="00D57730">
        <w:t xml:space="preserve"> may </w:t>
      </w:r>
      <w:r w:rsidR="00B662E7" w:rsidRPr="00D57730">
        <w:t xml:space="preserve">be included in </w:t>
      </w:r>
      <w:r w:rsidR="005D58D8" w:rsidRPr="00D57730">
        <w:t>ot</w:t>
      </w:r>
      <w:r w:rsidR="002871B4" w:rsidRPr="00D57730">
        <w:t>h</w:t>
      </w:r>
      <w:r w:rsidR="005D58D8" w:rsidRPr="00D57730">
        <w:t>er guidelines issued by the Authority</w:t>
      </w:r>
      <w:r w:rsidR="00654184" w:rsidRPr="00D57730">
        <w:t>, including financial capability</w:t>
      </w:r>
      <w:r w:rsidR="002871B4" w:rsidRPr="00D57730">
        <w:t xml:space="preserve">, </w:t>
      </w:r>
      <w:r w:rsidR="00654184" w:rsidRPr="00D57730">
        <w:t>the provision of education to overseas students</w:t>
      </w:r>
      <w:r w:rsidR="002871B4" w:rsidRPr="00D57730">
        <w:t xml:space="preserve"> aged under 18, and bushfire preparedness</w:t>
      </w:r>
      <w:r w:rsidR="00654184" w:rsidRPr="00D57730">
        <w:t>.</w:t>
      </w:r>
    </w:p>
    <w:p w14:paraId="756746A8" w14:textId="2FEC47E3" w:rsidR="00E74867" w:rsidRPr="00D57730" w:rsidRDefault="00E74867" w:rsidP="00E74867">
      <w:pPr>
        <w:pStyle w:val="VRQASubhead2"/>
        <w:rPr>
          <w:lang w:val="en-AU"/>
        </w:rPr>
      </w:pPr>
      <w:r w:rsidRPr="00D57730">
        <w:rPr>
          <w:lang w:val="en-AU"/>
        </w:rPr>
        <w:t>Regulatory context</w:t>
      </w:r>
    </w:p>
    <w:p w14:paraId="746DD82B" w14:textId="514787A6" w:rsidR="00807026" w:rsidRPr="00D57730" w:rsidRDefault="00807026" w:rsidP="0045571E">
      <w:pPr>
        <w:pStyle w:val="VRQAExtractTop"/>
        <w:numPr>
          <w:ilvl w:val="0"/>
          <w:numId w:val="39"/>
        </w:numPr>
        <w:ind w:left="357" w:hanging="357"/>
      </w:pPr>
      <w:r w:rsidRPr="00D57730">
        <w:t>The provider of school boarding services at a registered school boarding premises must have policies and procedures in place that enable it to ensure that the premises and those services comply with the prescribed minimum standards for registration of school boarding premises.</w:t>
      </w:r>
    </w:p>
    <w:p w14:paraId="0C2AE7B2" w14:textId="47FFB6CF" w:rsidR="00807026" w:rsidRPr="00D57730" w:rsidRDefault="00807026" w:rsidP="0045571E">
      <w:pPr>
        <w:pStyle w:val="VRQAExtractTop"/>
        <w:numPr>
          <w:ilvl w:val="0"/>
          <w:numId w:val="39"/>
        </w:numPr>
        <w:ind w:left="357" w:hanging="357"/>
      </w:pPr>
      <w:r w:rsidRPr="00D57730">
        <w:t>A provider of school boarding services at a registered school boarding premises must have suitable arrangements in place to enable it to comply with any applicable guidelines issued by the Authority under section 4.3.8Z of the Act.</w:t>
      </w:r>
    </w:p>
    <w:p w14:paraId="160E8103" w14:textId="04A6BBAF" w:rsidR="00E74867" w:rsidRPr="00D57730" w:rsidRDefault="00CA79A9" w:rsidP="00C27FFD">
      <w:pPr>
        <w:pStyle w:val="VRQAExtractReference"/>
      </w:pPr>
      <w:r w:rsidRPr="00D57730">
        <w:t xml:space="preserve">Schedule 4A </w:t>
      </w:r>
      <w:r w:rsidR="00E14566" w:rsidRPr="00D57730">
        <w:t xml:space="preserve">clause </w:t>
      </w:r>
      <w:r w:rsidRPr="00D57730">
        <w:t>12</w:t>
      </w:r>
      <w:r w:rsidR="00E14566" w:rsidRPr="00D57730">
        <w:t xml:space="preserve"> </w:t>
      </w:r>
      <w:r w:rsidRPr="00D57730">
        <w:t>of the Education and Training Reform Regulations 20</w:t>
      </w:r>
      <w:r w:rsidR="00CE4442" w:rsidRPr="00D57730">
        <w:t>17</w:t>
      </w:r>
    </w:p>
    <w:p w14:paraId="2F459C32" w14:textId="77777777" w:rsidR="00284AA5" w:rsidRDefault="00284AA5">
      <w:pPr>
        <w:rPr>
          <w:rFonts w:ascii="Arial" w:hAnsi="Arial" w:cs="PostGrotesk-Medium"/>
          <w:b/>
          <w:color w:val="004266"/>
          <w:szCs w:val="60"/>
        </w:rPr>
      </w:pPr>
      <w:bookmarkStart w:id="54" w:name="_Toc52805018"/>
      <w:bookmarkStart w:id="55" w:name="_Toc100578407"/>
      <w:r>
        <w:br w:type="page"/>
      </w:r>
    </w:p>
    <w:p w14:paraId="13324CBA" w14:textId="3F40AD50" w:rsidR="00C37474" w:rsidRPr="00D57730" w:rsidRDefault="00C37474" w:rsidP="00243634">
      <w:pPr>
        <w:pStyle w:val="VRQAHeading3"/>
        <w:rPr>
          <w:noProof w:val="0"/>
        </w:rPr>
      </w:pPr>
      <w:r w:rsidRPr="00D57730">
        <w:rPr>
          <w:noProof w:val="0"/>
        </w:rPr>
        <w:lastRenderedPageBreak/>
        <w:t>School boarding services must be provided in accordance with scope of registration</w:t>
      </w:r>
      <w:bookmarkEnd w:id="54"/>
      <w:bookmarkEnd w:id="55"/>
    </w:p>
    <w:p w14:paraId="0BB642AE" w14:textId="71ED88EC" w:rsidR="00C37474" w:rsidRPr="00D57730" w:rsidRDefault="00C37474" w:rsidP="004460E8">
      <w:pPr>
        <w:pStyle w:val="VRQAbody"/>
      </w:pPr>
      <w:r w:rsidRPr="00D57730">
        <w:t>The provider of school boarding services at a registered school boarding premises</w:t>
      </w:r>
      <w:r w:rsidR="00243634" w:rsidRPr="00D57730">
        <w:t>:</w:t>
      </w:r>
    </w:p>
    <w:p w14:paraId="6A28CF25" w14:textId="12E2AD66" w:rsidR="00C37474" w:rsidRPr="00D57730" w:rsidRDefault="00C37474" w:rsidP="00715E3C">
      <w:pPr>
        <w:pStyle w:val="VRQAbulletlist-space"/>
      </w:pPr>
      <w:r w:rsidRPr="00D57730">
        <w:t>must provide those services at the school boarding premises</w:t>
      </w:r>
    </w:p>
    <w:p w14:paraId="3A9FB8A6" w14:textId="74291D16" w:rsidR="00C37474" w:rsidRPr="00D57730" w:rsidRDefault="00C37474" w:rsidP="00715E3C">
      <w:pPr>
        <w:pStyle w:val="VRQAbulletlist-space"/>
      </w:pPr>
      <w:r w:rsidRPr="00D57730">
        <w:t>may provide those services at another place or premises at which the students are participating in a camp or excursion (including outside of Victoria) organised by the provider.</w:t>
      </w:r>
    </w:p>
    <w:p w14:paraId="0C7822A2" w14:textId="77777777" w:rsidR="00D265C2" w:rsidRPr="00D57730" w:rsidRDefault="00D265C2" w:rsidP="00D265C2">
      <w:pPr>
        <w:pStyle w:val="VRQASubhead2"/>
        <w:rPr>
          <w:lang w:val="en-AU"/>
        </w:rPr>
      </w:pPr>
      <w:r w:rsidRPr="00D57730">
        <w:rPr>
          <w:lang w:val="en-AU"/>
        </w:rPr>
        <w:t>Evidence requirements</w:t>
      </w:r>
    </w:p>
    <w:p w14:paraId="2163CA20" w14:textId="69036440" w:rsidR="00A54531" w:rsidRPr="00D57730" w:rsidRDefault="00D265C2" w:rsidP="00D265C2">
      <w:pPr>
        <w:pStyle w:val="VRQAbody"/>
      </w:pPr>
      <w:r w:rsidRPr="00D57730">
        <w:t xml:space="preserve">There must be evidence </w:t>
      </w:r>
      <w:r w:rsidR="00A54531" w:rsidRPr="00D57730">
        <w:t xml:space="preserve">that the registered boarding premises is the primary location for the provision </w:t>
      </w:r>
      <w:r w:rsidRPr="00D57730">
        <w:t>of</w:t>
      </w:r>
      <w:r w:rsidR="00E14566" w:rsidRPr="00D57730">
        <w:t xml:space="preserve"> </w:t>
      </w:r>
      <w:r w:rsidR="00A54531" w:rsidRPr="00D57730">
        <w:t xml:space="preserve">school boarding services to the student. </w:t>
      </w:r>
    </w:p>
    <w:p w14:paraId="77D5457D" w14:textId="77A62F69" w:rsidR="00D265C2" w:rsidRPr="00D57730" w:rsidRDefault="00A54531" w:rsidP="00D265C2">
      <w:pPr>
        <w:pStyle w:val="VRQAbody"/>
      </w:pPr>
      <w:r w:rsidRPr="00D57730">
        <w:t>Where services are provided in other locations, the provider must ensure that the applicable minimum standards of registration continue to be met in respect of those alternative locations.</w:t>
      </w:r>
    </w:p>
    <w:p w14:paraId="4BD7C5CB" w14:textId="77777777" w:rsidR="00D265C2" w:rsidRPr="00D57730" w:rsidRDefault="00D265C2" w:rsidP="00D265C2">
      <w:pPr>
        <w:pStyle w:val="VRQASubhead2"/>
        <w:rPr>
          <w:lang w:val="en-AU"/>
        </w:rPr>
      </w:pPr>
      <w:r w:rsidRPr="00D57730">
        <w:rPr>
          <w:lang w:val="en-AU"/>
        </w:rPr>
        <w:t>Explanatory notes</w:t>
      </w:r>
    </w:p>
    <w:p w14:paraId="2FCBE07A" w14:textId="7C2A4F3C" w:rsidR="00D265C2" w:rsidRPr="00D57730" w:rsidRDefault="00887D0C" w:rsidP="00BD4639">
      <w:pPr>
        <w:pStyle w:val="VRQASubhead2"/>
        <w:spacing w:before="0"/>
        <w:rPr>
          <w:b w:val="0"/>
          <w:color w:val="555559"/>
          <w:lang w:val="en-AU"/>
        </w:rPr>
      </w:pPr>
      <w:r w:rsidRPr="00D57730">
        <w:rPr>
          <w:b w:val="0"/>
          <w:color w:val="555559"/>
          <w:lang w:val="en-AU"/>
        </w:rPr>
        <w:t>The provider must ensure that the student’s primary place of accommodation is at the registered school boarding premises. However, this does not preclude the provider from</w:t>
      </w:r>
      <w:r w:rsidR="00A54531" w:rsidRPr="00D57730">
        <w:rPr>
          <w:b w:val="0"/>
          <w:color w:val="555559"/>
          <w:lang w:val="en-AU"/>
        </w:rPr>
        <w:t xml:space="preserve"> organising or</w:t>
      </w:r>
      <w:r w:rsidRPr="00D57730">
        <w:rPr>
          <w:b w:val="0"/>
          <w:color w:val="555559"/>
          <w:lang w:val="en-AU"/>
        </w:rPr>
        <w:t xml:space="preserve"> conducting </w:t>
      </w:r>
      <w:r w:rsidR="00A54531" w:rsidRPr="00D57730">
        <w:rPr>
          <w:b w:val="0"/>
          <w:color w:val="555559"/>
          <w:lang w:val="en-AU"/>
        </w:rPr>
        <w:t xml:space="preserve">overnight </w:t>
      </w:r>
      <w:r w:rsidRPr="00D57730">
        <w:rPr>
          <w:b w:val="0"/>
          <w:color w:val="555559"/>
          <w:lang w:val="en-AU"/>
        </w:rPr>
        <w:t>excursions or camps for its students</w:t>
      </w:r>
      <w:r w:rsidR="00A54531" w:rsidRPr="00D57730">
        <w:rPr>
          <w:b w:val="0"/>
          <w:color w:val="555559"/>
          <w:lang w:val="en-AU"/>
        </w:rPr>
        <w:t xml:space="preserve"> that occur at other premises</w:t>
      </w:r>
      <w:r w:rsidR="00401220" w:rsidRPr="00D57730">
        <w:rPr>
          <w:b w:val="0"/>
          <w:color w:val="555559"/>
          <w:lang w:val="en-AU"/>
        </w:rPr>
        <w:t>,</w:t>
      </w:r>
      <w:r w:rsidR="00A54531" w:rsidRPr="00D57730">
        <w:rPr>
          <w:b w:val="0"/>
          <w:color w:val="555559"/>
          <w:lang w:val="en-AU"/>
        </w:rPr>
        <w:t xml:space="preserve"> provided such excursions away from the boarding premises are managed in accordance with the provider’s duty of care, and other applicable standards (including location records, student welfare, and Child Safe Standards)</w:t>
      </w:r>
      <w:r w:rsidR="004460E8" w:rsidRPr="00D57730">
        <w:rPr>
          <w:b w:val="0"/>
          <w:color w:val="555559"/>
          <w:lang w:val="en-AU"/>
        </w:rPr>
        <w:t>.</w:t>
      </w:r>
    </w:p>
    <w:p w14:paraId="1B4C10FD" w14:textId="7997462E" w:rsidR="00D51BBC" w:rsidRPr="00D57730" w:rsidRDefault="00D51BBC" w:rsidP="004423AB">
      <w:pPr>
        <w:pStyle w:val="VRQASubhead2"/>
        <w:keepNext/>
        <w:rPr>
          <w:lang w:val="en-AU"/>
        </w:rPr>
      </w:pPr>
      <w:r w:rsidRPr="00D57730">
        <w:rPr>
          <w:lang w:val="en-AU"/>
        </w:rPr>
        <w:t>Regulatory context</w:t>
      </w:r>
    </w:p>
    <w:p w14:paraId="6C09D120" w14:textId="03FF00B8" w:rsidR="00807026" w:rsidRPr="00D57730" w:rsidRDefault="00807026" w:rsidP="00C113E1">
      <w:pPr>
        <w:pStyle w:val="VRQAExtractTop"/>
      </w:pPr>
      <w:r w:rsidRPr="00D57730">
        <w:t>The provider of school boarding services at a registered school boarding premises—</w:t>
      </w:r>
    </w:p>
    <w:p w14:paraId="154EDFA2" w14:textId="67126F13" w:rsidR="00807026" w:rsidRPr="00D57730" w:rsidRDefault="00807026" w:rsidP="0045571E">
      <w:pPr>
        <w:pStyle w:val="VRQAExtractTop"/>
        <w:numPr>
          <w:ilvl w:val="0"/>
          <w:numId w:val="40"/>
        </w:numPr>
        <w:tabs>
          <w:tab w:val="left" w:pos="426"/>
        </w:tabs>
        <w:ind w:left="357" w:hanging="357"/>
      </w:pPr>
      <w:r w:rsidRPr="00D57730">
        <w:t>must provide those services at the school boarding premises; and</w:t>
      </w:r>
    </w:p>
    <w:p w14:paraId="3B6C3983" w14:textId="223F0CD8" w:rsidR="00807026" w:rsidRPr="00D57730" w:rsidRDefault="00807026" w:rsidP="0045571E">
      <w:pPr>
        <w:pStyle w:val="VRQAExtractTop"/>
        <w:numPr>
          <w:ilvl w:val="0"/>
          <w:numId w:val="40"/>
        </w:numPr>
        <w:tabs>
          <w:tab w:val="left" w:pos="426"/>
        </w:tabs>
        <w:ind w:left="357" w:hanging="357"/>
      </w:pPr>
      <w:r w:rsidRPr="00D57730">
        <w:t>may provide those services at another place or premises at which the students are participating in a camp or excursion</w:t>
      </w:r>
      <w:r w:rsidR="00A2369E">
        <w:t xml:space="preserve"> </w:t>
      </w:r>
      <w:r w:rsidR="005338FA">
        <w:t>(</w:t>
      </w:r>
      <w:r w:rsidR="007557BF">
        <w:t>including outside of Victoria) organised by the provider</w:t>
      </w:r>
      <w:r w:rsidR="00325E9D">
        <w:t>.</w:t>
      </w:r>
    </w:p>
    <w:p w14:paraId="50347F5E" w14:textId="2F2E56F2" w:rsidR="00D51BBC" w:rsidRPr="00D57730" w:rsidRDefault="00CA79A9" w:rsidP="004460E8">
      <w:pPr>
        <w:pStyle w:val="VRQAExtractReference"/>
      </w:pPr>
      <w:r w:rsidRPr="00D57730">
        <w:t xml:space="preserve">Schedule 4A </w:t>
      </w:r>
      <w:r w:rsidR="00E14566" w:rsidRPr="00D57730">
        <w:t xml:space="preserve">clause </w:t>
      </w:r>
      <w:r w:rsidRPr="00D57730">
        <w:t>13</w:t>
      </w:r>
      <w:r w:rsidR="00E14566" w:rsidRPr="00D57730">
        <w:t xml:space="preserve"> </w:t>
      </w:r>
      <w:r w:rsidRPr="00D57730">
        <w:t>of the Education and Training Reform Regulations 20</w:t>
      </w:r>
      <w:r w:rsidR="00CE4442" w:rsidRPr="00D57730">
        <w:t>17</w:t>
      </w:r>
    </w:p>
    <w:p w14:paraId="54AD4C81" w14:textId="175CE169" w:rsidR="00F373B2" w:rsidRPr="00D57730" w:rsidRDefault="00F373B2">
      <w:pPr>
        <w:rPr>
          <w:color w:val="103D64"/>
        </w:rPr>
        <w:sectPr w:rsidR="00F373B2" w:rsidRPr="00D57730" w:rsidSect="004B5584">
          <w:type w:val="continuous"/>
          <w:pgSz w:w="11900" w:h="16840"/>
          <w:pgMar w:top="2041" w:right="851" w:bottom="851" w:left="851" w:header="709" w:footer="709" w:gutter="0"/>
          <w:cols w:space="284"/>
          <w:titlePg/>
          <w:docGrid w:linePitch="360"/>
        </w:sectPr>
      </w:pPr>
    </w:p>
    <w:p w14:paraId="24F27343" w14:textId="517A2234" w:rsidR="007B64E9" w:rsidRPr="00D57730" w:rsidRDefault="007B64E9" w:rsidP="00105250">
      <w:pPr>
        <w:pStyle w:val="VRQAHeadingnospace"/>
        <w:rPr>
          <w:lang w:val="en-AU"/>
        </w:rPr>
      </w:pPr>
      <w:bookmarkStart w:id="56" w:name="_Toc100578408"/>
      <w:r w:rsidRPr="00D57730">
        <w:rPr>
          <w:lang w:val="en-AU"/>
        </w:rPr>
        <w:lastRenderedPageBreak/>
        <w:t>Registration of school boarding premises</w:t>
      </w:r>
      <w:r w:rsidR="00F373B2" w:rsidRPr="00D57730">
        <w:rPr>
          <w:lang w:val="en-AU"/>
        </w:rPr>
        <w:t>, including amendment of registration</w:t>
      </w:r>
      <w:bookmarkEnd w:id="56"/>
    </w:p>
    <w:p w14:paraId="043C88B7" w14:textId="77777777" w:rsidR="007B64E9" w:rsidRPr="00D57730" w:rsidRDefault="007B64E9" w:rsidP="007B64E9">
      <w:pPr>
        <w:pStyle w:val="VRQAHeading2"/>
        <w:rPr>
          <w:noProof w:val="0"/>
        </w:rPr>
        <w:sectPr w:rsidR="007B64E9" w:rsidRPr="00D57730" w:rsidSect="00F373B2">
          <w:headerReference w:type="even" r:id="rId71"/>
          <w:headerReference w:type="default" r:id="rId72"/>
          <w:headerReference w:type="first" r:id="rId73"/>
          <w:pgSz w:w="11900" w:h="16840"/>
          <w:pgMar w:top="2041" w:right="851" w:bottom="851" w:left="851" w:header="709" w:footer="709" w:gutter="0"/>
          <w:cols w:space="284"/>
          <w:titlePg/>
          <w:docGrid w:linePitch="360"/>
        </w:sectPr>
      </w:pPr>
    </w:p>
    <w:p w14:paraId="3C4222B1" w14:textId="77777777" w:rsidR="00A02DA8" w:rsidRPr="00D57730" w:rsidRDefault="00A02DA8" w:rsidP="00105250">
      <w:pPr>
        <w:pStyle w:val="VRQAHeading3"/>
        <w:rPr>
          <w:noProof w:val="0"/>
        </w:rPr>
      </w:pPr>
      <w:bookmarkStart w:id="57" w:name="_Toc100578409"/>
      <w:r w:rsidRPr="00D57730">
        <w:rPr>
          <w:noProof w:val="0"/>
        </w:rPr>
        <w:t>Particulars and information in application for registration</w:t>
      </w:r>
      <w:bookmarkEnd w:id="57"/>
    </w:p>
    <w:p w14:paraId="5039C6A7" w14:textId="217723F3" w:rsidR="00A02DA8" w:rsidRPr="00D57730" w:rsidRDefault="00A02DA8" w:rsidP="00A02DA8">
      <w:pPr>
        <w:pStyle w:val="VRQAsubhead1"/>
        <w:rPr>
          <w:b w:val="0"/>
          <w:color w:val="555559"/>
          <w:lang w:val="en-AU"/>
        </w:rPr>
      </w:pPr>
      <w:r w:rsidRPr="00D57730">
        <w:rPr>
          <w:b w:val="0"/>
          <w:color w:val="555559"/>
          <w:lang w:val="en-AU"/>
        </w:rPr>
        <w:t>A provider of school boarding services at a registered school boarding premises must present particulars and information in their application to register school boarding premises, services and facilities.</w:t>
      </w:r>
      <w:r w:rsidR="000E1772" w:rsidRPr="00D57730">
        <w:rPr>
          <w:b w:val="0"/>
          <w:color w:val="555559"/>
          <w:lang w:val="en-AU"/>
        </w:rPr>
        <w:t xml:space="preserve"> For details of </w:t>
      </w:r>
      <w:r w:rsidR="000E2133" w:rsidRPr="00D57730">
        <w:rPr>
          <w:b w:val="0"/>
          <w:color w:val="555559"/>
          <w:lang w:val="en-AU"/>
        </w:rPr>
        <w:t>information to be provided at registration</w:t>
      </w:r>
      <w:r w:rsidR="007F4415">
        <w:rPr>
          <w:b w:val="0"/>
          <w:color w:val="555559"/>
          <w:lang w:val="en-AU"/>
        </w:rPr>
        <w:t>,</w:t>
      </w:r>
      <w:r w:rsidR="000E2133" w:rsidRPr="00D57730">
        <w:rPr>
          <w:b w:val="0"/>
          <w:color w:val="555559"/>
          <w:lang w:val="en-AU"/>
        </w:rPr>
        <w:t xml:space="preserve"> </w:t>
      </w:r>
      <w:r w:rsidR="000E1772" w:rsidRPr="00D57730">
        <w:rPr>
          <w:b w:val="0"/>
          <w:color w:val="555559"/>
          <w:lang w:val="en-AU"/>
        </w:rPr>
        <w:t xml:space="preserve">please refer to </w:t>
      </w:r>
      <w:r w:rsidR="000E1772" w:rsidRPr="00A42781">
        <w:rPr>
          <w:b w:val="0"/>
          <w:i/>
          <w:iCs/>
          <w:color w:val="555559"/>
          <w:lang w:val="en-AU"/>
        </w:rPr>
        <w:t>Appendix 1</w:t>
      </w:r>
      <w:r w:rsidR="000E1772" w:rsidRPr="00D57730">
        <w:rPr>
          <w:b w:val="0"/>
          <w:color w:val="555559"/>
          <w:lang w:val="en-AU"/>
        </w:rPr>
        <w:t>.</w:t>
      </w:r>
    </w:p>
    <w:p w14:paraId="5386D327" w14:textId="1AF20E8D" w:rsidR="00A02DA8" w:rsidRPr="00D57730" w:rsidRDefault="00A02DA8" w:rsidP="00105250">
      <w:pPr>
        <w:pStyle w:val="VRQASubhead2"/>
        <w:rPr>
          <w:lang w:val="en-AU"/>
        </w:rPr>
      </w:pPr>
      <w:r w:rsidRPr="00D57730">
        <w:rPr>
          <w:lang w:val="en-AU"/>
        </w:rPr>
        <w:t>Evidence requirements</w:t>
      </w:r>
    </w:p>
    <w:p w14:paraId="765F5AE1" w14:textId="64840045" w:rsidR="00A02DA8" w:rsidRPr="00D57730" w:rsidRDefault="00A02DA8" w:rsidP="00BD4639">
      <w:pPr>
        <w:pStyle w:val="VRQASubhead2"/>
        <w:spacing w:before="0"/>
        <w:rPr>
          <w:b w:val="0"/>
          <w:color w:val="555559"/>
          <w:lang w:val="en-AU"/>
        </w:rPr>
      </w:pPr>
      <w:r w:rsidRPr="00D57730">
        <w:rPr>
          <w:b w:val="0"/>
          <w:color w:val="555559"/>
          <w:lang w:val="en-AU"/>
        </w:rPr>
        <w:t xml:space="preserve">There must be evidence of providing the information listed in </w:t>
      </w:r>
      <w:r w:rsidRPr="00A42781">
        <w:rPr>
          <w:b w:val="0"/>
          <w:i/>
          <w:iCs/>
          <w:color w:val="555559"/>
          <w:lang w:val="en-AU"/>
        </w:rPr>
        <w:t>Appendix 1</w:t>
      </w:r>
      <w:r w:rsidRPr="00D57730">
        <w:rPr>
          <w:b w:val="0"/>
          <w:color w:val="555559"/>
          <w:lang w:val="en-AU"/>
        </w:rPr>
        <w:t>, as required by Schedule 5A of the ETR Regulations</w:t>
      </w:r>
      <w:r w:rsidR="00FB591C" w:rsidRPr="00D57730">
        <w:rPr>
          <w:b w:val="0"/>
          <w:color w:val="555559"/>
          <w:lang w:val="en-AU"/>
        </w:rPr>
        <w:t>.</w:t>
      </w:r>
      <w:r w:rsidR="00D97810" w:rsidRPr="00D57730">
        <w:rPr>
          <w:b w:val="0"/>
          <w:color w:val="555559"/>
          <w:lang w:val="en-AU"/>
        </w:rPr>
        <w:t xml:space="preserve"> Any changes to particulars and information or any accompanying documentation as required by Schedule 5A in relation to the application must be notified to the Authority within 14 days.</w:t>
      </w:r>
    </w:p>
    <w:p w14:paraId="297BBF98" w14:textId="77777777" w:rsidR="00FB591C" w:rsidRPr="00D57730" w:rsidRDefault="00FB591C" w:rsidP="00105250">
      <w:pPr>
        <w:pStyle w:val="VRQASubhead2"/>
        <w:rPr>
          <w:lang w:val="en-AU"/>
        </w:rPr>
      </w:pPr>
      <w:r w:rsidRPr="00D57730">
        <w:rPr>
          <w:lang w:val="en-AU"/>
        </w:rPr>
        <w:t>Explanatory notes</w:t>
      </w:r>
    </w:p>
    <w:p w14:paraId="0B71EA49" w14:textId="5B1C3FA0" w:rsidR="00FB591C" w:rsidRPr="00D57730" w:rsidRDefault="00FB591C" w:rsidP="00BD4639">
      <w:pPr>
        <w:pStyle w:val="VRQASubhead2"/>
        <w:spacing w:before="0"/>
        <w:rPr>
          <w:lang w:val="en-AU"/>
        </w:rPr>
      </w:pPr>
      <w:r w:rsidRPr="00D57730">
        <w:rPr>
          <w:b w:val="0"/>
          <w:color w:val="555559"/>
          <w:lang w:val="en-AU"/>
        </w:rPr>
        <w:t>The changes required to be notified concern the information or documentation provided as part of the application for registration, as required by Schedule 5A of the ETR Regulations</w:t>
      </w:r>
      <w:r w:rsidR="00D97810" w:rsidRPr="00D57730">
        <w:rPr>
          <w:b w:val="0"/>
          <w:color w:val="555559"/>
          <w:lang w:val="en-AU"/>
        </w:rPr>
        <w:t xml:space="preserve">, </w:t>
      </w:r>
      <w:r w:rsidRPr="00D57730">
        <w:rPr>
          <w:b w:val="0"/>
          <w:color w:val="555559"/>
          <w:lang w:val="en-AU"/>
        </w:rPr>
        <w:t xml:space="preserve">and any additional information provided to the Authority as needed to assess the applicant’s compliance with the minimum standards of registration in </w:t>
      </w:r>
      <w:r w:rsidR="00C2547A" w:rsidRPr="00D57730">
        <w:rPr>
          <w:b w:val="0"/>
          <w:color w:val="555559"/>
          <w:lang w:val="en-AU"/>
        </w:rPr>
        <w:t>section</w:t>
      </w:r>
      <w:r w:rsidR="00765ADD">
        <w:rPr>
          <w:b w:val="0"/>
          <w:color w:val="555559"/>
          <w:lang w:val="en-AU"/>
        </w:rPr>
        <w:t> </w:t>
      </w:r>
      <w:r w:rsidR="00C2547A" w:rsidRPr="00D57730">
        <w:rPr>
          <w:b w:val="0"/>
          <w:color w:val="555559"/>
          <w:lang w:val="en-AU"/>
        </w:rPr>
        <w:t xml:space="preserve">4.3.8C of the </w:t>
      </w:r>
      <w:r w:rsidR="0023562A">
        <w:rPr>
          <w:b w:val="0"/>
          <w:color w:val="555559"/>
          <w:lang w:val="en-AU"/>
        </w:rPr>
        <w:t>the</w:t>
      </w:r>
      <w:r w:rsidR="00C2547A" w:rsidRPr="00D57730">
        <w:rPr>
          <w:b w:val="0"/>
          <w:color w:val="555559"/>
          <w:lang w:val="en-AU"/>
        </w:rPr>
        <w:t xml:space="preserve"> Act and </w:t>
      </w:r>
      <w:r w:rsidRPr="00D57730">
        <w:rPr>
          <w:b w:val="0"/>
          <w:color w:val="555559"/>
          <w:lang w:val="en-AU"/>
        </w:rPr>
        <w:t>Schedule 4A to the ETR Regulations.</w:t>
      </w:r>
    </w:p>
    <w:p w14:paraId="62C640C9" w14:textId="77777777" w:rsidR="00A02DA8" w:rsidRPr="00D57730" w:rsidRDefault="00A02DA8" w:rsidP="00105250">
      <w:pPr>
        <w:pStyle w:val="VRQASubhead2"/>
        <w:rPr>
          <w:lang w:val="en-AU"/>
        </w:rPr>
      </w:pPr>
      <w:r w:rsidRPr="00D57730">
        <w:rPr>
          <w:lang w:val="en-AU"/>
        </w:rPr>
        <w:t>Regulatory context</w:t>
      </w:r>
    </w:p>
    <w:p w14:paraId="6AB03D94" w14:textId="34D2C4FB" w:rsidR="00A02DA8" w:rsidRPr="00D57730" w:rsidRDefault="00A02DA8" w:rsidP="0045571E">
      <w:pPr>
        <w:pStyle w:val="VRQAExtractTop"/>
        <w:numPr>
          <w:ilvl w:val="0"/>
          <w:numId w:val="41"/>
        </w:numPr>
        <w:ind w:left="357" w:hanging="357"/>
        <w:rPr>
          <w:rFonts w:cs="Arial"/>
        </w:rPr>
      </w:pPr>
      <w:r w:rsidRPr="00D57730">
        <w:rPr>
          <w:rFonts w:cs="Arial"/>
        </w:rPr>
        <w:t xml:space="preserve">For the purposes of section 4.3.8B(3) of the Act, an application to the Authority for registration of a school boarding premises must— </w:t>
      </w:r>
    </w:p>
    <w:p w14:paraId="06373973" w14:textId="7D9489D2" w:rsidR="00A02DA8" w:rsidRPr="00D57730" w:rsidRDefault="00A02DA8" w:rsidP="0045571E">
      <w:pPr>
        <w:pStyle w:val="VRQAExtractTop"/>
        <w:numPr>
          <w:ilvl w:val="0"/>
          <w:numId w:val="42"/>
        </w:numPr>
        <w:rPr>
          <w:rFonts w:cs="Arial"/>
        </w:rPr>
      </w:pPr>
      <w:r w:rsidRPr="00D57730">
        <w:rPr>
          <w:rFonts w:cs="Arial"/>
        </w:rPr>
        <w:t xml:space="preserve">subject to subregulation (2), contain all of the particulars and information listed in Schedule 5A; and </w:t>
      </w:r>
    </w:p>
    <w:p w14:paraId="0FA3ACB9" w14:textId="1C63F6D5" w:rsidR="00A02DA8" w:rsidRPr="00D57730" w:rsidRDefault="00A02DA8" w:rsidP="0045571E">
      <w:pPr>
        <w:pStyle w:val="VRQAExtractTop"/>
        <w:numPr>
          <w:ilvl w:val="0"/>
          <w:numId w:val="42"/>
        </w:numPr>
        <w:rPr>
          <w:rFonts w:cs="Arial"/>
        </w:rPr>
      </w:pPr>
      <w:r w:rsidRPr="00D57730">
        <w:rPr>
          <w:rFonts w:cs="Arial"/>
        </w:rPr>
        <w:t>subject to subregulation (2)</w:t>
      </w:r>
      <w:r w:rsidR="00C20FF0">
        <w:rPr>
          <w:rFonts w:cs="Arial"/>
        </w:rPr>
        <w:t>,</w:t>
      </w:r>
      <w:r w:rsidRPr="00D57730">
        <w:rPr>
          <w:rFonts w:cs="Arial"/>
        </w:rPr>
        <w:t xml:space="preserve"> must be accompanied by any documentation referred to in Schedule 4A; and </w:t>
      </w:r>
    </w:p>
    <w:p w14:paraId="1525F4AD" w14:textId="6E40595B" w:rsidR="00A02DA8" w:rsidRPr="00D57730" w:rsidRDefault="00A02DA8" w:rsidP="0045571E">
      <w:pPr>
        <w:pStyle w:val="VRQAExtractTop"/>
        <w:numPr>
          <w:ilvl w:val="0"/>
          <w:numId w:val="42"/>
        </w:numPr>
        <w:rPr>
          <w:rFonts w:cs="Arial"/>
        </w:rPr>
      </w:pPr>
      <w:r w:rsidRPr="00D57730">
        <w:rPr>
          <w:rFonts w:cs="Arial"/>
        </w:rPr>
        <w:t>be signed—</w:t>
      </w:r>
    </w:p>
    <w:p w14:paraId="6C283E8D" w14:textId="5A9A802B" w:rsidR="00A02DA8" w:rsidRPr="00D57730" w:rsidRDefault="00A02DA8" w:rsidP="0045571E">
      <w:pPr>
        <w:pStyle w:val="VRQAExtractTop"/>
        <w:numPr>
          <w:ilvl w:val="0"/>
          <w:numId w:val="43"/>
        </w:numPr>
        <w:ind w:left="1077" w:hanging="357"/>
        <w:rPr>
          <w:rFonts w:cs="Arial"/>
        </w:rPr>
      </w:pPr>
      <w:r w:rsidRPr="00D57730">
        <w:rPr>
          <w:rFonts w:cs="Arial"/>
        </w:rPr>
        <w:t xml:space="preserve">in the case of a Government school boarding premises, by the Secretary; or </w:t>
      </w:r>
    </w:p>
    <w:p w14:paraId="5EF49FC8" w14:textId="0AE5F1B0" w:rsidR="00A02DA8" w:rsidRPr="00D57730" w:rsidRDefault="00A02DA8" w:rsidP="0045571E">
      <w:pPr>
        <w:pStyle w:val="VRQAExtractTop"/>
        <w:numPr>
          <w:ilvl w:val="0"/>
          <w:numId w:val="43"/>
        </w:numPr>
        <w:ind w:left="1077" w:hanging="357"/>
        <w:rPr>
          <w:rFonts w:cs="Arial"/>
        </w:rPr>
      </w:pPr>
      <w:r w:rsidRPr="00D57730">
        <w:rPr>
          <w:rFonts w:cs="Arial"/>
        </w:rPr>
        <w:t xml:space="preserve">in any other case, by the person who proposes to establish and conduct the school boarding premises and provide school boarding services at the premises. </w:t>
      </w:r>
    </w:p>
    <w:p w14:paraId="69A29F89" w14:textId="6A8EE842" w:rsidR="00A02DA8" w:rsidRPr="00D57730" w:rsidRDefault="00A02DA8" w:rsidP="0045571E">
      <w:pPr>
        <w:pStyle w:val="VRQAExtractTop"/>
        <w:numPr>
          <w:ilvl w:val="0"/>
          <w:numId w:val="41"/>
        </w:numPr>
        <w:ind w:left="357" w:hanging="357"/>
        <w:rPr>
          <w:rFonts w:cs="Arial"/>
        </w:rPr>
      </w:pPr>
      <w:r w:rsidRPr="00D57730">
        <w:rPr>
          <w:rFonts w:cs="Arial"/>
        </w:rPr>
        <w:t xml:space="preserve">If any of the particulars, information or documentation set out in clauses 4, 5, 10(c), 12, and 13(a) of Schedule 5A are not known or available at the time the application is made, the particulars, information or documentation must be provided by the applicant as soon as the particulars, information or documentation are known or become available or before the school boarding premises is registered (whichever occurs first).  </w:t>
      </w:r>
    </w:p>
    <w:p w14:paraId="25654318" w14:textId="08F38F06" w:rsidR="00D97810" w:rsidRPr="00D57730" w:rsidRDefault="00A02DA8" w:rsidP="00116042">
      <w:pPr>
        <w:pStyle w:val="VRQAExtractReference"/>
        <w:spacing w:after="60"/>
        <w:rPr>
          <w:rFonts w:cs="Arial"/>
        </w:rPr>
      </w:pPr>
      <w:r w:rsidRPr="00D57730">
        <w:t>Regulation 71D of the Education and Training Reform Regulations 2017</w:t>
      </w:r>
    </w:p>
    <w:p w14:paraId="5A557F12" w14:textId="77777777" w:rsidR="00FB591C" w:rsidRPr="00D57730" w:rsidRDefault="00FB591C" w:rsidP="00116042">
      <w:pPr>
        <w:pStyle w:val="VRQAExtractTop"/>
        <w:rPr>
          <w:rFonts w:cs="Arial"/>
        </w:rPr>
      </w:pPr>
      <w:r w:rsidRPr="00D57730">
        <w:rPr>
          <w:rFonts w:cs="Arial"/>
        </w:rPr>
        <w:t xml:space="preserve">Before a school boarding premises is registered, an applicant must notify the Authority of any change to the particulars or information or any accompanying documentation under regulation 71D(1) provided in relation to the application for registration within 14 days after the relevant change. </w:t>
      </w:r>
    </w:p>
    <w:p w14:paraId="1CF8B225" w14:textId="77777777" w:rsidR="00FB591C" w:rsidRPr="00D57730" w:rsidRDefault="00FB591C" w:rsidP="00116042">
      <w:pPr>
        <w:pStyle w:val="VRQAExtractReference"/>
        <w:spacing w:after="60"/>
      </w:pPr>
      <w:r w:rsidRPr="00D57730">
        <w:t>Regulation 71E of the Education and Training Reform Regulations 2017</w:t>
      </w:r>
    </w:p>
    <w:p w14:paraId="3D95A33B" w14:textId="77777777" w:rsidR="009951BC" w:rsidRDefault="009951BC">
      <w:pPr>
        <w:rPr>
          <w:rFonts w:ascii="Arial" w:hAnsi="Arial" w:cs="PostGrotesk-Medium"/>
          <w:b/>
          <w:color w:val="004266"/>
          <w:szCs w:val="60"/>
        </w:rPr>
      </w:pPr>
      <w:r>
        <w:br w:type="page"/>
      </w:r>
    </w:p>
    <w:p w14:paraId="18995F34" w14:textId="28F7982C" w:rsidR="007B64E9" w:rsidRPr="00D57730" w:rsidRDefault="007B64E9" w:rsidP="00BE747B">
      <w:pPr>
        <w:pStyle w:val="VRQAHeading3"/>
        <w:rPr>
          <w:noProof w:val="0"/>
        </w:rPr>
      </w:pPr>
      <w:bookmarkStart w:id="58" w:name="_Toc100578410"/>
      <w:r w:rsidRPr="00D57730">
        <w:rPr>
          <w:noProof w:val="0"/>
        </w:rPr>
        <w:lastRenderedPageBreak/>
        <w:t>Minimum standards for registration</w:t>
      </w:r>
      <w:bookmarkEnd w:id="58"/>
    </w:p>
    <w:p w14:paraId="4EE614EC" w14:textId="280D5CAA" w:rsidR="007B64E9" w:rsidRPr="00D57730" w:rsidRDefault="007B64E9" w:rsidP="007B64E9">
      <w:pPr>
        <w:pStyle w:val="VRQASubhead2"/>
        <w:rPr>
          <w:b w:val="0"/>
          <w:bCs/>
          <w:color w:val="55555A"/>
          <w:lang w:val="en-AU"/>
        </w:rPr>
      </w:pPr>
      <w:r w:rsidRPr="00D57730">
        <w:rPr>
          <w:b w:val="0"/>
          <w:bCs/>
          <w:color w:val="55555A"/>
          <w:lang w:val="en-AU"/>
        </w:rPr>
        <w:t>Unless the Authority has granted an exemption in accordance with Division 1 of Part 5A of the ETR Regulations, for the purposes of section 4.3.8C(1)(b) of the Act, the prescribed minimum standards for registration of school boarding premises are set out in Schedule 4A</w:t>
      </w:r>
      <w:r w:rsidR="00C2547A" w:rsidRPr="00D57730">
        <w:rPr>
          <w:b w:val="0"/>
          <w:bCs/>
          <w:color w:val="55555A"/>
          <w:lang w:val="en-AU"/>
        </w:rPr>
        <w:t xml:space="preserve"> of the ETR R</w:t>
      </w:r>
      <w:r w:rsidR="00850A3E" w:rsidRPr="00D57730">
        <w:rPr>
          <w:b w:val="0"/>
          <w:bCs/>
          <w:color w:val="55555A"/>
          <w:lang w:val="en-AU"/>
        </w:rPr>
        <w:t>e</w:t>
      </w:r>
      <w:r w:rsidR="00C2547A" w:rsidRPr="00D57730">
        <w:rPr>
          <w:b w:val="0"/>
          <w:bCs/>
          <w:color w:val="55555A"/>
          <w:lang w:val="en-AU"/>
        </w:rPr>
        <w:t>gulations</w:t>
      </w:r>
      <w:r w:rsidRPr="00D57730">
        <w:rPr>
          <w:b w:val="0"/>
          <w:bCs/>
          <w:color w:val="55555A"/>
          <w:lang w:val="en-AU"/>
        </w:rPr>
        <w:t>.</w:t>
      </w:r>
    </w:p>
    <w:p w14:paraId="6BBD8310" w14:textId="77777777" w:rsidR="007B64E9" w:rsidRPr="00D57730" w:rsidRDefault="007B64E9" w:rsidP="007B64E9">
      <w:pPr>
        <w:pStyle w:val="VRQASubhead2"/>
        <w:rPr>
          <w:lang w:val="en-AU"/>
        </w:rPr>
      </w:pPr>
      <w:r w:rsidRPr="00D57730">
        <w:rPr>
          <w:lang w:val="en-AU"/>
        </w:rPr>
        <w:t>Regulatory context</w:t>
      </w:r>
    </w:p>
    <w:p w14:paraId="6059FB24" w14:textId="77777777" w:rsidR="007B64E9" w:rsidRPr="00D57730" w:rsidRDefault="007B64E9" w:rsidP="00595B3F">
      <w:pPr>
        <w:pStyle w:val="VRQAExtractTop"/>
      </w:pPr>
      <w:r w:rsidRPr="00D57730">
        <w:t>Subject to this Division, for the purposes of section 4.3.8C(1)(b) of the Act, the prescribed minimum standards for registration of school boarding premises are set out in Schedule 4A.</w:t>
      </w:r>
    </w:p>
    <w:p w14:paraId="53164672" w14:textId="6EF9A781" w:rsidR="007B64E9" w:rsidRPr="00D57730" w:rsidRDefault="007B64E9" w:rsidP="00BE747B">
      <w:pPr>
        <w:pStyle w:val="VRQAExtractReference"/>
      </w:pPr>
      <w:r w:rsidRPr="00D57730">
        <w:t>Regulation 71A of the Education and Training Reform Regulations 20</w:t>
      </w:r>
      <w:r w:rsidR="00242586" w:rsidRPr="00D57730">
        <w:t>17</w:t>
      </w:r>
    </w:p>
    <w:p w14:paraId="04DF6A63" w14:textId="77777777" w:rsidR="00A02DA8" w:rsidRPr="00D57730" w:rsidRDefault="00A02DA8" w:rsidP="00BE747B">
      <w:pPr>
        <w:pStyle w:val="VRQAHeading3"/>
        <w:rPr>
          <w:noProof w:val="0"/>
        </w:rPr>
      </w:pPr>
      <w:bookmarkStart w:id="59" w:name="_Toc100578411"/>
      <w:r w:rsidRPr="00D57730">
        <w:rPr>
          <w:noProof w:val="0"/>
        </w:rPr>
        <w:t>Timing of application for registration</w:t>
      </w:r>
      <w:bookmarkEnd w:id="59"/>
    </w:p>
    <w:p w14:paraId="0A00FFFB" w14:textId="7A9BF4C0" w:rsidR="00A02DA8" w:rsidRPr="00D57730" w:rsidRDefault="00A02DA8" w:rsidP="00A02DA8">
      <w:pPr>
        <w:pStyle w:val="VRQASubhead2"/>
        <w:spacing w:before="0"/>
        <w:rPr>
          <w:lang w:val="en-AU"/>
        </w:rPr>
      </w:pPr>
      <w:r w:rsidRPr="00D57730">
        <w:rPr>
          <w:b w:val="0"/>
          <w:color w:val="555559"/>
          <w:lang w:val="en-AU"/>
        </w:rPr>
        <w:t xml:space="preserve">The provider of school boarding services at a registered school boarding premises must </w:t>
      </w:r>
      <w:r w:rsidR="00A02AB4" w:rsidRPr="00D57730">
        <w:rPr>
          <w:b w:val="0"/>
          <w:color w:val="555559"/>
          <w:lang w:val="en-AU"/>
        </w:rPr>
        <w:t>make an application for registration of a school boarding premises in writing no later than 30 June in the preceding year of intended commencement of operation or any later date determined by the VRQA</w:t>
      </w:r>
      <w:r w:rsidR="00850A3E" w:rsidRPr="00D57730">
        <w:rPr>
          <w:b w:val="0"/>
          <w:color w:val="555559"/>
          <w:lang w:val="en-AU"/>
        </w:rPr>
        <w:t xml:space="preserve"> or unless the VRQA considers that there are special circumstances</w:t>
      </w:r>
      <w:r w:rsidR="00A02AB4" w:rsidRPr="00D57730">
        <w:rPr>
          <w:b w:val="0"/>
          <w:color w:val="555559"/>
          <w:lang w:val="en-AU"/>
        </w:rPr>
        <w:t>.</w:t>
      </w:r>
      <w:r w:rsidRPr="00D57730">
        <w:rPr>
          <w:b w:val="0"/>
          <w:color w:val="555559"/>
          <w:lang w:val="en-AU"/>
        </w:rPr>
        <w:t xml:space="preserve"> </w:t>
      </w:r>
    </w:p>
    <w:p w14:paraId="6368F382" w14:textId="77777777" w:rsidR="00A02DA8" w:rsidRPr="00D57730" w:rsidRDefault="00A02DA8" w:rsidP="00BE747B">
      <w:pPr>
        <w:pStyle w:val="VRQASubhead2"/>
        <w:rPr>
          <w:lang w:val="en-AU"/>
        </w:rPr>
      </w:pPr>
      <w:r w:rsidRPr="00D57730">
        <w:rPr>
          <w:lang w:val="en-AU"/>
        </w:rPr>
        <w:t>Regulatory context</w:t>
      </w:r>
    </w:p>
    <w:p w14:paraId="4C52AC53" w14:textId="62379D93" w:rsidR="00A02DA8" w:rsidRPr="00D57730" w:rsidRDefault="00A02DA8" w:rsidP="0045571E">
      <w:pPr>
        <w:pStyle w:val="VRQAExtractTop"/>
        <w:numPr>
          <w:ilvl w:val="0"/>
          <w:numId w:val="44"/>
        </w:numPr>
        <w:ind w:left="357" w:hanging="357"/>
        <w:rPr>
          <w:rFonts w:cs="Arial"/>
        </w:rPr>
      </w:pPr>
      <w:r w:rsidRPr="00D57730">
        <w:rPr>
          <w:rFonts w:cs="Arial"/>
        </w:rPr>
        <w:t>Subject to subregulation (3), for the purposes of section 4.3.8B(3) of the Act, an application for registration of a school boarding premises must be made to the Authority in writing and no later than—</w:t>
      </w:r>
    </w:p>
    <w:p w14:paraId="1AA9CDC9" w14:textId="112E5138" w:rsidR="00A02DA8" w:rsidRPr="00D57730" w:rsidRDefault="00A02DA8" w:rsidP="0045571E">
      <w:pPr>
        <w:pStyle w:val="VRQAExtractTop"/>
        <w:numPr>
          <w:ilvl w:val="0"/>
          <w:numId w:val="45"/>
        </w:numPr>
        <w:rPr>
          <w:rFonts w:cs="Arial"/>
        </w:rPr>
      </w:pPr>
      <w:r w:rsidRPr="00D57730">
        <w:rPr>
          <w:rFonts w:cs="Arial"/>
        </w:rPr>
        <w:t xml:space="preserve">30 June in the year before the year in which the school boarding premises is intended to commence operation; or </w:t>
      </w:r>
    </w:p>
    <w:p w14:paraId="7F48657E" w14:textId="26350C38" w:rsidR="00A02DA8" w:rsidRPr="00D57730" w:rsidRDefault="00A02DA8" w:rsidP="0045571E">
      <w:pPr>
        <w:pStyle w:val="VRQAExtractTop"/>
        <w:numPr>
          <w:ilvl w:val="0"/>
          <w:numId w:val="45"/>
        </w:numPr>
        <w:rPr>
          <w:rFonts w:cs="Arial"/>
        </w:rPr>
      </w:pPr>
      <w:r w:rsidRPr="00D57730">
        <w:rPr>
          <w:rFonts w:cs="Arial"/>
        </w:rPr>
        <w:t>a later date in the year referred to in paragraph (a) determined by the Authority.</w:t>
      </w:r>
    </w:p>
    <w:p w14:paraId="176A8BEF" w14:textId="72D564AB" w:rsidR="00A02DA8" w:rsidRPr="00D57730" w:rsidRDefault="00A02DA8" w:rsidP="0045571E">
      <w:pPr>
        <w:pStyle w:val="VRQAExtractTop"/>
        <w:numPr>
          <w:ilvl w:val="0"/>
          <w:numId w:val="44"/>
        </w:numPr>
        <w:ind w:left="357" w:hanging="357"/>
        <w:rPr>
          <w:rFonts w:cs="Arial"/>
        </w:rPr>
      </w:pPr>
      <w:r w:rsidRPr="00D57730">
        <w:rPr>
          <w:rFonts w:cs="Arial"/>
        </w:rPr>
        <w:t>The Authority must publish a notice in the Government Gazette of any later date determined by the Authority under subregulation (1)(b) at least 4 weeks before 30 June in the year in which the date applies.</w:t>
      </w:r>
      <w:r w:rsidRPr="00D57730">
        <w:rPr>
          <w:rFonts w:cs="Arial"/>
        </w:rPr>
        <w:tab/>
      </w:r>
    </w:p>
    <w:p w14:paraId="6D871EB9" w14:textId="787FFCC0" w:rsidR="00A02DA8" w:rsidRPr="00D57730" w:rsidRDefault="00A02DA8" w:rsidP="0045571E">
      <w:pPr>
        <w:pStyle w:val="VRQAExtractTop"/>
        <w:numPr>
          <w:ilvl w:val="0"/>
          <w:numId w:val="44"/>
        </w:numPr>
        <w:ind w:left="357" w:hanging="357"/>
        <w:rPr>
          <w:rFonts w:cs="Arial"/>
        </w:rPr>
      </w:pPr>
      <w:r w:rsidRPr="00D57730">
        <w:rPr>
          <w:rFonts w:cs="Arial"/>
        </w:rPr>
        <w:t xml:space="preserve">The Authority may accept an application submitted after the date specified in subregulation (1) if it is satisfied that it is necessary to do so because of the special circumstances of the case. </w:t>
      </w:r>
    </w:p>
    <w:p w14:paraId="73B2834F" w14:textId="0F7BCDB6" w:rsidR="00A02DA8" w:rsidRPr="00D57730" w:rsidRDefault="00A02DA8" w:rsidP="00116042">
      <w:pPr>
        <w:pStyle w:val="VRQAExtractTop"/>
        <w:rPr>
          <w:rFonts w:cs="Arial"/>
        </w:rPr>
      </w:pPr>
      <w:r w:rsidRPr="00D57730">
        <w:rPr>
          <w:rFonts w:cs="Arial"/>
        </w:rPr>
        <w:t xml:space="preserve">Section 6.1.44(1) of the Act provides that a premises that was being conducted as a school boarding premises immediately before 18 June 2021 </w:t>
      </w:r>
      <w:r w:rsidRPr="00A86FF5">
        <w:rPr>
          <w:rFonts w:cs="Arial"/>
        </w:rPr>
        <w:t>[the commencement of the</w:t>
      </w:r>
      <w:r w:rsidRPr="00C246DE">
        <w:rPr>
          <w:rFonts w:cs="Arial"/>
          <w:i/>
          <w:iCs/>
        </w:rPr>
        <w:t xml:space="preserve"> Education and Training Reform Amendment (Regulation of Student Accommodation) Act 2020</w:t>
      </w:r>
      <w:r w:rsidRPr="00C246DE">
        <w:rPr>
          <w:rFonts w:cs="Arial"/>
        </w:rPr>
        <w:t>]</w:t>
      </w:r>
      <w:r w:rsidRPr="00D57730">
        <w:rPr>
          <w:rFonts w:cs="Arial"/>
        </w:rPr>
        <w:t xml:space="preserve"> is taken to be a registered school boarding premises for the purposes of the Act. </w:t>
      </w:r>
    </w:p>
    <w:p w14:paraId="22646151" w14:textId="77777777" w:rsidR="00A02DA8" w:rsidRPr="00D57730" w:rsidRDefault="00A02DA8" w:rsidP="00116042">
      <w:pPr>
        <w:pStyle w:val="VRQAExtractReference"/>
        <w:spacing w:after="60"/>
      </w:pPr>
      <w:r w:rsidRPr="00D57730">
        <w:t>Regulation 71C of the Education and Training Reform Regulations 2017</w:t>
      </w:r>
    </w:p>
    <w:p w14:paraId="48AE62B0" w14:textId="77777777" w:rsidR="00531B26" w:rsidRPr="00D57730" w:rsidRDefault="00531B26" w:rsidP="00BE747B">
      <w:pPr>
        <w:pStyle w:val="VRQAHeading3"/>
        <w:rPr>
          <w:noProof w:val="0"/>
        </w:rPr>
      </w:pPr>
      <w:bookmarkStart w:id="60" w:name="_Toc100578412"/>
      <w:r w:rsidRPr="00D57730">
        <w:rPr>
          <w:noProof w:val="0"/>
        </w:rPr>
        <w:t>Exemption from school boarding premises governance standard</w:t>
      </w:r>
      <w:bookmarkEnd w:id="60"/>
    </w:p>
    <w:p w14:paraId="650CE35C" w14:textId="77777777" w:rsidR="00531B26" w:rsidRPr="00D57730" w:rsidRDefault="00531B26" w:rsidP="00BE747B">
      <w:pPr>
        <w:pStyle w:val="VRQAbody"/>
        <w:rPr>
          <w:b/>
        </w:rPr>
      </w:pPr>
      <w:r w:rsidRPr="00D57730">
        <w:t>The Authority may exempt a person from particular requirements of the fit and proper person assessment in the governance standard if the Authority is of the opinion that it would not be appropriate to exclude that person from being involved in the conduct of the school boarding premises. The particular requirements that may be the subject of exemption concern past criminal offending, and other adverse findings relating to dishonesty, breach of duty or failure to comply with a legal obligation regarding the delivery of school boarding services (clause 7(5)(b) or (f) of Schedule 4A).</w:t>
      </w:r>
    </w:p>
    <w:p w14:paraId="3A7B3011" w14:textId="7C2CD875" w:rsidR="00531B26" w:rsidRPr="00D57730" w:rsidRDefault="00531B26" w:rsidP="00BE747B">
      <w:pPr>
        <w:pStyle w:val="VRQAbody"/>
        <w:rPr>
          <w:color w:val="53565A"/>
        </w:rPr>
      </w:pPr>
      <w:r w:rsidRPr="00D57730">
        <w:rPr>
          <w:color w:val="53565A"/>
        </w:rPr>
        <w:t>When considering whether to grant an exemption</w:t>
      </w:r>
      <w:r w:rsidR="000210C9">
        <w:rPr>
          <w:color w:val="53565A"/>
        </w:rPr>
        <w:t>,</w:t>
      </w:r>
      <w:r w:rsidRPr="00D57730">
        <w:rPr>
          <w:color w:val="53565A"/>
        </w:rPr>
        <w:t xml:space="preserve"> the VRQA must have regard to:</w:t>
      </w:r>
    </w:p>
    <w:p w14:paraId="22EFC861" w14:textId="77777777" w:rsidR="00531B26" w:rsidRPr="00D57730" w:rsidRDefault="00531B26" w:rsidP="00715E3C">
      <w:pPr>
        <w:pStyle w:val="VRQAbulletlist-space"/>
      </w:pPr>
      <w:r w:rsidRPr="00D57730">
        <w:t>the nature and gravity of the offence or misconduct and its relevance to conducting a school boarding premises</w:t>
      </w:r>
    </w:p>
    <w:p w14:paraId="63E700A9" w14:textId="77777777" w:rsidR="00531B26" w:rsidRPr="00D57730" w:rsidRDefault="00531B26" w:rsidP="00715E3C">
      <w:pPr>
        <w:pStyle w:val="VRQAbulletlist-space"/>
      </w:pPr>
      <w:r w:rsidRPr="00D57730">
        <w:t xml:space="preserve">the period of time since the person committed the offence or engaged in the misconduct </w:t>
      </w:r>
    </w:p>
    <w:p w14:paraId="301141EA" w14:textId="77777777" w:rsidR="00531B26" w:rsidRPr="00D57730" w:rsidRDefault="00531B26" w:rsidP="00715E3C">
      <w:pPr>
        <w:pStyle w:val="VRQAbulletlist-space"/>
      </w:pPr>
      <w:r w:rsidRPr="00D57730">
        <w:t>the punishment imposed for the offence or misconduct</w:t>
      </w:r>
    </w:p>
    <w:p w14:paraId="211A84C7" w14:textId="77777777" w:rsidR="00531B26" w:rsidRPr="00D57730" w:rsidRDefault="00531B26" w:rsidP="00715E3C">
      <w:pPr>
        <w:pStyle w:val="VRQAbulletlist-space"/>
      </w:pPr>
      <w:r w:rsidRPr="00D57730">
        <w:t>whether or not the conduct that constituted the offence has been decriminalised or the standards of conduct materially changed since the person engaged in the conduct that constituted the offence or misconduct</w:t>
      </w:r>
    </w:p>
    <w:p w14:paraId="4FC0A818" w14:textId="77777777" w:rsidR="00092294" w:rsidRDefault="00531B26" w:rsidP="004673A0">
      <w:pPr>
        <w:pStyle w:val="VRQAbulletlist-space"/>
      </w:pPr>
      <w:r w:rsidRPr="00D57730">
        <w:t>the person's behaviour since committing the offence or engaging in the misconduct</w:t>
      </w:r>
    </w:p>
    <w:p w14:paraId="57114A60" w14:textId="439F4256" w:rsidR="00132DCC" w:rsidRPr="00D57730" w:rsidRDefault="00531B26" w:rsidP="004673A0">
      <w:pPr>
        <w:pStyle w:val="VRQAbulletlist-space"/>
      </w:pPr>
      <w:r w:rsidRPr="00D57730">
        <w:t>any information given by the person concerning the person’s conduct in relation to the registration of the school boarding premises</w:t>
      </w:r>
    </w:p>
    <w:p w14:paraId="52759286" w14:textId="307D6ED2" w:rsidR="00531B26" w:rsidRPr="00D57730" w:rsidRDefault="00531B26" w:rsidP="00715E3C">
      <w:pPr>
        <w:pStyle w:val="VRQAbulletlist-space"/>
      </w:pPr>
      <w:r w:rsidRPr="00D57730">
        <w:t>any other matter the VRQA considers relevant.</w:t>
      </w:r>
    </w:p>
    <w:p w14:paraId="15F7133B" w14:textId="77777777" w:rsidR="00092294" w:rsidRDefault="00092294" w:rsidP="00531B26">
      <w:pPr>
        <w:pStyle w:val="VRQASubhead2"/>
        <w:rPr>
          <w:lang w:val="en-AU"/>
        </w:rPr>
      </w:pPr>
    </w:p>
    <w:p w14:paraId="54CC5DBC" w14:textId="2CFD8C2B" w:rsidR="00531B26" w:rsidRPr="00D57730" w:rsidRDefault="00531B26" w:rsidP="00531B26">
      <w:pPr>
        <w:pStyle w:val="VRQASubhead2"/>
        <w:rPr>
          <w:lang w:val="en-AU"/>
        </w:rPr>
      </w:pPr>
      <w:r w:rsidRPr="00D57730">
        <w:rPr>
          <w:lang w:val="en-AU"/>
        </w:rPr>
        <w:lastRenderedPageBreak/>
        <w:t>Regulatory context</w:t>
      </w:r>
    </w:p>
    <w:p w14:paraId="3F34D61B" w14:textId="47CAD1B3" w:rsidR="00531B26" w:rsidRPr="00D57730" w:rsidRDefault="00531B26" w:rsidP="0045571E">
      <w:pPr>
        <w:pStyle w:val="VRQAExtractTop"/>
        <w:numPr>
          <w:ilvl w:val="0"/>
          <w:numId w:val="46"/>
        </w:numPr>
        <w:ind w:left="357" w:hanging="357"/>
        <w:rPr>
          <w:color w:val="007EB3"/>
          <w:szCs w:val="18"/>
        </w:rPr>
      </w:pPr>
      <w:r w:rsidRPr="00D57730">
        <w:rPr>
          <w:color w:val="007EB3"/>
          <w:szCs w:val="18"/>
        </w:rPr>
        <w:t xml:space="preserve">The Authority may exempt a person from a requirement in clause 7(5)(b) or (f) of Schedule 4A if the Authority is of the opinion that it would not be appropriate to exclude that person from being involved in the conduct of the school boarding premises. </w:t>
      </w:r>
    </w:p>
    <w:p w14:paraId="6906975B" w14:textId="19993FEE" w:rsidR="00531B26" w:rsidRPr="00D57730" w:rsidRDefault="00531B26" w:rsidP="0045571E">
      <w:pPr>
        <w:pStyle w:val="VRQAbody"/>
        <w:numPr>
          <w:ilvl w:val="0"/>
          <w:numId w:val="46"/>
        </w:numPr>
        <w:spacing w:before="60" w:after="60"/>
        <w:ind w:left="357" w:hanging="357"/>
        <w:rPr>
          <w:color w:val="007EB3"/>
          <w:sz w:val="18"/>
          <w:szCs w:val="18"/>
        </w:rPr>
      </w:pPr>
      <w:r w:rsidRPr="00D57730">
        <w:rPr>
          <w:color w:val="007EB3"/>
          <w:sz w:val="18"/>
          <w:szCs w:val="18"/>
        </w:rPr>
        <w:t xml:space="preserve">For the purposes of subregulation (1), the Authority must have regard to the following matters— </w:t>
      </w:r>
    </w:p>
    <w:p w14:paraId="3CE97E30" w14:textId="78D8842A" w:rsidR="00531B26" w:rsidRPr="00D57730" w:rsidRDefault="00531B26" w:rsidP="0045571E">
      <w:pPr>
        <w:pStyle w:val="VRQAbody"/>
        <w:numPr>
          <w:ilvl w:val="0"/>
          <w:numId w:val="47"/>
        </w:numPr>
        <w:spacing w:before="60" w:after="60"/>
        <w:rPr>
          <w:color w:val="007EB3"/>
          <w:sz w:val="18"/>
          <w:szCs w:val="18"/>
        </w:rPr>
      </w:pPr>
      <w:r w:rsidRPr="00D57730">
        <w:rPr>
          <w:color w:val="007EB3"/>
          <w:sz w:val="18"/>
          <w:szCs w:val="18"/>
        </w:rPr>
        <w:t>the nature and gravity of the particular offence or misconduct, and its relevance to conducting a school boarding premises;</w:t>
      </w:r>
    </w:p>
    <w:p w14:paraId="649AC224" w14:textId="46A56606" w:rsidR="00531B26" w:rsidRPr="00D57730" w:rsidRDefault="00531B26" w:rsidP="0045571E">
      <w:pPr>
        <w:pStyle w:val="VRQAbody"/>
        <w:numPr>
          <w:ilvl w:val="0"/>
          <w:numId w:val="47"/>
        </w:numPr>
        <w:spacing w:before="60" w:after="60"/>
        <w:rPr>
          <w:color w:val="007EB3"/>
          <w:sz w:val="18"/>
          <w:szCs w:val="18"/>
        </w:rPr>
      </w:pPr>
      <w:r w:rsidRPr="00D57730">
        <w:rPr>
          <w:color w:val="007EB3"/>
          <w:sz w:val="18"/>
          <w:szCs w:val="18"/>
        </w:rPr>
        <w:t xml:space="preserve">the period of time since the person committed the offence or engaged in the misconduct; </w:t>
      </w:r>
    </w:p>
    <w:p w14:paraId="2016BC97" w14:textId="44B43443" w:rsidR="00531B26" w:rsidRPr="00D57730" w:rsidRDefault="00531B26" w:rsidP="0045571E">
      <w:pPr>
        <w:pStyle w:val="VRQAbody"/>
        <w:numPr>
          <w:ilvl w:val="0"/>
          <w:numId w:val="47"/>
        </w:numPr>
        <w:spacing w:before="60" w:after="60"/>
        <w:rPr>
          <w:color w:val="007EB3"/>
          <w:sz w:val="18"/>
          <w:szCs w:val="18"/>
        </w:rPr>
      </w:pPr>
      <w:r w:rsidRPr="00D57730">
        <w:rPr>
          <w:color w:val="007EB3"/>
          <w:sz w:val="18"/>
          <w:szCs w:val="18"/>
        </w:rPr>
        <w:t xml:space="preserve">the punishment imposed for the offence or misconduct; </w:t>
      </w:r>
    </w:p>
    <w:p w14:paraId="234DBAB5" w14:textId="7AED1BBD" w:rsidR="00531B26" w:rsidRPr="00D57730" w:rsidRDefault="00531B26" w:rsidP="0045571E">
      <w:pPr>
        <w:pStyle w:val="VRQAbody"/>
        <w:numPr>
          <w:ilvl w:val="0"/>
          <w:numId w:val="47"/>
        </w:numPr>
        <w:spacing w:before="60" w:after="60"/>
        <w:rPr>
          <w:color w:val="007EB3"/>
          <w:sz w:val="18"/>
          <w:szCs w:val="18"/>
        </w:rPr>
      </w:pPr>
      <w:r w:rsidRPr="00D57730">
        <w:rPr>
          <w:color w:val="007EB3"/>
          <w:sz w:val="18"/>
          <w:szCs w:val="18"/>
        </w:rPr>
        <w:t xml:space="preserve">whether or not the offence has been decriminalised or the standards of conduct have materially changed since the person engaged in the conduct that constituted the offence or misconduct; </w:t>
      </w:r>
    </w:p>
    <w:p w14:paraId="78008106" w14:textId="5AB0B949" w:rsidR="00531B26" w:rsidRPr="00D57730" w:rsidRDefault="00531B26" w:rsidP="0045571E">
      <w:pPr>
        <w:pStyle w:val="VRQAbody"/>
        <w:numPr>
          <w:ilvl w:val="0"/>
          <w:numId w:val="47"/>
        </w:numPr>
        <w:spacing w:before="60" w:after="60"/>
        <w:rPr>
          <w:color w:val="007EB3"/>
          <w:sz w:val="18"/>
          <w:szCs w:val="18"/>
        </w:rPr>
      </w:pPr>
      <w:r w:rsidRPr="00D57730">
        <w:rPr>
          <w:color w:val="007EB3"/>
          <w:sz w:val="18"/>
          <w:szCs w:val="18"/>
        </w:rPr>
        <w:t xml:space="preserve">the person's behaviour since the person committed the offence or engaged in the misconduct; </w:t>
      </w:r>
    </w:p>
    <w:p w14:paraId="4662CA20" w14:textId="437DF672" w:rsidR="00531B26" w:rsidRPr="00D57730" w:rsidRDefault="00531B26" w:rsidP="0045571E">
      <w:pPr>
        <w:pStyle w:val="VRQAbody"/>
        <w:numPr>
          <w:ilvl w:val="0"/>
          <w:numId w:val="47"/>
        </w:numPr>
        <w:spacing w:before="60" w:after="60"/>
        <w:rPr>
          <w:color w:val="007EB3"/>
          <w:sz w:val="18"/>
          <w:szCs w:val="18"/>
        </w:rPr>
      </w:pPr>
      <w:r w:rsidRPr="00D57730">
        <w:rPr>
          <w:color w:val="007EB3"/>
          <w:sz w:val="18"/>
          <w:szCs w:val="18"/>
        </w:rPr>
        <w:t>any information given by the person to the Authority concerning the person's conduct in relation to the registration of the school boarding premises;</w:t>
      </w:r>
    </w:p>
    <w:p w14:paraId="0C06BF81" w14:textId="034F366D" w:rsidR="001A5F31" w:rsidRDefault="00531B26" w:rsidP="0045571E">
      <w:pPr>
        <w:pStyle w:val="VRQAbody"/>
        <w:numPr>
          <w:ilvl w:val="0"/>
          <w:numId w:val="47"/>
        </w:numPr>
        <w:spacing w:before="60" w:after="60"/>
        <w:rPr>
          <w:color w:val="007EB3"/>
          <w:sz w:val="18"/>
          <w:szCs w:val="18"/>
        </w:rPr>
      </w:pPr>
      <w:r w:rsidRPr="00D57730">
        <w:rPr>
          <w:color w:val="007EB3"/>
          <w:sz w:val="18"/>
          <w:szCs w:val="18"/>
        </w:rPr>
        <w:t>any other matter that the Authority considers relevant.</w:t>
      </w:r>
    </w:p>
    <w:p w14:paraId="56F10CB5" w14:textId="2D128FBE" w:rsidR="00531B26" w:rsidRPr="00D57730" w:rsidRDefault="00531B26" w:rsidP="0045571E">
      <w:pPr>
        <w:pStyle w:val="VRQAbody"/>
        <w:numPr>
          <w:ilvl w:val="0"/>
          <w:numId w:val="46"/>
        </w:numPr>
        <w:spacing w:before="60" w:after="60"/>
        <w:ind w:left="357" w:hanging="357"/>
        <w:rPr>
          <w:color w:val="007EB3"/>
          <w:sz w:val="18"/>
          <w:szCs w:val="18"/>
        </w:rPr>
      </w:pPr>
      <w:r w:rsidRPr="00D57730">
        <w:rPr>
          <w:color w:val="007EB3"/>
          <w:sz w:val="18"/>
          <w:szCs w:val="18"/>
        </w:rPr>
        <w:t>A person to whom an exemption under subregulation (1) applies is exempt from the requirements in clause 7(5)(b) or (f) of Schedule 4A in accordance</w:t>
      </w:r>
      <w:r w:rsidRPr="00D57730">
        <w:t xml:space="preserve"> </w:t>
      </w:r>
      <w:r w:rsidRPr="00D57730">
        <w:rPr>
          <w:color w:val="007EB3"/>
          <w:sz w:val="18"/>
          <w:szCs w:val="18"/>
        </w:rPr>
        <w:t>with the terms of that</w:t>
      </w:r>
      <w:r w:rsidRPr="00D57730">
        <w:t xml:space="preserve"> </w:t>
      </w:r>
      <w:r w:rsidRPr="00D57730">
        <w:rPr>
          <w:color w:val="007EB3"/>
          <w:sz w:val="18"/>
          <w:szCs w:val="18"/>
        </w:rPr>
        <w:t>exemption (if any).</w:t>
      </w:r>
    </w:p>
    <w:p w14:paraId="039AB18D" w14:textId="0CBDCED4" w:rsidR="00AB5B16" w:rsidRPr="00D57730" w:rsidRDefault="00531B26" w:rsidP="00116042">
      <w:pPr>
        <w:pStyle w:val="VRQAExtractReference"/>
        <w:spacing w:after="60"/>
      </w:pPr>
      <w:r w:rsidRPr="00D57730">
        <w:t>Regulation 71B of the Education and Training Reform Regulations 2017</w:t>
      </w:r>
    </w:p>
    <w:p w14:paraId="65853AEF" w14:textId="05999827" w:rsidR="00531B26" w:rsidRPr="00D57730" w:rsidRDefault="00531B26" w:rsidP="00132DCC">
      <w:pPr>
        <w:pStyle w:val="VRQAHeading3"/>
        <w:rPr>
          <w:noProof w:val="0"/>
        </w:rPr>
      </w:pPr>
      <w:bookmarkStart w:id="61" w:name="_Toc100578413"/>
      <w:r w:rsidRPr="00D57730">
        <w:rPr>
          <w:noProof w:val="0"/>
        </w:rPr>
        <w:t>Amending school boarding premises registration</w:t>
      </w:r>
      <w:bookmarkEnd w:id="61"/>
    </w:p>
    <w:p w14:paraId="4332BD6A" w14:textId="53136C8E" w:rsidR="00531B26" w:rsidRPr="00D57730" w:rsidRDefault="00531B26" w:rsidP="003575CE">
      <w:pPr>
        <w:pStyle w:val="VRQASubhead2"/>
        <w:rPr>
          <w:b w:val="0"/>
          <w:color w:val="555559"/>
          <w:lang w:val="en-AU"/>
        </w:rPr>
      </w:pPr>
      <w:r w:rsidRPr="00D57730">
        <w:rPr>
          <w:b w:val="0"/>
          <w:color w:val="555559"/>
          <w:lang w:val="en-AU"/>
        </w:rPr>
        <w:t>The provider must notify the Authority</w:t>
      </w:r>
      <w:r w:rsidR="00775451">
        <w:rPr>
          <w:b w:val="0"/>
          <w:color w:val="555559"/>
          <w:lang w:val="en-AU"/>
        </w:rPr>
        <w:t xml:space="preserve"> in writing</w:t>
      </w:r>
      <w:r w:rsidRPr="00D57730">
        <w:rPr>
          <w:b w:val="0"/>
          <w:color w:val="555559"/>
          <w:lang w:val="en-AU"/>
        </w:rPr>
        <w:t xml:space="preserve"> </w:t>
      </w:r>
      <w:r w:rsidR="007F4415" w:rsidRPr="00D57730">
        <w:rPr>
          <w:b w:val="0"/>
          <w:color w:val="555559"/>
          <w:lang w:val="en-AU"/>
        </w:rPr>
        <w:t xml:space="preserve">within 30 days </w:t>
      </w:r>
      <w:r w:rsidRPr="00D57730">
        <w:rPr>
          <w:b w:val="0"/>
          <w:color w:val="555559"/>
          <w:lang w:val="en-AU"/>
        </w:rPr>
        <w:t>of significant changes affecting</w:t>
      </w:r>
      <w:r w:rsidR="00D62F62" w:rsidRPr="00D57730">
        <w:rPr>
          <w:b w:val="0"/>
          <w:color w:val="555559"/>
          <w:lang w:val="en-AU"/>
        </w:rPr>
        <w:t xml:space="preserve"> </w:t>
      </w:r>
      <w:r w:rsidRPr="00D57730">
        <w:rPr>
          <w:b w:val="0"/>
          <w:color w:val="555559"/>
          <w:lang w:val="en-AU"/>
        </w:rPr>
        <w:t xml:space="preserve">school </w:t>
      </w:r>
      <w:r w:rsidR="00D62F62" w:rsidRPr="00D57730">
        <w:rPr>
          <w:b w:val="0"/>
          <w:color w:val="555559"/>
          <w:lang w:val="en-AU"/>
        </w:rPr>
        <w:t xml:space="preserve">boarding </w:t>
      </w:r>
      <w:r w:rsidRPr="00D57730">
        <w:rPr>
          <w:b w:val="0"/>
          <w:color w:val="555559"/>
          <w:lang w:val="en-AU"/>
        </w:rPr>
        <w:t>premises including the name and contact details of any person involved in managing the provider, or changes to the affiliations or associations of the registered school boarding premises.</w:t>
      </w:r>
    </w:p>
    <w:p w14:paraId="484DA69E" w14:textId="1F919202" w:rsidR="00ED150A" w:rsidRPr="00D57730" w:rsidRDefault="00531B26" w:rsidP="00EB4953">
      <w:pPr>
        <w:pStyle w:val="VRQASubhead2"/>
        <w:spacing w:after="120"/>
        <w:rPr>
          <w:lang w:val="en-AU"/>
        </w:rPr>
      </w:pPr>
      <w:r w:rsidRPr="00D57730">
        <w:rPr>
          <w:b w:val="0"/>
          <w:color w:val="555559"/>
          <w:lang w:val="en-AU"/>
        </w:rPr>
        <w:t>The provider must notify the Authority</w:t>
      </w:r>
      <w:r w:rsidR="00775451">
        <w:rPr>
          <w:b w:val="0"/>
          <w:color w:val="555559"/>
          <w:lang w:val="en-AU"/>
        </w:rPr>
        <w:t xml:space="preserve"> in writing</w:t>
      </w:r>
      <w:r w:rsidRPr="00D57730">
        <w:rPr>
          <w:b w:val="0"/>
          <w:color w:val="555559"/>
          <w:lang w:val="en-AU"/>
        </w:rPr>
        <w:t xml:space="preserve"> within 30 days of significant changes affecting school boarding premises including the name and contact details of the provider, or any other change to the information required to be provided to the Authority by the ETR Regulations.</w:t>
      </w:r>
    </w:p>
    <w:p w14:paraId="0F71D332" w14:textId="16BF69E1" w:rsidR="00531B26" w:rsidRPr="00D57730" w:rsidRDefault="00531B26" w:rsidP="003575CE">
      <w:pPr>
        <w:pStyle w:val="VRQASubhead2"/>
        <w:spacing w:before="0"/>
        <w:rPr>
          <w:lang w:val="en-AU"/>
        </w:rPr>
      </w:pPr>
      <w:r w:rsidRPr="00D57730">
        <w:rPr>
          <w:lang w:val="en-AU"/>
        </w:rPr>
        <w:t>Regulatory context</w:t>
      </w:r>
    </w:p>
    <w:p w14:paraId="1CBFEA2E" w14:textId="32EC4B27" w:rsidR="00531B26" w:rsidRPr="00D57730" w:rsidRDefault="00531B26" w:rsidP="00116042">
      <w:pPr>
        <w:pStyle w:val="VRQAExtractTop"/>
      </w:pPr>
      <w:r w:rsidRPr="00D57730">
        <w:t>The provider of school boarding services at a registered school boarding premises must notify the Authority in writing within 30</w:t>
      </w:r>
      <w:r w:rsidR="007F4415">
        <w:t> </w:t>
      </w:r>
      <w:r w:rsidRPr="00D57730">
        <w:t>days after the following:</w:t>
      </w:r>
    </w:p>
    <w:p w14:paraId="098795FF" w14:textId="3E0492E0" w:rsidR="00531B26" w:rsidRPr="00D57730" w:rsidRDefault="00531B26" w:rsidP="0045571E">
      <w:pPr>
        <w:pStyle w:val="VRQAExtractTop"/>
        <w:numPr>
          <w:ilvl w:val="0"/>
          <w:numId w:val="48"/>
        </w:numPr>
        <w:ind w:left="357" w:hanging="357"/>
      </w:pPr>
      <w:r w:rsidRPr="00D57730">
        <w:t xml:space="preserve">any change to the name or contact details of the provider; </w:t>
      </w:r>
      <w:r w:rsidRPr="00D57730">
        <w:tab/>
      </w:r>
    </w:p>
    <w:p w14:paraId="3191FC5A" w14:textId="689FE070" w:rsidR="00531B26" w:rsidRPr="00D57730" w:rsidRDefault="00531B26" w:rsidP="0045571E">
      <w:pPr>
        <w:pStyle w:val="VRQAExtractTop"/>
        <w:numPr>
          <w:ilvl w:val="0"/>
          <w:numId w:val="48"/>
        </w:numPr>
        <w:ind w:left="357" w:hanging="357"/>
      </w:pPr>
      <w:r w:rsidRPr="00D57730">
        <w:t>any other material change to particulars or information required to be provided to the Authority under these Regulations (other than the particulars or information required by subclause (4)).</w:t>
      </w:r>
    </w:p>
    <w:p w14:paraId="488AE2AF" w14:textId="626FB2A9" w:rsidR="00531B26" w:rsidRPr="00D57730" w:rsidRDefault="00B24C1D" w:rsidP="00116042">
      <w:pPr>
        <w:pStyle w:val="VRQAExtractReference"/>
        <w:spacing w:after="60"/>
      </w:pPr>
      <w:r w:rsidRPr="00D57730">
        <w:t>Schedule 4A clause 7(3) of the Education and Training Reform Regulations 20</w:t>
      </w:r>
      <w:r w:rsidR="00DD585C" w:rsidRPr="00D57730">
        <w:t>17</w:t>
      </w:r>
    </w:p>
    <w:p w14:paraId="13273330" w14:textId="28BFB10D" w:rsidR="00531B26" w:rsidRPr="00D57730" w:rsidRDefault="00531B26" w:rsidP="00132DCC">
      <w:pPr>
        <w:pStyle w:val="VRQAHeading3"/>
        <w:rPr>
          <w:noProof w:val="0"/>
        </w:rPr>
      </w:pPr>
      <w:bookmarkStart w:id="62" w:name="_Toc100578414"/>
      <w:r w:rsidRPr="00D57730">
        <w:rPr>
          <w:noProof w:val="0"/>
        </w:rPr>
        <w:t>Amending non-</w:t>
      </w:r>
      <w:r w:rsidR="008B7694" w:rsidRPr="00D57730">
        <w:rPr>
          <w:noProof w:val="0"/>
        </w:rPr>
        <w:t>g</w:t>
      </w:r>
      <w:r w:rsidRPr="00D57730">
        <w:rPr>
          <w:noProof w:val="0"/>
        </w:rPr>
        <w:t>overnment school boarding premises registration</w:t>
      </w:r>
      <w:bookmarkEnd w:id="62"/>
    </w:p>
    <w:p w14:paraId="61E36338" w14:textId="0AB2CFA8" w:rsidR="00531B26" w:rsidRPr="00D57730" w:rsidRDefault="00531B26" w:rsidP="00132DCC">
      <w:pPr>
        <w:pStyle w:val="VRQAbody"/>
        <w:rPr>
          <w:b/>
        </w:rPr>
      </w:pPr>
      <w:r w:rsidRPr="00D57730">
        <w:t>The provider must notify the</w:t>
      </w:r>
      <w:r w:rsidR="001A618B">
        <w:t xml:space="preserve"> Authority</w:t>
      </w:r>
      <w:r w:rsidR="00C20D7C">
        <w:t xml:space="preserve"> in writing</w:t>
      </w:r>
      <w:r w:rsidRPr="00D57730">
        <w:t xml:space="preserve"> within 30 days of significant changes affecting the non-</w:t>
      </w:r>
      <w:r w:rsidR="00F661A2" w:rsidRPr="00D57730">
        <w:t xml:space="preserve">government </w:t>
      </w:r>
      <w:r w:rsidRPr="00D57730">
        <w:t xml:space="preserve">school boarding premises including: </w:t>
      </w:r>
    </w:p>
    <w:p w14:paraId="6B6250AE" w14:textId="08D517DB" w:rsidR="00531B26" w:rsidRPr="00D57730" w:rsidRDefault="00531B26" w:rsidP="00715E3C">
      <w:pPr>
        <w:pStyle w:val="VRQAbulletlist-space"/>
        <w:rPr>
          <w:b/>
        </w:rPr>
      </w:pPr>
      <w:r w:rsidRPr="00D57730">
        <w:t xml:space="preserve">the name and contact details of the provider or any person involved in managing the provider </w:t>
      </w:r>
    </w:p>
    <w:p w14:paraId="35BE0E49" w14:textId="7200EC65" w:rsidR="00531B26" w:rsidRPr="00D57730" w:rsidRDefault="00531B26" w:rsidP="00715E3C">
      <w:pPr>
        <w:pStyle w:val="VRQAbulletlist-space"/>
        <w:rPr>
          <w:b/>
        </w:rPr>
      </w:pPr>
      <w:r w:rsidRPr="00D57730">
        <w:t xml:space="preserve">changes to the affiliations or associations of the registered school boarding premises </w:t>
      </w:r>
    </w:p>
    <w:p w14:paraId="5736CFB9" w14:textId="2879D59B" w:rsidR="00531B26" w:rsidRPr="00D57730" w:rsidRDefault="00531B26" w:rsidP="00715E3C">
      <w:pPr>
        <w:pStyle w:val="VRQAbulletlist-space"/>
        <w:rPr>
          <w:b/>
        </w:rPr>
      </w:pPr>
      <w:r w:rsidRPr="00D57730">
        <w:t xml:space="preserve">changes to any other information required to be provided to the Authority by the ETR Regulations </w:t>
      </w:r>
    </w:p>
    <w:p w14:paraId="6CCBD7CD" w14:textId="1017AB92" w:rsidR="00531B26" w:rsidRPr="00D57730" w:rsidRDefault="00531B26" w:rsidP="00EB4953">
      <w:pPr>
        <w:pStyle w:val="VRQAbulletlist-space"/>
        <w:spacing w:after="120"/>
        <w:rPr>
          <w:b/>
        </w:rPr>
      </w:pPr>
      <w:r w:rsidRPr="00D57730">
        <w:t>the occurrence of any notifiable disclosure event.</w:t>
      </w:r>
    </w:p>
    <w:p w14:paraId="492DF075" w14:textId="4533E476" w:rsidR="00531B26" w:rsidRPr="00D57730" w:rsidRDefault="00531B26" w:rsidP="003575CE">
      <w:pPr>
        <w:pStyle w:val="VRQASubhead2"/>
        <w:spacing w:before="0"/>
        <w:rPr>
          <w:lang w:val="en-AU"/>
        </w:rPr>
      </w:pPr>
      <w:r w:rsidRPr="00D57730">
        <w:rPr>
          <w:lang w:val="en-AU"/>
        </w:rPr>
        <w:t>Regulatory context</w:t>
      </w:r>
    </w:p>
    <w:p w14:paraId="026E99C4" w14:textId="77777777" w:rsidR="00531B26" w:rsidRPr="00D57730" w:rsidRDefault="00531B26" w:rsidP="003D44A7">
      <w:pPr>
        <w:pStyle w:val="VRQAExtractTop"/>
      </w:pPr>
      <w:r w:rsidRPr="00D57730">
        <w:t>The provider of school boarding services at a registered non-government school boarding premises must notify the Authority in writing within 30 days after the following information:</w:t>
      </w:r>
    </w:p>
    <w:p w14:paraId="680D9ED6" w14:textId="3660ABB8" w:rsidR="00531B26" w:rsidRPr="00D57730" w:rsidRDefault="00531B26" w:rsidP="0045571E">
      <w:pPr>
        <w:pStyle w:val="VRQAExtractTop"/>
        <w:numPr>
          <w:ilvl w:val="0"/>
          <w:numId w:val="49"/>
        </w:numPr>
        <w:ind w:left="357" w:hanging="357"/>
      </w:pPr>
      <w:r w:rsidRPr="00D57730">
        <w:t>any change to the name or contact details of each person who is concerned in, or takes part in, the management of the provider;</w:t>
      </w:r>
    </w:p>
    <w:p w14:paraId="6D935F25" w14:textId="321BB5AA" w:rsidR="00531B26" w:rsidRPr="00D57730" w:rsidRDefault="00531B26" w:rsidP="0045571E">
      <w:pPr>
        <w:pStyle w:val="VRQAExtractTop"/>
        <w:numPr>
          <w:ilvl w:val="0"/>
          <w:numId w:val="49"/>
        </w:numPr>
        <w:ind w:left="357" w:hanging="357"/>
      </w:pPr>
      <w:r w:rsidRPr="00D57730">
        <w:t>any change to the religious or other affiliation or association of the school boarding premises, including with a registered school;</w:t>
      </w:r>
    </w:p>
    <w:p w14:paraId="49B5F265" w14:textId="0A9358E6" w:rsidR="00531B26" w:rsidRPr="00D57730" w:rsidRDefault="00531B26" w:rsidP="0045571E">
      <w:pPr>
        <w:pStyle w:val="VRQAExtractTop"/>
        <w:numPr>
          <w:ilvl w:val="0"/>
          <w:numId w:val="49"/>
        </w:numPr>
        <w:ind w:left="357" w:hanging="357"/>
      </w:pPr>
      <w:r w:rsidRPr="00D57730">
        <w:t>the occurrence of a notifiable disclosure event.</w:t>
      </w:r>
    </w:p>
    <w:p w14:paraId="6420F284" w14:textId="61F0BB82" w:rsidR="00531B26" w:rsidRPr="00D57730" w:rsidRDefault="00531B26" w:rsidP="00132DCC">
      <w:pPr>
        <w:pStyle w:val="VRQAExtractReference"/>
      </w:pPr>
      <w:r w:rsidRPr="00D57730">
        <w:t xml:space="preserve">Schedule </w:t>
      </w:r>
      <w:r w:rsidR="007A326F" w:rsidRPr="00D57730">
        <w:t>4</w:t>
      </w:r>
      <w:r w:rsidRPr="00D57730">
        <w:t>A clause 7(4)</w:t>
      </w:r>
      <w:r w:rsidR="007A326F" w:rsidRPr="00D57730">
        <w:t xml:space="preserve"> </w:t>
      </w:r>
      <w:r w:rsidRPr="00D57730">
        <w:t>of the Education and Training Reform Regulations 20</w:t>
      </w:r>
      <w:r w:rsidR="00242586" w:rsidRPr="00D57730">
        <w:t>17</w:t>
      </w:r>
    </w:p>
    <w:p w14:paraId="11BC3317" w14:textId="77777777" w:rsidR="000B237C" w:rsidRPr="00D57730" w:rsidRDefault="000B237C" w:rsidP="000B237C">
      <w:pPr>
        <w:pStyle w:val="VRQAHeadingnospace"/>
        <w:rPr>
          <w:lang w:val="en-AU"/>
        </w:rPr>
        <w:sectPr w:rsidR="000B237C" w:rsidRPr="00D57730" w:rsidSect="000B237C">
          <w:headerReference w:type="even" r:id="rId74"/>
          <w:headerReference w:type="default" r:id="rId75"/>
          <w:headerReference w:type="first" r:id="rId76"/>
          <w:footerReference w:type="first" r:id="rId77"/>
          <w:type w:val="continuous"/>
          <w:pgSz w:w="11900" w:h="16840"/>
          <w:pgMar w:top="2041" w:right="851" w:bottom="851" w:left="851" w:header="709" w:footer="709" w:gutter="0"/>
          <w:cols w:space="284"/>
          <w:titlePg/>
          <w:docGrid w:linePitch="360"/>
        </w:sectPr>
      </w:pPr>
    </w:p>
    <w:p w14:paraId="2A3D255C" w14:textId="7C00BDE9" w:rsidR="000A3EC8" w:rsidRPr="00D57730" w:rsidRDefault="000A3EC8" w:rsidP="000B237C">
      <w:pPr>
        <w:pStyle w:val="VRQAHeadingnospace"/>
        <w:spacing w:after="0"/>
        <w:rPr>
          <w:lang w:val="en-AU"/>
        </w:rPr>
      </w:pPr>
      <w:bookmarkStart w:id="63" w:name="_Toc533069880"/>
      <w:bookmarkStart w:id="64" w:name="_Toc100578415"/>
      <w:r w:rsidRPr="00D57730">
        <w:rPr>
          <w:lang w:val="en-AU"/>
        </w:rPr>
        <w:lastRenderedPageBreak/>
        <w:t>Other requirements</w:t>
      </w:r>
      <w:r w:rsidR="00D83D4F" w:rsidRPr="00D57730">
        <w:rPr>
          <w:lang w:val="en-AU"/>
        </w:rPr>
        <w:t xml:space="preserve"> for school </w:t>
      </w:r>
      <w:r w:rsidR="000D1648" w:rsidRPr="00D57730">
        <w:rPr>
          <w:lang w:val="en-AU"/>
        </w:rPr>
        <w:t xml:space="preserve">boarding premises </w:t>
      </w:r>
      <w:r w:rsidR="00D83D4F" w:rsidRPr="00D57730">
        <w:rPr>
          <w:lang w:val="en-AU"/>
        </w:rPr>
        <w:t>registration</w:t>
      </w:r>
      <w:bookmarkEnd w:id="63"/>
      <w:bookmarkEnd w:id="64"/>
    </w:p>
    <w:p w14:paraId="1E3E390B" w14:textId="77777777" w:rsidR="00B07C99" w:rsidRPr="00D57730" w:rsidRDefault="000A3EC8" w:rsidP="00132DCC">
      <w:pPr>
        <w:pStyle w:val="VRQAHeading3"/>
        <w:rPr>
          <w:noProof w:val="0"/>
        </w:rPr>
      </w:pPr>
      <w:bookmarkStart w:id="65" w:name="_Toc533069881"/>
      <w:bookmarkStart w:id="66" w:name="_Toc100578416"/>
      <w:r w:rsidRPr="00D57730">
        <w:rPr>
          <w:noProof w:val="0"/>
        </w:rPr>
        <w:t>Reporting to the VRQ</w:t>
      </w:r>
      <w:bookmarkEnd w:id="65"/>
      <w:r w:rsidR="00B07C99" w:rsidRPr="00D57730">
        <w:rPr>
          <w:noProof w:val="0"/>
        </w:rPr>
        <w:t>A</w:t>
      </w:r>
      <w:bookmarkEnd w:id="66"/>
    </w:p>
    <w:p w14:paraId="2A6FA238" w14:textId="22957F14" w:rsidR="000A3EC8" w:rsidRPr="00D57730" w:rsidRDefault="00C60611" w:rsidP="00B07C99">
      <w:pPr>
        <w:pStyle w:val="VRQAbody"/>
      </w:pPr>
      <w:r w:rsidRPr="00D57730">
        <w:t xml:space="preserve">A </w:t>
      </w:r>
      <w:r w:rsidR="007371BB" w:rsidRPr="00D57730">
        <w:t xml:space="preserve">provider of </w:t>
      </w:r>
      <w:r w:rsidR="007B41AB" w:rsidRPr="00D57730">
        <w:t xml:space="preserve">school boarding </w:t>
      </w:r>
      <w:r w:rsidR="007371BB" w:rsidRPr="00D57730">
        <w:t>services at a registered school boarding premises</w:t>
      </w:r>
      <w:r w:rsidR="007B41AB" w:rsidRPr="00D57730">
        <w:t>,</w:t>
      </w:r>
      <w:r w:rsidR="000A3EC8" w:rsidRPr="00D57730">
        <w:t xml:space="preserve"> </w:t>
      </w:r>
      <w:r w:rsidR="00BE6F0D" w:rsidRPr="00D57730">
        <w:t>upon request</w:t>
      </w:r>
      <w:r w:rsidR="000A3EC8" w:rsidRPr="00D57730">
        <w:t xml:space="preserve">, </w:t>
      </w:r>
      <w:r w:rsidRPr="00D57730">
        <w:t xml:space="preserve">must </w:t>
      </w:r>
      <w:r w:rsidR="000A3EC8" w:rsidRPr="00D57730">
        <w:t>provide</w:t>
      </w:r>
      <w:r w:rsidRPr="00D57730">
        <w:t xml:space="preserve"> </w:t>
      </w:r>
      <w:r w:rsidR="000A3EC8" w:rsidRPr="00D57730">
        <w:t xml:space="preserve">the VRQA with the information it needs to carry out its responsibilities under the Act and </w:t>
      </w:r>
      <w:r w:rsidR="00D51C20" w:rsidRPr="00D57730">
        <w:t xml:space="preserve">ETR </w:t>
      </w:r>
      <w:r w:rsidR="00BE6F0D" w:rsidRPr="00D57730">
        <w:t>R</w:t>
      </w:r>
      <w:r w:rsidR="000A3EC8" w:rsidRPr="00D57730">
        <w:t>egulations.</w:t>
      </w:r>
    </w:p>
    <w:p w14:paraId="17AF0B39" w14:textId="77777777" w:rsidR="000A3EC8" w:rsidRPr="00D57730" w:rsidRDefault="000A3EC8" w:rsidP="00132DCC">
      <w:pPr>
        <w:pStyle w:val="VRQASubhead2"/>
        <w:rPr>
          <w:lang w:val="en-AU"/>
        </w:rPr>
      </w:pPr>
      <w:r w:rsidRPr="00D57730">
        <w:rPr>
          <w:lang w:val="en-AU"/>
        </w:rPr>
        <w:t>Explanatory notes</w:t>
      </w:r>
    </w:p>
    <w:p w14:paraId="314E4B1F" w14:textId="2685DBC4" w:rsidR="000A3EC8" w:rsidRPr="00D57730" w:rsidRDefault="000A3EC8" w:rsidP="000A3EC8">
      <w:pPr>
        <w:pStyle w:val="VRQAbody"/>
      </w:pPr>
      <w:r w:rsidRPr="00D57730">
        <w:t xml:space="preserve">Once a school </w:t>
      </w:r>
      <w:r w:rsidR="00EA5761" w:rsidRPr="00D57730">
        <w:t>boarding premis</w:t>
      </w:r>
      <w:r w:rsidR="000B1DB4" w:rsidRPr="00D57730">
        <w:t>e</w:t>
      </w:r>
      <w:r w:rsidR="007371BB" w:rsidRPr="00D57730">
        <w:t>s</w:t>
      </w:r>
      <w:r w:rsidR="000B1DB4" w:rsidRPr="00D57730">
        <w:t xml:space="preserve"> </w:t>
      </w:r>
      <w:r w:rsidRPr="00D57730">
        <w:t xml:space="preserve">is registered, the VRQA may require the </w:t>
      </w:r>
      <w:r w:rsidR="00872085" w:rsidRPr="00D57730">
        <w:t xml:space="preserve">provider of school boarding services at a registered school boarding premises </w:t>
      </w:r>
      <w:r w:rsidR="007843E2" w:rsidRPr="00D57730">
        <w:t xml:space="preserve">or review body </w:t>
      </w:r>
      <w:r w:rsidRPr="00D57730">
        <w:t>to provide a report that:</w:t>
      </w:r>
    </w:p>
    <w:p w14:paraId="23A4ADB2" w14:textId="77777777" w:rsidR="000A3EC8" w:rsidRPr="00D57730" w:rsidRDefault="000A3EC8" w:rsidP="00715E3C">
      <w:pPr>
        <w:pStyle w:val="VRQAbulletlist-space"/>
      </w:pPr>
      <w:r w:rsidRPr="00D57730">
        <w:t xml:space="preserve">enables the VRQA to assess whether the school </w:t>
      </w:r>
      <w:r w:rsidR="00872085" w:rsidRPr="00D57730">
        <w:t>boarding premises</w:t>
      </w:r>
      <w:r w:rsidRPr="00D57730">
        <w:t xml:space="preserve"> is continuing to comply with the minimum standards or other requirements</w:t>
      </w:r>
    </w:p>
    <w:p w14:paraId="3F2F3004" w14:textId="78B8C724" w:rsidR="004E5789" w:rsidRPr="00D57730" w:rsidRDefault="000A3EC8" w:rsidP="00715E3C">
      <w:pPr>
        <w:pStyle w:val="VRQAbulletlist-space"/>
      </w:pPr>
      <w:r w:rsidRPr="00D57730">
        <w:t>inform</w:t>
      </w:r>
      <w:r w:rsidR="00BE6F0D" w:rsidRPr="00D57730">
        <w:t>s</w:t>
      </w:r>
      <w:r w:rsidRPr="00D57730">
        <w:t xml:space="preserve"> the VRQA of any changes </w:t>
      </w:r>
      <w:r w:rsidR="00C95E91" w:rsidRPr="00D57730">
        <w:t xml:space="preserve">to a </w:t>
      </w:r>
      <w:r w:rsidR="000B1DB4" w:rsidRPr="00D57730">
        <w:t xml:space="preserve">school </w:t>
      </w:r>
      <w:r w:rsidR="00D11C91" w:rsidRPr="00D57730">
        <w:t xml:space="preserve">boarding </w:t>
      </w:r>
      <w:r w:rsidR="000B1DB4" w:rsidRPr="00D57730">
        <w:t>premises</w:t>
      </w:r>
      <w:r w:rsidR="009A2A76">
        <w:t>’</w:t>
      </w:r>
      <w:r w:rsidRPr="00D57730">
        <w:t xml:space="preserve"> details contained in the State Register </w:t>
      </w:r>
      <w:r w:rsidR="00872085" w:rsidRPr="00D57730">
        <w:t>(including school affiliations)</w:t>
      </w:r>
    </w:p>
    <w:p w14:paraId="48D3962E" w14:textId="6B564EC7" w:rsidR="004E5789" w:rsidRPr="00D57730" w:rsidRDefault="004E5789" w:rsidP="00715E3C">
      <w:pPr>
        <w:pStyle w:val="VRQAbulletlist-space"/>
      </w:pPr>
      <w:r w:rsidRPr="00D57730">
        <w:t>contains the information made available by the provider to the community about the performance of the registered school boarding premises (Schedule 4A</w:t>
      </w:r>
      <w:r w:rsidR="008B7694" w:rsidRPr="00D57730">
        <w:t xml:space="preserve"> clause 9)</w:t>
      </w:r>
    </w:p>
    <w:p w14:paraId="73B06B3B" w14:textId="4AA7700C" w:rsidR="000A3EC8" w:rsidRPr="00D57730" w:rsidRDefault="00BE6F0D" w:rsidP="00715E3C">
      <w:pPr>
        <w:pStyle w:val="VRQAbulletlist-space"/>
      </w:pPr>
      <w:r w:rsidRPr="00D57730">
        <w:t xml:space="preserve">provides </w:t>
      </w:r>
      <w:r w:rsidR="000A3EC8" w:rsidRPr="00D57730">
        <w:t>information about any complaint made about the school</w:t>
      </w:r>
      <w:r w:rsidR="000B1DB4" w:rsidRPr="00D57730">
        <w:t xml:space="preserve">’s boarding services and facilities </w:t>
      </w:r>
      <w:r w:rsidR="000A3EC8" w:rsidRPr="00D57730">
        <w:t xml:space="preserve">and how the </w:t>
      </w:r>
      <w:r w:rsidR="00872085" w:rsidRPr="00D57730">
        <w:t xml:space="preserve">provider </w:t>
      </w:r>
      <w:r w:rsidR="000A3EC8" w:rsidRPr="00D57730">
        <w:t>responded to the complaint</w:t>
      </w:r>
      <w:r w:rsidR="007C48FA" w:rsidRPr="00D57730">
        <w:t>.</w:t>
      </w:r>
    </w:p>
    <w:p w14:paraId="520EA5DA" w14:textId="69191F5A" w:rsidR="000A3EC8" w:rsidRPr="00D57730" w:rsidRDefault="000A3EC8" w:rsidP="000A3EC8">
      <w:pPr>
        <w:pStyle w:val="VRQAbody"/>
      </w:pPr>
      <w:r w:rsidRPr="00D57730">
        <w:t xml:space="preserve">The VRQA </w:t>
      </w:r>
      <w:r w:rsidR="007C48FA" w:rsidRPr="00D57730">
        <w:t xml:space="preserve">will </w:t>
      </w:r>
      <w:r w:rsidRPr="00D57730">
        <w:t xml:space="preserve">give the </w:t>
      </w:r>
      <w:r w:rsidR="00872085" w:rsidRPr="00D57730">
        <w:t>provider or the authorised review body</w:t>
      </w:r>
      <w:r w:rsidRPr="00D57730">
        <w:t xml:space="preserve"> a reasonable time to comply with its request for information. The </w:t>
      </w:r>
      <w:r w:rsidR="008B7694" w:rsidRPr="00D57730">
        <w:t>provider</w:t>
      </w:r>
      <w:r w:rsidRPr="00D57730">
        <w:t xml:space="preserve"> must comply with the request within the time specified. The VRQA's request and the information provided must be in writing, unless the parties agree otherwise.</w:t>
      </w:r>
    </w:p>
    <w:p w14:paraId="16FD79EF" w14:textId="77777777" w:rsidR="00BE6F0D" w:rsidRPr="00D57730" w:rsidRDefault="00BE6F0D" w:rsidP="00426EAC">
      <w:pPr>
        <w:pStyle w:val="VRQASubhead2"/>
        <w:rPr>
          <w:lang w:val="en-AU"/>
        </w:rPr>
      </w:pPr>
      <w:r w:rsidRPr="00D57730">
        <w:rPr>
          <w:lang w:val="en-AU"/>
        </w:rPr>
        <w:t>Regulatory context</w:t>
      </w:r>
    </w:p>
    <w:p w14:paraId="6DEAA4F0" w14:textId="422D17E7" w:rsidR="00EA5761" w:rsidRPr="00C0719D" w:rsidRDefault="00EA5761" w:rsidP="00C0719D">
      <w:pPr>
        <w:pStyle w:val="VRQAExtractTop"/>
        <w:ind w:left="426" w:hanging="426"/>
      </w:pPr>
      <w:r w:rsidRPr="00D57730">
        <w:t xml:space="preserve">(1) </w:t>
      </w:r>
      <w:r w:rsidR="003D44A7" w:rsidRPr="00D57730">
        <w:tab/>
      </w:r>
      <w:r w:rsidRPr="00C0719D">
        <w:t>For the purposes of section 4.3.8V(1) of the Act, the provider of school boarding services at a registered school boarding premises, or a person or body authorised by the Authority under section 4.3.8V(2) of the Act, must provide to the Authority a report containing the following</w:t>
      </w:r>
      <w:r w:rsidR="00F724DA" w:rsidRPr="00C0719D">
        <w:t>—</w:t>
      </w:r>
    </w:p>
    <w:p w14:paraId="1DAA639D" w14:textId="77777777" w:rsidR="00CD4683" w:rsidRPr="00C0719D" w:rsidRDefault="00EA5761" w:rsidP="00C0719D">
      <w:pPr>
        <w:pStyle w:val="VRQAExtractTop"/>
        <w:ind w:left="709" w:hanging="283"/>
      </w:pPr>
      <w:r w:rsidRPr="00C0719D">
        <w:t xml:space="preserve">(a) information to show that, and enable the Authority to assess whether, the provider has ensured that the premises and services— </w:t>
      </w:r>
    </w:p>
    <w:p w14:paraId="4BEF32D0" w14:textId="77777777" w:rsidR="00CD4683" w:rsidRPr="00C0719D" w:rsidRDefault="00EA5761" w:rsidP="00C0719D">
      <w:pPr>
        <w:pStyle w:val="VRQAExtractTop"/>
        <w:ind w:left="1134" w:hanging="426"/>
      </w:pPr>
      <w:r w:rsidRPr="00C0719D">
        <w:t xml:space="preserve">(i) continue to comply with each of the prescribed minimum standards for registration of school boarding premises; and </w:t>
      </w:r>
    </w:p>
    <w:p w14:paraId="24B60EE3" w14:textId="2CBC394E" w:rsidR="00EA5761" w:rsidRPr="00C0719D" w:rsidRDefault="00EA5761" w:rsidP="00C0719D">
      <w:pPr>
        <w:pStyle w:val="VRQAExtractTop"/>
        <w:ind w:left="1134" w:hanging="426"/>
      </w:pPr>
      <w:r w:rsidRPr="00C0719D">
        <w:t>(ii) comply with any other requirements of the Act or these Regulations;</w:t>
      </w:r>
    </w:p>
    <w:p w14:paraId="1B7A1B9C" w14:textId="327D285C" w:rsidR="00EA5761" w:rsidRPr="00C0719D" w:rsidRDefault="00EA5761" w:rsidP="00C0719D">
      <w:pPr>
        <w:pStyle w:val="VRQAExtractTop"/>
        <w:ind w:left="709" w:hanging="283"/>
      </w:pPr>
      <w:r w:rsidRPr="00C0719D">
        <w:t xml:space="preserve">(b) information to advise the Authority of any changes in the details contained in the State Register relating to the school boarding premises; </w:t>
      </w:r>
    </w:p>
    <w:p w14:paraId="2F8C7F22" w14:textId="77777777" w:rsidR="00EA5761" w:rsidRPr="00C0719D" w:rsidRDefault="00EA5761" w:rsidP="00C0719D">
      <w:pPr>
        <w:pStyle w:val="VRQAExtractTop"/>
        <w:ind w:left="709" w:hanging="283"/>
      </w:pPr>
      <w:r w:rsidRPr="00C0719D">
        <w:t xml:space="preserve">(c) at the request of the Authority, a copy of the information made available under clause 9 of Schedule 4A. </w:t>
      </w:r>
    </w:p>
    <w:p w14:paraId="69C3140A" w14:textId="56FADB13" w:rsidR="00EA5761" w:rsidRPr="00C0719D" w:rsidRDefault="00EA5761" w:rsidP="00C0719D">
      <w:pPr>
        <w:pStyle w:val="VRQAExtractTop"/>
        <w:ind w:left="426" w:hanging="426"/>
      </w:pPr>
      <w:r w:rsidRPr="00C0719D">
        <w:t xml:space="preserve">(2) </w:t>
      </w:r>
      <w:r w:rsidR="003D44A7" w:rsidRPr="00C0719D">
        <w:tab/>
      </w:r>
      <w:r w:rsidRPr="00C0719D">
        <w:t xml:space="preserve">For the purposes of section 4.3.8V(1) of the Act, the provider of school boarding services at a registered school boarding premises or a person or body authorised by the Authority under section 4.3.8V(2) of the Act must provide a report to the Authority— </w:t>
      </w:r>
    </w:p>
    <w:p w14:paraId="11DDBE8E" w14:textId="77777777" w:rsidR="00EA5761" w:rsidRPr="00C0719D" w:rsidRDefault="00EA5761" w:rsidP="00C0719D">
      <w:pPr>
        <w:pStyle w:val="VRQAExtractTop"/>
        <w:ind w:left="709" w:hanging="283"/>
      </w:pPr>
      <w:r w:rsidRPr="00C0719D">
        <w:t xml:space="preserve">(a) in writing, unless the Authority and the reporter otherwise agree; and </w:t>
      </w:r>
    </w:p>
    <w:p w14:paraId="153B8238" w14:textId="06822040" w:rsidR="00BE6F0D" w:rsidRPr="00C0719D" w:rsidRDefault="00EA5761" w:rsidP="00C0719D">
      <w:pPr>
        <w:pStyle w:val="VRQAExtractTop"/>
        <w:ind w:left="709" w:hanging="283"/>
      </w:pPr>
      <w:r w:rsidRPr="00C0719D">
        <w:t>(b) within a reasonable time specified in the request for the report by the Authority.</w:t>
      </w:r>
      <w:r w:rsidR="00BE6F0D" w:rsidRPr="00C0719D">
        <w:t xml:space="preserve"> </w:t>
      </w:r>
    </w:p>
    <w:p w14:paraId="4E956DBA" w14:textId="66B76BF3" w:rsidR="00536F9E" w:rsidRPr="00D57730" w:rsidRDefault="00B450F6" w:rsidP="00D230F6">
      <w:pPr>
        <w:pStyle w:val="VRQAExtractReference"/>
      </w:pPr>
      <w:bookmarkStart w:id="67" w:name="_Hlk61426280"/>
      <w:r w:rsidRPr="00D57730">
        <w:t>Regulation</w:t>
      </w:r>
      <w:bookmarkEnd w:id="67"/>
      <w:r w:rsidR="00EA5761" w:rsidRPr="00D57730">
        <w:t xml:space="preserve"> 71J of the Education and Training Reform Regulations 20</w:t>
      </w:r>
      <w:r w:rsidR="00F724DA" w:rsidRPr="00D57730">
        <w:t>17</w:t>
      </w:r>
    </w:p>
    <w:p w14:paraId="55D680E2" w14:textId="275FE52A" w:rsidR="00C45682" w:rsidRPr="00D57730" w:rsidRDefault="00C45682">
      <w:pPr>
        <w:rPr>
          <w:rFonts w:ascii="Arial" w:hAnsi="Arial" w:cs="Arial"/>
          <w:b/>
          <w:bCs/>
          <w:color w:val="103D64"/>
        </w:rPr>
      </w:pPr>
      <w:r w:rsidRPr="00D57730">
        <w:rPr>
          <w:bCs/>
        </w:rPr>
        <w:br w:type="page"/>
      </w:r>
    </w:p>
    <w:p w14:paraId="7F8B3E30" w14:textId="070E977E" w:rsidR="000E2133" w:rsidRPr="00D57730" w:rsidRDefault="000E2133" w:rsidP="00C45682">
      <w:pPr>
        <w:pStyle w:val="VRQAHeading3"/>
        <w:rPr>
          <w:noProof w:val="0"/>
        </w:rPr>
      </w:pPr>
      <w:bookmarkStart w:id="68" w:name="_Toc100578417"/>
      <w:r w:rsidRPr="00D57730">
        <w:rPr>
          <w:noProof w:val="0"/>
        </w:rPr>
        <w:lastRenderedPageBreak/>
        <w:t>Notice of registration of school boarding premises to be displayed</w:t>
      </w:r>
      <w:bookmarkEnd w:id="68"/>
    </w:p>
    <w:p w14:paraId="480323A9" w14:textId="03D4B1AA" w:rsidR="000E2133" w:rsidRPr="00D57730" w:rsidRDefault="000E2133" w:rsidP="000E2133">
      <w:pPr>
        <w:pStyle w:val="VRQAbody"/>
      </w:pPr>
      <w:r w:rsidRPr="00D57730">
        <w:t>A</w:t>
      </w:r>
      <w:r w:rsidR="00755098" w:rsidRPr="00D57730">
        <w:t>s required by</w:t>
      </w:r>
      <w:r w:rsidR="008B7694" w:rsidRPr="00D57730">
        <w:t xml:space="preserve"> section</w:t>
      </w:r>
      <w:r w:rsidR="00755098" w:rsidRPr="00D57730">
        <w:t xml:space="preserve"> 4.3.8W of the Act, a</w:t>
      </w:r>
      <w:r w:rsidRPr="00D57730">
        <w:t xml:space="preserve"> provider of school boarding services at a registered school boarding premises must ensure that there is legibly printed or painted in a conspicuous place near the main entrance to the premises</w:t>
      </w:r>
      <w:r w:rsidR="00C45682" w:rsidRPr="00D57730">
        <w:t>:</w:t>
      </w:r>
      <w:r w:rsidRPr="00D57730">
        <w:t xml:space="preserve"> </w:t>
      </w:r>
    </w:p>
    <w:p w14:paraId="3B7BD759" w14:textId="5EDC17C1" w:rsidR="000E2133" w:rsidRPr="00D57730" w:rsidRDefault="000E2133" w:rsidP="00715E3C">
      <w:pPr>
        <w:pStyle w:val="VRQAbulletlist-space"/>
      </w:pPr>
      <w:r w:rsidRPr="00D57730">
        <w:t>the name of the premises</w:t>
      </w:r>
    </w:p>
    <w:p w14:paraId="190139B7" w14:textId="3C8832B6" w:rsidR="000E2133" w:rsidRPr="00D57730" w:rsidRDefault="000E2133" w:rsidP="00715E3C">
      <w:pPr>
        <w:pStyle w:val="VRQAbulletlist-space"/>
      </w:pPr>
      <w:r w:rsidRPr="00D57730">
        <w:t>the name of the provider</w:t>
      </w:r>
    </w:p>
    <w:p w14:paraId="5F0FE6CA" w14:textId="29AB3339" w:rsidR="000E2133" w:rsidRPr="00D57730" w:rsidRDefault="000E2133" w:rsidP="00715E3C">
      <w:pPr>
        <w:pStyle w:val="VRQAbulletlist-space"/>
      </w:pPr>
      <w:r w:rsidRPr="00D57730">
        <w:t>a statement of the fact that the premises is registered.</w:t>
      </w:r>
    </w:p>
    <w:p w14:paraId="449717E9" w14:textId="7776435A" w:rsidR="00E20479" w:rsidRPr="00D57730" w:rsidRDefault="00E20479">
      <w:pPr>
        <w:sectPr w:rsidR="00E20479" w:rsidRPr="00D57730" w:rsidSect="00050B01">
          <w:headerReference w:type="even" r:id="rId78"/>
          <w:headerReference w:type="default" r:id="rId79"/>
          <w:headerReference w:type="first" r:id="rId80"/>
          <w:pgSz w:w="11900" w:h="16840"/>
          <w:pgMar w:top="2041" w:right="851" w:bottom="851" w:left="851" w:header="709" w:footer="709" w:gutter="0"/>
          <w:cols w:space="284"/>
          <w:titlePg/>
          <w:docGrid w:linePitch="360"/>
        </w:sectPr>
      </w:pPr>
      <w:bookmarkStart w:id="69" w:name="_Toc533069887"/>
      <w:bookmarkStart w:id="70" w:name="Appendix_1"/>
    </w:p>
    <w:p w14:paraId="003368C6" w14:textId="0D35B723" w:rsidR="00BF0DD1" w:rsidRPr="00D57730" w:rsidRDefault="00BF0DD1" w:rsidP="00BF0DD1">
      <w:pPr>
        <w:pStyle w:val="VRQAHeadingnospace"/>
        <w:rPr>
          <w:lang w:val="en-AU"/>
        </w:rPr>
      </w:pPr>
      <w:bookmarkStart w:id="71" w:name="_Toc100578418"/>
      <w:r w:rsidRPr="00D57730">
        <w:rPr>
          <w:lang w:val="en-AU"/>
        </w:rPr>
        <w:lastRenderedPageBreak/>
        <w:t>Appendix 1</w:t>
      </w:r>
      <w:bookmarkEnd w:id="71"/>
    </w:p>
    <w:p w14:paraId="0265F265" w14:textId="400ACDC6" w:rsidR="00BF0DD1" w:rsidRPr="00D57730" w:rsidRDefault="00BF0DD1" w:rsidP="00617E6F">
      <w:pPr>
        <w:pStyle w:val="VRQAHeading3"/>
      </w:pPr>
      <w:bookmarkStart w:id="72" w:name="_Toc73720302"/>
      <w:bookmarkStart w:id="73" w:name="_Toc100578419"/>
      <w:r w:rsidRPr="00D57730">
        <w:t>Information required for application for registration of a school boarding premises</w:t>
      </w:r>
      <w:bookmarkEnd w:id="72"/>
      <w:bookmarkEnd w:id="73"/>
    </w:p>
    <w:p w14:paraId="58AACBDC" w14:textId="11B084CD" w:rsidR="009C2DDD" w:rsidRPr="00D57730" w:rsidRDefault="009C2DDD" w:rsidP="009C2DDD">
      <w:pPr>
        <w:pStyle w:val="VRQAsubhead1"/>
        <w:rPr>
          <w:b w:val="0"/>
          <w:color w:val="555559"/>
          <w:lang w:val="en-AU"/>
        </w:rPr>
      </w:pPr>
      <w:r w:rsidRPr="00D57730">
        <w:rPr>
          <w:b w:val="0"/>
          <w:color w:val="555559"/>
          <w:lang w:val="en-AU"/>
        </w:rPr>
        <w:t>The provider of school boarding services must present the VRQA with required information in order to register boarding school services and premises.</w:t>
      </w:r>
    </w:p>
    <w:p w14:paraId="2B5B981B" w14:textId="12F86015" w:rsidR="009C2DDD" w:rsidRPr="00D57730" w:rsidRDefault="009C2DDD" w:rsidP="009C2DDD">
      <w:pPr>
        <w:pStyle w:val="VRQASubhead2"/>
        <w:rPr>
          <w:lang w:val="en-AU"/>
        </w:rPr>
      </w:pPr>
      <w:r w:rsidRPr="00D57730">
        <w:rPr>
          <w:lang w:val="en-AU"/>
        </w:rPr>
        <w:t>Evidence requirements</w:t>
      </w:r>
    </w:p>
    <w:p w14:paraId="73E70DD6" w14:textId="64A3661C" w:rsidR="009C2DDD" w:rsidRPr="00D57730" w:rsidRDefault="009C2DDD" w:rsidP="00456749">
      <w:pPr>
        <w:pStyle w:val="VRQASubhead2"/>
        <w:spacing w:before="0" w:after="120"/>
        <w:rPr>
          <w:b w:val="0"/>
          <w:color w:val="555559"/>
          <w:lang w:val="en-AU"/>
        </w:rPr>
      </w:pPr>
      <w:r w:rsidRPr="00D57730">
        <w:rPr>
          <w:b w:val="0"/>
          <w:color w:val="555559"/>
          <w:lang w:val="en-AU"/>
        </w:rPr>
        <w:t>The provider of school boarding services at a registered school boarding premises must furnish the following particulars, information and documents</w:t>
      </w:r>
      <w:r w:rsidR="009F67C8">
        <w:rPr>
          <w:b w:val="0"/>
          <w:color w:val="555559"/>
          <w:lang w:val="en-AU"/>
        </w:rPr>
        <w:t>:</w:t>
      </w:r>
    </w:p>
    <w:p w14:paraId="020AB645" w14:textId="2F109F46" w:rsidR="009C2DDD" w:rsidRPr="00D57730" w:rsidRDefault="009C2DDD" w:rsidP="0045571E">
      <w:pPr>
        <w:pStyle w:val="VRQASubhead2"/>
        <w:numPr>
          <w:ilvl w:val="0"/>
          <w:numId w:val="12"/>
        </w:numPr>
        <w:spacing w:before="120" w:after="120"/>
        <w:rPr>
          <w:b w:val="0"/>
          <w:color w:val="555559"/>
          <w:lang w:val="en-AU"/>
        </w:rPr>
      </w:pPr>
      <w:r w:rsidRPr="00D57730">
        <w:rPr>
          <w:b w:val="0"/>
          <w:color w:val="555559"/>
          <w:lang w:val="en-AU"/>
        </w:rPr>
        <w:t>The name of the school boarding premises.</w:t>
      </w:r>
    </w:p>
    <w:p w14:paraId="6FFF1B5A" w14:textId="42E4791D" w:rsidR="009C2DDD" w:rsidRPr="00D57730" w:rsidRDefault="009C2DDD" w:rsidP="0045571E">
      <w:pPr>
        <w:pStyle w:val="VRQASubhead2"/>
        <w:numPr>
          <w:ilvl w:val="0"/>
          <w:numId w:val="12"/>
        </w:numPr>
        <w:spacing w:before="120" w:after="120"/>
        <w:rPr>
          <w:b w:val="0"/>
          <w:color w:val="555559"/>
          <w:lang w:val="en-AU"/>
        </w:rPr>
      </w:pPr>
      <w:r w:rsidRPr="00D57730">
        <w:rPr>
          <w:b w:val="0"/>
          <w:color w:val="555559"/>
          <w:lang w:val="en-AU"/>
        </w:rPr>
        <w:t xml:space="preserve">The address of the school boarding premises. </w:t>
      </w:r>
    </w:p>
    <w:p w14:paraId="28C944EF" w14:textId="52071BFC" w:rsidR="009C2DDD" w:rsidRPr="00D57730" w:rsidRDefault="009C2DDD" w:rsidP="0045571E">
      <w:pPr>
        <w:pStyle w:val="VRQASubhead2"/>
        <w:numPr>
          <w:ilvl w:val="0"/>
          <w:numId w:val="12"/>
        </w:numPr>
        <w:spacing w:before="120" w:after="120"/>
        <w:rPr>
          <w:b w:val="0"/>
          <w:color w:val="555559"/>
          <w:lang w:val="en-AU"/>
        </w:rPr>
      </w:pPr>
      <w:r w:rsidRPr="00D57730">
        <w:rPr>
          <w:b w:val="0"/>
          <w:color w:val="555559"/>
          <w:lang w:val="en-AU"/>
        </w:rPr>
        <w:t>The date of the proposed commencement of operation of the school boarding premises.</w:t>
      </w:r>
    </w:p>
    <w:p w14:paraId="4C664B55" w14:textId="75C97334" w:rsidR="009C2DDD" w:rsidRPr="00D57730" w:rsidRDefault="009C2DDD" w:rsidP="0045571E">
      <w:pPr>
        <w:pStyle w:val="VRQASubhead2"/>
        <w:numPr>
          <w:ilvl w:val="0"/>
          <w:numId w:val="12"/>
        </w:numPr>
        <w:spacing w:before="120" w:after="120"/>
        <w:rPr>
          <w:b w:val="0"/>
          <w:color w:val="555559"/>
          <w:lang w:val="en-AU"/>
        </w:rPr>
      </w:pPr>
      <w:r w:rsidRPr="00D57730">
        <w:rPr>
          <w:b w:val="0"/>
          <w:color w:val="555559"/>
          <w:lang w:val="en-AU"/>
        </w:rPr>
        <w:t>The age range and number of students to be accepted at the school boarding premises (see note 1).</w:t>
      </w:r>
    </w:p>
    <w:p w14:paraId="0B64D2CD" w14:textId="4C5577DE" w:rsidR="009C2DDD" w:rsidRPr="00D57730" w:rsidRDefault="009C2DDD" w:rsidP="0045571E">
      <w:pPr>
        <w:pStyle w:val="VRQASubhead2"/>
        <w:numPr>
          <w:ilvl w:val="0"/>
          <w:numId w:val="12"/>
        </w:numPr>
        <w:spacing w:before="120" w:after="120"/>
        <w:rPr>
          <w:b w:val="0"/>
          <w:color w:val="555559"/>
          <w:lang w:val="en-AU"/>
        </w:rPr>
      </w:pPr>
      <w:r w:rsidRPr="00D57730">
        <w:rPr>
          <w:b w:val="0"/>
          <w:color w:val="555559"/>
          <w:lang w:val="en-AU"/>
        </w:rPr>
        <w:t>The names and total number of staff and the qualifications of each member of staff of the provider of school boarding services at the school boarding premises (see note 1).</w:t>
      </w:r>
    </w:p>
    <w:p w14:paraId="35F7AA8F" w14:textId="3DD178F7" w:rsidR="009C2DDD" w:rsidRPr="00D57730" w:rsidRDefault="009C2DDD" w:rsidP="0045571E">
      <w:pPr>
        <w:pStyle w:val="VRQASubhead2"/>
        <w:numPr>
          <w:ilvl w:val="0"/>
          <w:numId w:val="12"/>
        </w:numPr>
        <w:spacing w:before="120" w:after="120"/>
        <w:rPr>
          <w:b w:val="0"/>
          <w:color w:val="555559"/>
          <w:lang w:val="en-AU"/>
        </w:rPr>
      </w:pPr>
      <w:r w:rsidRPr="00D57730">
        <w:rPr>
          <w:b w:val="0"/>
          <w:color w:val="555559"/>
          <w:lang w:val="en-AU"/>
        </w:rPr>
        <w:t>The physical facilities (buildings, facilities and grounds) to be provided at the school boarding premises.</w:t>
      </w:r>
    </w:p>
    <w:p w14:paraId="7957109B" w14:textId="5B8A6FEA" w:rsidR="009C2DDD" w:rsidRPr="00D57730" w:rsidRDefault="009C2DDD" w:rsidP="0045571E">
      <w:pPr>
        <w:pStyle w:val="VRQASubhead2"/>
        <w:numPr>
          <w:ilvl w:val="0"/>
          <w:numId w:val="12"/>
        </w:numPr>
        <w:spacing w:before="120" w:after="120"/>
        <w:rPr>
          <w:b w:val="0"/>
          <w:color w:val="555559"/>
          <w:lang w:val="en-AU"/>
        </w:rPr>
      </w:pPr>
      <w:r w:rsidRPr="00D57730">
        <w:rPr>
          <w:b w:val="0"/>
          <w:color w:val="555559"/>
          <w:lang w:val="en-AU"/>
        </w:rPr>
        <w:t>Any religious or other affiliation or association of the school boarding premises, including with a registered school</w:t>
      </w:r>
      <w:r w:rsidR="00A77171" w:rsidRPr="00D57730">
        <w:rPr>
          <w:b w:val="0"/>
          <w:color w:val="555559"/>
          <w:lang w:val="en-AU"/>
        </w:rPr>
        <w:t xml:space="preserve"> (note: other affiliations might include linguistic or other kinds of cultural or community affiliations)</w:t>
      </w:r>
      <w:r w:rsidR="00A11C85" w:rsidRPr="00D57730">
        <w:rPr>
          <w:b w:val="0"/>
          <w:color w:val="555559"/>
          <w:lang w:val="en-AU"/>
        </w:rPr>
        <w:t>.</w:t>
      </w:r>
    </w:p>
    <w:p w14:paraId="1C24F04A" w14:textId="258613DC" w:rsidR="009C2DDD" w:rsidRPr="00D57730" w:rsidRDefault="009C2DDD" w:rsidP="0045571E">
      <w:pPr>
        <w:pStyle w:val="VRQASubhead2"/>
        <w:numPr>
          <w:ilvl w:val="0"/>
          <w:numId w:val="12"/>
        </w:numPr>
        <w:spacing w:before="120" w:after="120"/>
        <w:rPr>
          <w:b w:val="0"/>
          <w:color w:val="555559"/>
          <w:lang w:val="en-AU"/>
        </w:rPr>
      </w:pPr>
      <w:r w:rsidRPr="00D57730">
        <w:rPr>
          <w:b w:val="0"/>
          <w:color w:val="555559"/>
          <w:lang w:val="en-AU"/>
        </w:rPr>
        <w:t>Whether the school boarding premises will be associated with one of the following types of school—</w:t>
      </w:r>
    </w:p>
    <w:p w14:paraId="5023029A" w14:textId="4E46988A" w:rsidR="009C2DDD" w:rsidRPr="00D57730" w:rsidRDefault="009C2DDD" w:rsidP="0045571E">
      <w:pPr>
        <w:pStyle w:val="VRQASubhead2"/>
        <w:numPr>
          <w:ilvl w:val="0"/>
          <w:numId w:val="13"/>
        </w:numPr>
        <w:spacing w:before="120" w:after="120"/>
        <w:ind w:left="714" w:hanging="357"/>
        <w:rPr>
          <w:b w:val="0"/>
          <w:color w:val="555559"/>
          <w:lang w:val="en-AU"/>
        </w:rPr>
      </w:pPr>
      <w:r w:rsidRPr="00D57730">
        <w:rPr>
          <w:b w:val="0"/>
          <w:color w:val="555559"/>
          <w:lang w:val="en-AU"/>
        </w:rPr>
        <w:t>a primary school</w:t>
      </w:r>
    </w:p>
    <w:p w14:paraId="6A279EDE" w14:textId="0556C06D" w:rsidR="009C2DDD" w:rsidRPr="00D57730" w:rsidRDefault="009C2DDD" w:rsidP="0045571E">
      <w:pPr>
        <w:pStyle w:val="VRQASubhead2"/>
        <w:numPr>
          <w:ilvl w:val="0"/>
          <w:numId w:val="13"/>
        </w:numPr>
        <w:spacing w:before="120" w:after="120"/>
        <w:ind w:left="714" w:hanging="357"/>
        <w:rPr>
          <w:b w:val="0"/>
          <w:color w:val="555559"/>
          <w:lang w:val="en-AU"/>
        </w:rPr>
      </w:pPr>
      <w:r w:rsidRPr="00D57730">
        <w:rPr>
          <w:b w:val="0"/>
          <w:color w:val="555559"/>
          <w:lang w:val="en-AU"/>
        </w:rPr>
        <w:t>a secondary school</w:t>
      </w:r>
    </w:p>
    <w:p w14:paraId="0D068B16" w14:textId="6C20C45A" w:rsidR="009C2DDD" w:rsidRPr="00D57730" w:rsidRDefault="009C2DDD" w:rsidP="0045571E">
      <w:pPr>
        <w:pStyle w:val="VRQASubhead2"/>
        <w:numPr>
          <w:ilvl w:val="0"/>
          <w:numId w:val="13"/>
        </w:numPr>
        <w:spacing w:before="120" w:after="120"/>
        <w:ind w:left="714" w:hanging="357"/>
        <w:rPr>
          <w:b w:val="0"/>
          <w:color w:val="555559"/>
          <w:lang w:val="en-AU"/>
        </w:rPr>
      </w:pPr>
      <w:r w:rsidRPr="00D57730">
        <w:rPr>
          <w:b w:val="0"/>
          <w:color w:val="555559"/>
          <w:lang w:val="en-AU"/>
        </w:rPr>
        <w:t>a co-educational school</w:t>
      </w:r>
    </w:p>
    <w:p w14:paraId="4F1275B3" w14:textId="2697DEC2" w:rsidR="009C2DDD" w:rsidRPr="00D57730" w:rsidRDefault="009C2DDD" w:rsidP="0045571E">
      <w:pPr>
        <w:pStyle w:val="VRQASubhead2"/>
        <w:numPr>
          <w:ilvl w:val="0"/>
          <w:numId w:val="13"/>
        </w:numPr>
        <w:spacing w:before="120" w:after="120"/>
        <w:ind w:left="714" w:hanging="357"/>
        <w:rPr>
          <w:b w:val="0"/>
          <w:color w:val="555559"/>
          <w:lang w:val="en-AU"/>
        </w:rPr>
      </w:pPr>
      <w:r w:rsidRPr="00D57730">
        <w:rPr>
          <w:b w:val="0"/>
          <w:color w:val="555559"/>
          <w:lang w:val="en-AU"/>
        </w:rPr>
        <w:t xml:space="preserve">a </w:t>
      </w:r>
      <w:r w:rsidR="004A1487" w:rsidRPr="00D57730">
        <w:rPr>
          <w:b w:val="0"/>
          <w:color w:val="555559"/>
          <w:lang w:val="en-AU"/>
        </w:rPr>
        <w:t>single</w:t>
      </w:r>
      <w:r w:rsidR="004A1487">
        <w:rPr>
          <w:b w:val="0"/>
          <w:color w:val="555559"/>
          <w:lang w:val="en-AU"/>
        </w:rPr>
        <w:t>-</w:t>
      </w:r>
      <w:r w:rsidRPr="00D57730">
        <w:rPr>
          <w:b w:val="0"/>
          <w:color w:val="555559"/>
          <w:lang w:val="en-AU"/>
        </w:rPr>
        <w:t>sex school</w:t>
      </w:r>
    </w:p>
    <w:p w14:paraId="123A4266" w14:textId="30DE64C2" w:rsidR="009C2DDD" w:rsidRPr="00D57730" w:rsidRDefault="009C2DDD" w:rsidP="0045571E">
      <w:pPr>
        <w:pStyle w:val="VRQASubhead2"/>
        <w:numPr>
          <w:ilvl w:val="0"/>
          <w:numId w:val="13"/>
        </w:numPr>
        <w:spacing w:before="120" w:after="120"/>
        <w:ind w:left="714" w:hanging="357"/>
        <w:rPr>
          <w:b w:val="0"/>
          <w:color w:val="555559"/>
          <w:lang w:val="en-AU"/>
        </w:rPr>
      </w:pPr>
      <w:r w:rsidRPr="00D57730">
        <w:rPr>
          <w:b w:val="0"/>
          <w:color w:val="555559"/>
          <w:lang w:val="en-AU"/>
        </w:rPr>
        <w:t>a specific purpose school</w:t>
      </w:r>
    </w:p>
    <w:p w14:paraId="60120BE2" w14:textId="26521229" w:rsidR="009C2DDD" w:rsidRPr="00D57730" w:rsidRDefault="009C2DDD" w:rsidP="0045571E">
      <w:pPr>
        <w:pStyle w:val="VRQASubhead2"/>
        <w:numPr>
          <w:ilvl w:val="0"/>
          <w:numId w:val="13"/>
        </w:numPr>
        <w:spacing w:before="120" w:after="120"/>
        <w:ind w:left="714" w:hanging="357"/>
        <w:rPr>
          <w:b w:val="0"/>
          <w:color w:val="555559"/>
          <w:lang w:val="en-AU"/>
        </w:rPr>
      </w:pPr>
      <w:r w:rsidRPr="00D57730">
        <w:rPr>
          <w:b w:val="0"/>
          <w:color w:val="555559"/>
          <w:lang w:val="en-AU"/>
        </w:rPr>
        <w:t>a specialist school.</w:t>
      </w:r>
    </w:p>
    <w:p w14:paraId="2F5ECC39" w14:textId="24C7DCEB" w:rsidR="009C2DDD" w:rsidRPr="00D57730" w:rsidRDefault="009C2DDD" w:rsidP="0045571E">
      <w:pPr>
        <w:pStyle w:val="VRQASubhead2"/>
        <w:numPr>
          <w:ilvl w:val="0"/>
          <w:numId w:val="12"/>
        </w:numPr>
        <w:spacing w:before="120" w:after="120"/>
        <w:rPr>
          <w:b w:val="0"/>
          <w:color w:val="555559"/>
          <w:lang w:val="en-AU"/>
        </w:rPr>
      </w:pPr>
      <w:r w:rsidRPr="00D57730">
        <w:rPr>
          <w:b w:val="0"/>
          <w:color w:val="555559"/>
          <w:lang w:val="en-AU"/>
        </w:rPr>
        <w:t xml:space="preserve">In the case of </w:t>
      </w:r>
      <w:r w:rsidR="00D0379E">
        <w:rPr>
          <w:b w:val="0"/>
          <w:color w:val="555559"/>
          <w:lang w:val="en-AU"/>
        </w:rPr>
        <w:t>2</w:t>
      </w:r>
      <w:r w:rsidR="00D0379E" w:rsidRPr="00D57730">
        <w:rPr>
          <w:b w:val="0"/>
          <w:color w:val="555559"/>
          <w:lang w:val="en-AU"/>
        </w:rPr>
        <w:t xml:space="preserve"> </w:t>
      </w:r>
      <w:r w:rsidRPr="00D57730">
        <w:rPr>
          <w:b w:val="0"/>
          <w:color w:val="555559"/>
          <w:lang w:val="en-AU"/>
        </w:rPr>
        <w:t>or more registered school boarding premises proposing to amalgamate, the names and addresses of those premises.</w:t>
      </w:r>
    </w:p>
    <w:p w14:paraId="62CD687E" w14:textId="3C671259" w:rsidR="009C2DDD" w:rsidRPr="00D57730" w:rsidRDefault="009C2DDD" w:rsidP="0045571E">
      <w:pPr>
        <w:pStyle w:val="VRQASubhead2"/>
        <w:numPr>
          <w:ilvl w:val="0"/>
          <w:numId w:val="12"/>
        </w:numPr>
        <w:spacing w:before="120" w:after="120"/>
        <w:rPr>
          <w:b w:val="0"/>
          <w:color w:val="555559"/>
          <w:lang w:val="en-AU"/>
        </w:rPr>
      </w:pPr>
      <w:r w:rsidRPr="00D57730">
        <w:rPr>
          <w:b w:val="0"/>
          <w:color w:val="555559"/>
          <w:lang w:val="en-AU"/>
        </w:rPr>
        <w:t>In the case of a non-government school boarding premises—</w:t>
      </w:r>
    </w:p>
    <w:p w14:paraId="7D2E960B" w14:textId="589085DA" w:rsidR="009C2DDD" w:rsidRPr="00D57730" w:rsidRDefault="009C2DDD" w:rsidP="0045571E">
      <w:pPr>
        <w:pStyle w:val="VRQASubhead2"/>
        <w:numPr>
          <w:ilvl w:val="0"/>
          <w:numId w:val="14"/>
        </w:numPr>
        <w:spacing w:before="120" w:after="120"/>
        <w:rPr>
          <w:b w:val="0"/>
          <w:color w:val="555559"/>
          <w:lang w:val="en-AU"/>
        </w:rPr>
      </w:pPr>
      <w:r w:rsidRPr="00D57730">
        <w:rPr>
          <w:b w:val="0"/>
          <w:color w:val="555559"/>
          <w:lang w:val="en-AU"/>
        </w:rPr>
        <w:t>the full name, postal address, telephone number, and facsimile number or email address of the provider of the school boarding services at the premises</w:t>
      </w:r>
    </w:p>
    <w:p w14:paraId="7F3F0FE4" w14:textId="3B6BE8B1" w:rsidR="009C2DDD" w:rsidRPr="00D57730" w:rsidRDefault="009C2DDD" w:rsidP="0045571E">
      <w:pPr>
        <w:pStyle w:val="VRQASubhead2"/>
        <w:numPr>
          <w:ilvl w:val="0"/>
          <w:numId w:val="14"/>
        </w:numPr>
        <w:spacing w:before="120" w:after="120"/>
        <w:rPr>
          <w:b w:val="0"/>
          <w:color w:val="555559"/>
          <w:lang w:val="en-AU"/>
        </w:rPr>
      </w:pPr>
      <w:r w:rsidRPr="00D57730">
        <w:rPr>
          <w:b w:val="0"/>
          <w:color w:val="555559"/>
          <w:lang w:val="en-AU"/>
        </w:rPr>
        <w:t>if the provider is an incorporated body, the ABN or ACN (see note 2)</w:t>
      </w:r>
    </w:p>
    <w:p w14:paraId="31518D3F" w14:textId="2C6F7231" w:rsidR="009C2DDD" w:rsidRPr="00D57730" w:rsidRDefault="009C2DDD" w:rsidP="0045571E">
      <w:pPr>
        <w:pStyle w:val="VRQASubhead2"/>
        <w:keepLines/>
        <w:numPr>
          <w:ilvl w:val="0"/>
          <w:numId w:val="14"/>
        </w:numPr>
        <w:spacing w:before="120" w:after="120"/>
        <w:ind w:left="714" w:hanging="357"/>
        <w:rPr>
          <w:b w:val="0"/>
          <w:color w:val="555559"/>
          <w:lang w:val="en-AU"/>
        </w:rPr>
      </w:pPr>
      <w:r w:rsidRPr="00D57730">
        <w:rPr>
          <w:b w:val="0"/>
          <w:color w:val="555559"/>
          <w:lang w:val="en-AU"/>
        </w:rPr>
        <w:t>the full name, postal address, telephone number, and facsimile number or email address of the chair of the governing body of the provider of school boarding services at the school boarding premises (if applicable) (see note 3).</w:t>
      </w:r>
    </w:p>
    <w:p w14:paraId="20A487A0" w14:textId="4C9D0F92" w:rsidR="009C2DDD" w:rsidRPr="00D57730" w:rsidRDefault="009C2DDD" w:rsidP="0045571E">
      <w:pPr>
        <w:pStyle w:val="VRQASubhead2"/>
        <w:numPr>
          <w:ilvl w:val="0"/>
          <w:numId w:val="12"/>
        </w:numPr>
        <w:spacing w:before="120" w:after="120"/>
        <w:rPr>
          <w:b w:val="0"/>
          <w:color w:val="555559"/>
          <w:lang w:val="en-AU"/>
        </w:rPr>
      </w:pPr>
      <w:r w:rsidRPr="00D57730">
        <w:rPr>
          <w:b w:val="0"/>
          <w:color w:val="555559"/>
          <w:lang w:val="en-AU"/>
        </w:rPr>
        <w:t>Details of the following matters—</w:t>
      </w:r>
    </w:p>
    <w:p w14:paraId="62F3C184" w14:textId="35CAA8BD" w:rsidR="009C2DDD" w:rsidRPr="00D57730" w:rsidRDefault="009C2DDD" w:rsidP="0045571E">
      <w:pPr>
        <w:pStyle w:val="VRQASubhead2"/>
        <w:numPr>
          <w:ilvl w:val="0"/>
          <w:numId w:val="15"/>
        </w:numPr>
        <w:spacing w:before="120" w:after="120"/>
        <w:ind w:left="714" w:hanging="357"/>
        <w:rPr>
          <w:b w:val="0"/>
          <w:color w:val="555559"/>
          <w:lang w:val="en-AU"/>
        </w:rPr>
      </w:pPr>
      <w:r w:rsidRPr="00D57730">
        <w:rPr>
          <w:b w:val="0"/>
          <w:color w:val="555559"/>
          <w:lang w:val="en-AU"/>
        </w:rPr>
        <w:t>the policies of the provider of school boarding services at the school boarding premises relating to compliance with the prescribed minimum standards for registration of school boarding premises</w:t>
      </w:r>
    </w:p>
    <w:p w14:paraId="3C53CE3A" w14:textId="3AB83DB7" w:rsidR="009C2DDD" w:rsidRPr="00D57730" w:rsidRDefault="009C2DDD" w:rsidP="0045571E">
      <w:pPr>
        <w:pStyle w:val="VRQASubhead2"/>
        <w:numPr>
          <w:ilvl w:val="0"/>
          <w:numId w:val="15"/>
        </w:numPr>
        <w:spacing w:before="120" w:after="120"/>
        <w:ind w:left="714" w:hanging="357"/>
        <w:rPr>
          <w:b w:val="0"/>
          <w:color w:val="555559"/>
          <w:lang w:val="en-AU"/>
        </w:rPr>
      </w:pPr>
      <w:r w:rsidRPr="00D57730">
        <w:rPr>
          <w:b w:val="0"/>
          <w:color w:val="555559"/>
          <w:lang w:val="en-AU"/>
        </w:rPr>
        <w:t>the philosophy of the provider of school boarding services at the school boarding premises</w:t>
      </w:r>
    </w:p>
    <w:p w14:paraId="761B68C6" w14:textId="3BF55966" w:rsidR="009C2DDD" w:rsidRPr="00D57730" w:rsidRDefault="009C2DDD" w:rsidP="0045571E">
      <w:pPr>
        <w:pStyle w:val="VRQASubhead2"/>
        <w:numPr>
          <w:ilvl w:val="0"/>
          <w:numId w:val="15"/>
        </w:numPr>
        <w:spacing w:before="120" w:after="120"/>
        <w:ind w:left="714" w:hanging="357"/>
        <w:rPr>
          <w:b w:val="0"/>
          <w:color w:val="555559"/>
          <w:lang w:val="en-AU"/>
        </w:rPr>
      </w:pPr>
      <w:r w:rsidRPr="00D57730">
        <w:rPr>
          <w:b w:val="0"/>
          <w:color w:val="555559"/>
          <w:lang w:val="en-AU"/>
        </w:rPr>
        <w:t>the business plan that relates to the school boarding premises</w:t>
      </w:r>
      <w:r w:rsidR="00991956">
        <w:rPr>
          <w:b w:val="0"/>
          <w:color w:val="555559"/>
          <w:lang w:val="en-AU"/>
        </w:rPr>
        <w:br/>
      </w:r>
    </w:p>
    <w:p w14:paraId="148F6EBD" w14:textId="2D1E2596" w:rsidR="009C2DDD" w:rsidRPr="00D57730" w:rsidRDefault="009C2DDD" w:rsidP="0045571E">
      <w:pPr>
        <w:pStyle w:val="VRQASubhead2"/>
        <w:numPr>
          <w:ilvl w:val="0"/>
          <w:numId w:val="15"/>
        </w:numPr>
        <w:spacing w:before="120" w:after="120"/>
        <w:ind w:left="714" w:hanging="357"/>
        <w:rPr>
          <w:b w:val="0"/>
          <w:color w:val="555559"/>
          <w:lang w:val="en-AU"/>
        </w:rPr>
      </w:pPr>
      <w:r w:rsidRPr="00D57730">
        <w:rPr>
          <w:b w:val="0"/>
          <w:color w:val="555559"/>
          <w:lang w:val="en-AU"/>
        </w:rPr>
        <w:t>the governance structure of the provider of school boarding services at the school boarding premises, including its constitution or articles of association (however described)</w:t>
      </w:r>
    </w:p>
    <w:p w14:paraId="5D981769" w14:textId="5EEF0490" w:rsidR="009C2DDD" w:rsidRPr="00D57730" w:rsidRDefault="009C2DDD" w:rsidP="0045571E">
      <w:pPr>
        <w:pStyle w:val="VRQASubhead2"/>
        <w:numPr>
          <w:ilvl w:val="0"/>
          <w:numId w:val="15"/>
        </w:numPr>
        <w:spacing w:before="120" w:after="120"/>
        <w:ind w:left="714" w:hanging="357"/>
        <w:rPr>
          <w:b w:val="0"/>
          <w:color w:val="555559"/>
          <w:lang w:val="en-AU"/>
        </w:rPr>
      </w:pPr>
      <w:r w:rsidRPr="00D57730">
        <w:rPr>
          <w:b w:val="0"/>
          <w:color w:val="555559"/>
          <w:lang w:val="en-AU"/>
        </w:rPr>
        <w:lastRenderedPageBreak/>
        <w:t>the contact person for the application and that person's contact details.</w:t>
      </w:r>
    </w:p>
    <w:p w14:paraId="2EC6ED50" w14:textId="28FD204D" w:rsidR="009C2DDD" w:rsidRPr="00D57730" w:rsidRDefault="009C2DDD" w:rsidP="0045571E">
      <w:pPr>
        <w:pStyle w:val="VRQASubhead2"/>
        <w:numPr>
          <w:ilvl w:val="0"/>
          <w:numId w:val="12"/>
        </w:numPr>
        <w:spacing w:before="120" w:after="120"/>
        <w:rPr>
          <w:b w:val="0"/>
          <w:color w:val="555559"/>
          <w:lang w:val="en-AU"/>
        </w:rPr>
      </w:pPr>
      <w:r w:rsidRPr="00D57730">
        <w:rPr>
          <w:b w:val="0"/>
          <w:color w:val="555559"/>
          <w:lang w:val="en-AU"/>
        </w:rPr>
        <w:t>The full name, postal address, telephone number, and facsimile number or email address of the chief executive officer (by whatever name called) of the provider of school boarding services at the school boarding premises (if applicable) (see note 3).</w:t>
      </w:r>
    </w:p>
    <w:p w14:paraId="208AEB8F" w14:textId="43644E6E" w:rsidR="009C2DDD" w:rsidRPr="00D57730" w:rsidRDefault="009C2DDD" w:rsidP="0045571E">
      <w:pPr>
        <w:pStyle w:val="VRQASubhead2"/>
        <w:numPr>
          <w:ilvl w:val="0"/>
          <w:numId w:val="12"/>
        </w:numPr>
        <w:spacing w:before="120" w:after="120"/>
        <w:rPr>
          <w:b w:val="0"/>
          <w:color w:val="555559"/>
          <w:lang w:val="en-AU"/>
        </w:rPr>
      </w:pPr>
      <w:r w:rsidRPr="00D57730">
        <w:rPr>
          <w:b w:val="0"/>
          <w:color w:val="555559"/>
          <w:lang w:val="en-AU"/>
        </w:rPr>
        <w:t>Documents accompanying the application that—</w:t>
      </w:r>
    </w:p>
    <w:p w14:paraId="1C4BC9E8" w14:textId="7894B4FE" w:rsidR="00A77171" w:rsidRPr="00D57730" w:rsidRDefault="009C2DDD" w:rsidP="0045571E">
      <w:pPr>
        <w:pStyle w:val="VRQASubhead2"/>
        <w:numPr>
          <w:ilvl w:val="0"/>
          <w:numId w:val="16"/>
        </w:numPr>
        <w:spacing w:before="120" w:after="120"/>
        <w:ind w:left="714" w:hanging="357"/>
        <w:rPr>
          <w:b w:val="0"/>
          <w:color w:val="555559"/>
          <w:lang w:val="en-AU"/>
        </w:rPr>
      </w:pPr>
      <w:r w:rsidRPr="00D57730">
        <w:rPr>
          <w:b w:val="0"/>
          <w:color w:val="555559"/>
          <w:lang w:val="en-AU"/>
        </w:rPr>
        <w:t>show that the buildings, facilities and grounds of the school boarding premises comply with relevant statutory requirements (see note 4)</w:t>
      </w:r>
    </w:p>
    <w:p w14:paraId="0C7B8A18" w14:textId="7BF07BBE" w:rsidR="009C2DDD" w:rsidRPr="00D57730" w:rsidRDefault="009C2DDD" w:rsidP="0045571E">
      <w:pPr>
        <w:pStyle w:val="VRQASubhead2"/>
        <w:numPr>
          <w:ilvl w:val="0"/>
          <w:numId w:val="16"/>
        </w:numPr>
        <w:spacing w:before="120" w:after="120"/>
        <w:ind w:left="714" w:hanging="357"/>
        <w:rPr>
          <w:b w:val="0"/>
          <w:color w:val="555559"/>
          <w:lang w:val="en-AU"/>
        </w:rPr>
      </w:pPr>
      <w:r w:rsidRPr="00D57730">
        <w:rPr>
          <w:b w:val="0"/>
          <w:color w:val="555559"/>
          <w:lang w:val="en-AU"/>
        </w:rPr>
        <w:t>enable the Authority to assess whether the provider of school boarding services at the school boarding premises is capable of ensuring that the premises and those services meet the prescribed minimum standards for registration of school boarding premises</w:t>
      </w:r>
    </w:p>
    <w:p w14:paraId="7A6D7695" w14:textId="1C84B1E5" w:rsidR="009C2DDD" w:rsidRPr="00D57730" w:rsidRDefault="009C2DDD" w:rsidP="0045571E">
      <w:pPr>
        <w:pStyle w:val="VRQASubhead2"/>
        <w:numPr>
          <w:ilvl w:val="0"/>
          <w:numId w:val="16"/>
        </w:numPr>
        <w:spacing w:before="120" w:after="120"/>
        <w:ind w:left="714" w:hanging="357"/>
        <w:rPr>
          <w:b w:val="0"/>
          <w:color w:val="555559"/>
          <w:lang w:val="en-AU"/>
        </w:rPr>
      </w:pPr>
      <w:r w:rsidRPr="00D57730">
        <w:rPr>
          <w:b w:val="0"/>
          <w:color w:val="555559"/>
          <w:lang w:val="en-AU"/>
        </w:rPr>
        <w:t>show the policies of the provider of school boarding services at the school boarding premises in relation to student behaviour including policies for student discipline (see note 5).</w:t>
      </w:r>
    </w:p>
    <w:p w14:paraId="546B375A" w14:textId="77777777" w:rsidR="009C2DDD" w:rsidRPr="00D57730" w:rsidRDefault="009C2DDD" w:rsidP="00261C8E">
      <w:pPr>
        <w:pStyle w:val="VRQASubhead2"/>
        <w:rPr>
          <w:lang w:val="en-AU"/>
        </w:rPr>
      </w:pPr>
      <w:r w:rsidRPr="00D57730">
        <w:rPr>
          <w:lang w:val="en-AU"/>
        </w:rPr>
        <w:t>Notes</w:t>
      </w:r>
    </w:p>
    <w:p w14:paraId="30375009" w14:textId="34492474" w:rsidR="009C2DDD" w:rsidRPr="00D57730" w:rsidRDefault="009C2DDD" w:rsidP="0045571E">
      <w:pPr>
        <w:pStyle w:val="VRQASubhead2"/>
        <w:numPr>
          <w:ilvl w:val="0"/>
          <w:numId w:val="17"/>
        </w:numPr>
        <w:spacing w:before="120" w:after="120"/>
        <w:rPr>
          <w:b w:val="0"/>
          <w:color w:val="555559"/>
          <w:lang w:val="en-AU"/>
        </w:rPr>
      </w:pPr>
      <w:r w:rsidRPr="00D57730">
        <w:rPr>
          <w:b w:val="0"/>
          <w:color w:val="555559"/>
          <w:lang w:val="en-AU"/>
        </w:rPr>
        <w:t>Under regulation 71D(2), if the details required under clauses 4 and 5 are not available at the time of the application, the details must be provided by the applicant when they are known or before the school boarding premises is registered.</w:t>
      </w:r>
    </w:p>
    <w:p w14:paraId="55064907" w14:textId="39C9963B" w:rsidR="009C2DDD" w:rsidRPr="00D57730" w:rsidRDefault="009C2DDD" w:rsidP="0045571E">
      <w:pPr>
        <w:pStyle w:val="VRQASubhead2"/>
        <w:numPr>
          <w:ilvl w:val="0"/>
          <w:numId w:val="17"/>
        </w:numPr>
        <w:spacing w:before="120" w:after="120"/>
        <w:rPr>
          <w:b w:val="0"/>
          <w:color w:val="555559"/>
          <w:lang w:val="en-AU"/>
        </w:rPr>
      </w:pPr>
      <w:r w:rsidRPr="00D57730">
        <w:rPr>
          <w:b w:val="0"/>
          <w:color w:val="555559"/>
          <w:lang w:val="en-AU"/>
        </w:rPr>
        <w:t xml:space="preserve">In the case of a </w:t>
      </w:r>
      <w:r w:rsidR="0084000D">
        <w:rPr>
          <w:b w:val="0"/>
          <w:color w:val="555559"/>
          <w:lang w:val="en-AU"/>
        </w:rPr>
        <w:t>g</w:t>
      </w:r>
      <w:r w:rsidRPr="00D57730">
        <w:rPr>
          <w:b w:val="0"/>
          <w:color w:val="555559"/>
          <w:lang w:val="en-AU"/>
        </w:rPr>
        <w:t>overnment school boarding premises, the State of Victoria will be registered as the provider of school boarding services unless otherwise stated.</w:t>
      </w:r>
    </w:p>
    <w:p w14:paraId="6D2C70A0" w14:textId="5AC603CB" w:rsidR="009C2DDD" w:rsidRPr="00D57730" w:rsidRDefault="009C2DDD" w:rsidP="0045571E">
      <w:pPr>
        <w:pStyle w:val="VRQASubhead2"/>
        <w:numPr>
          <w:ilvl w:val="0"/>
          <w:numId w:val="17"/>
        </w:numPr>
        <w:spacing w:before="120" w:after="120"/>
        <w:rPr>
          <w:b w:val="0"/>
          <w:color w:val="555559"/>
          <w:lang w:val="en-AU"/>
        </w:rPr>
      </w:pPr>
      <w:r w:rsidRPr="00D57730">
        <w:rPr>
          <w:b w:val="0"/>
          <w:color w:val="555559"/>
          <w:lang w:val="en-AU"/>
        </w:rPr>
        <w:t>Under regulation 71D(2), if the details required under clauses 10(c) and 12 are not available at the time of the application, the details must be provided by the applicant once the details are known and, in the case of the chair of the governing body of the provider of school boarding services and chief executive officer (by whatever name called) of the provider, before the school boarding premises is registered.</w:t>
      </w:r>
    </w:p>
    <w:p w14:paraId="5CE99738" w14:textId="781B90CF" w:rsidR="009C2DDD" w:rsidRPr="00D57730" w:rsidRDefault="009C2DDD" w:rsidP="0045571E">
      <w:pPr>
        <w:pStyle w:val="VRQASubhead2"/>
        <w:numPr>
          <w:ilvl w:val="0"/>
          <w:numId w:val="17"/>
        </w:numPr>
        <w:spacing w:before="120" w:after="120"/>
        <w:rPr>
          <w:b w:val="0"/>
          <w:color w:val="555559"/>
          <w:lang w:val="en-AU"/>
        </w:rPr>
      </w:pPr>
      <w:r w:rsidRPr="00D57730">
        <w:rPr>
          <w:b w:val="0"/>
          <w:color w:val="555559"/>
          <w:lang w:val="en-AU"/>
        </w:rPr>
        <w:t>Under regulation 71D(2), if the documentation required under clause 13(a) is not available at the time of the application</w:t>
      </w:r>
      <w:r w:rsidR="0058206C">
        <w:rPr>
          <w:b w:val="0"/>
          <w:color w:val="555559"/>
          <w:lang w:val="en-AU"/>
        </w:rPr>
        <w:t>,</w:t>
      </w:r>
      <w:r w:rsidRPr="00D57730">
        <w:rPr>
          <w:b w:val="0"/>
          <w:color w:val="555559"/>
          <w:lang w:val="en-AU"/>
        </w:rPr>
        <w:t xml:space="preserve"> it must be provided when available or at the latest before the school boarding premises is registered.</w:t>
      </w:r>
    </w:p>
    <w:p w14:paraId="687B0A09" w14:textId="08B83D79" w:rsidR="00BF0DD1" w:rsidRPr="00D57730" w:rsidRDefault="009C2DDD" w:rsidP="0045571E">
      <w:pPr>
        <w:pStyle w:val="VRQASubhead2"/>
        <w:numPr>
          <w:ilvl w:val="0"/>
          <w:numId w:val="17"/>
        </w:numPr>
        <w:spacing w:before="120" w:after="120"/>
        <w:rPr>
          <w:b w:val="0"/>
          <w:color w:val="555559"/>
          <w:lang w:val="en-AU"/>
        </w:rPr>
      </w:pPr>
      <w:r w:rsidRPr="00D57730">
        <w:rPr>
          <w:b w:val="0"/>
          <w:color w:val="555559"/>
          <w:lang w:val="en-AU"/>
        </w:rPr>
        <w:t>In accordance with section 4.3.8C(1)(a) of the Act, these policies must be based upon principles of procedural fairness and not permit the use of corporal punishment</w:t>
      </w:r>
      <w:r w:rsidR="008B774A" w:rsidRPr="00D57730">
        <w:rPr>
          <w:b w:val="0"/>
          <w:color w:val="555559"/>
          <w:lang w:val="en-AU"/>
        </w:rPr>
        <w:t>.</w:t>
      </w:r>
    </w:p>
    <w:p w14:paraId="79096333" w14:textId="77777777" w:rsidR="005C2509" w:rsidRPr="00D57730" w:rsidRDefault="005C2509" w:rsidP="005D322C">
      <w:pPr>
        <w:pStyle w:val="VRQASubhead2"/>
        <w:rPr>
          <w:b w:val="0"/>
          <w:color w:val="555559"/>
          <w:lang w:val="en-AU"/>
        </w:rPr>
        <w:sectPr w:rsidR="005C2509" w:rsidRPr="00D57730" w:rsidSect="00050B01">
          <w:headerReference w:type="default" r:id="rId81"/>
          <w:headerReference w:type="first" r:id="rId82"/>
          <w:pgSz w:w="11900" w:h="16840"/>
          <w:pgMar w:top="2041" w:right="851" w:bottom="851" w:left="851" w:header="709" w:footer="709" w:gutter="0"/>
          <w:cols w:space="284"/>
          <w:titlePg/>
          <w:docGrid w:linePitch="360"/>
        </w:sectPr>
      </w:pPr>
    </w:p>
    <w:p w14:paraId="72076661" w14:textId="77777777" w:rsidR="005C2509" w:rsidRPr="00D57730" w:rsidRDefault="005C2509" w:rsidP="005C2509">
      <w:pPr>
        <w:pStyle w:val="VRQAHeadingnospace"/>
        <w:spacing w:after="0"/>
        <w:rPr>
          <w:lang w:val="en-AU"/>
        </w:rPr>
      </w:pPr>
      <w:bookmarkStart w:id="74" w:name="_Toc100578420"/>
      <w:r w:rsidRPr="00D57730">
        <w:rPr>
          <w:lang w:val="en-AU"/>
        </w:rPr>
        <w:lastRenderedPageBreak/>
        <w:t>Appendix 2</w:t>
      </w:r>
      <w:bookmarkEnd w:id="74"/>
    </w:p>
    <w:p w14:paraId="20EF8D07" w14:textId="77777777" w:rsidR="005C2509" w:rsidRPr="00D57730" w:rsidRDefault="005C2509" w:rsidP="00617E6F">
      <w:pPr>
        <w:pStyle w:val="VRQAHeading3"/>
      </w:pPr>
      <w:bookmarkStart w:id="75" w:name="_Toc73720304"/>
      <w:bookmarkStart w:id="76" w:name="_Toc100578421"/>
      <w:r w:rsidRPr="00D57730">
        <w:t>Additional minimum standards for government school boarding premises</w:t>
      </w:r>
      <w:bookmarkEnd w:id="75"/>
      <w:bookmarkEnd w:id="76"/>
    </w:p>
    <w:p w14:paraId="40D8F425" w14:textId="77777777" w:rsidR="005D322C" w:rsidRPr="002D7769" w:rsidRDefault="005D322C" w:rsidP="002D7769">
      <w:pPr>
        <w:pStyle w:val="VRQAsubhead1"/>
      </w:pPr>
      <w:r w:rsidRPr="002D7769">
        <w:t>Student engagement policy</w:t>
      </w:r>
    </w:p>
    <w:p w14:paraId="5E1B0E00" w14:textId="396AF3FB" w:rsidR="005D322C" w:rsidRPr="00D57730" w:rsidRDefault="005D322C" w:rsidP="00B02A5D">
      <w:pPr>
        <w:pStyle w:val="VRQAbody"/>
      </w:pPr>
      <w:r w:rsidRPr="00D57730">
        <w:t xml:space="preserve">A provider of school boarding services at a </w:t>
      </w:r>
      <w:r w:rsidR="0084000D">
        <w:t>g</w:t>
      </w:r>
      <w:r w:rsidRPr="00D57730">
        <w:t>overnment school boarding premises must develop a policy for student engagement for the students boarding at the premises.</w:t>
      </w:r>
    </w:p>
    <w:p w14:paraId="4EF4F8AE" w14:textId="548F50AE" w:rsidR="005D322C" w:rsidRPr="00D57730" w:rsidRDefault="005D322C" w:rsidP="00B02A5D">
      <w:pPr>
        <w:pStyle w:val="VRQAbody"/>
      </w:pPr>
      <w:r w:rsidRPr="00D57730">
        <w:t>The provider must develop the policy in consultation with, and have regard to the rights and responsibilities of, students boarding at the premises, parents of students</w:t>
      </w:r>
      <w:r w:rsidR="0058206C">
        <w:t>,</w:t>
      </w:r>
      <w:r w:rsidRPr="00D57730">
        <w:t xml:space="preserve"> and staff of the provider in developing the policy.</w:t>
      </w:r>
    </w:p>
    <w:p w14:paraId="221466C8" w14:textId="77777777" w:rsidR="005D322C" w:rsidRPr="00D57730" w:rsidRDefault="005D322C" w:rsidP="005D322C">
      <w:pPr>
        <w:pStyle w:val="VRQASubhead2"/>
        <w:rPr>
          <w:lang w:val="en-AU"/>
        </w:rPr>
      </w:pPr>
      <w:r w:rsidRPr="00D57730">
        <w:rPr>
          <w:lang w:val="en-AU"/>
        </w:rPr>
        <w:t>Evidence requirements</w:t>
      </w:r>
    </w:p>
    <w:p w14:paraId="03B7DABB" w14:textId="77777777" w:rsidR="005D322C" w:rsidRPr="00D57730" w:rsidRDefault="005D322C" w:rsidP="005D322C">
      <w:pPr>
        <w:pStyle w:val="VRQAbody"/>
      </w:pPr>
      <w:r w:rsidRPr="00D57730">
        <w:t>There must be evidence of:</w:t>
      </w:r>
    </w:p>
    <w:p w14:paraId="3F4EE3C4" w14:textId="77777777" w:rsidR="005D322C" w:rsidRPr="00D57730" w:rsidRDefault="005D322C" w:rsidP="00AE46B1">
      <w:pPr>
        <w:pStyle w:val="VRQAbulletlist-space"/>
      </w:pPr>
      <w:r w:rsidRPr="00D57730">
        <w:t xml:space="preserve">the provider’s student engagement policy </w:t>
      </w:r>
    </w:p>
    <w:p w14:paraId="5084BA02" w14:textId="2A52CEF7" w:rsidR="005D322C" w:rsidRPr="00D57730" w:rsidRDefault="005D322C" w:rsidP="00AE46B1">
      <w:pPr>
        <w:pStyle w:val="VRQAbulletlist-space"/>
      </w:pPr>
      <w:r w:rsidRPr="00D57730">
        <w:t>adequate consultation by the provider when developing the policy</w:t>
      </w:r>
      <w:r w:rsidR="007E7299" w:rsidRPr="00D57730">
        <w:t>.</w:t>
      </w:r>
    </w:p>
    <w:p w14:paraId="6603EEC8" w14:textId="77777777" w:rsidR="005D322C" w:rsidRPr="00D57730" w:rsidRDefault="005D322C" w:rsidP="005D322C">
      <w:pPr>
        <w:pStyle w:val="VRQASubhead2"/>
        <w:rPr>
          <w:lang w:val="en-AU"/>
        </w:rPr>
      </w:pPr>
      <w:r w:rsidRPr="00D57730">
        <w:rPr>
          <w:lang w:val="en-AU"/>
        </w:rPr>
        <w:t xml:space="preserve">Regulatory context </w:t>
      </w:r>
    </w:p>
    <w:p w14:paraId="3FEC58C1" w14:textId="68A4A3A9" w:rsidR="005D322C" w:rsidRPr="00595B3F" w:rsidRDefault="005D322C" w:rsidP="00595B3F">
      <w:pPr>
        <w:pStyle w:val="VRQAExtractTop"/>
        <w:ind w:left="426" w:hanging="426"/>
      </w:pPr>
      <w:r w:rsidRPr="00D57730">
        <w:t>(1</w:t>
      </w:r>
      <w:r w:rsidRPr="00595B3F">
        <w:t xml:space="preserve">) </w:t>
      </w:r>
      <w:r w:rsidR="00595B3F">
        <w:tab/>
      </w:r>
      <w:r w:rsidRPr="00595B3F">
        <w:t>A provider of school boarding services at a Government school boarding premises must develop a policy for student engagement for the students boarding at the premises.</w:t>
      </w:r>
    </w:p>
    <w:p w14:paraId="6915C5BE" w14:textId="0F277AB7" w:rsidR="005D322C" w:rsidRPr="00595B3F" w:rsidRDefault="005D322C" w:rsidP="00595B3F">
      <w:pPr>
        <w:pStyle w:val="VRQAExtractTop"/>
        <w:ind w:left="426" w:hanging="426"/>
      </w:pPr>
      <w:r w:rsidRPr="00595B3F">
        <w:t xml:space="preserve">(2) </w:t>
      </w:r>
      <w:r w:rsidR="00595B3F">
        <w:tab/>
      </w:r>
      <w:r w:rsidRPr="00595B3F">
        <w:t xml:space="preserve">The provider must develop the policy in consultation with, and have regard to the rights and responsibilities of, students boarding at the premises, parents of students and staff of the provider in developing the policy. </w:t>
      </w:r>
    </w:p>
    <w:p w14:paraId="034FFDDE" w14:textId="77777777" w:rsidR="005D322C" w:rsidRPr="00D57730" w:rsidRDefault="005D322C" w:rsidP="00CA0855">
      <w:pPr>
        <w:pStyle w:val="VRQAExtractReference"/>
      </w:pPr>
      <w:r w:rsidRPr="00D57730">
        <w:t>Regulation 26A of the Education and Training Reform Regulations 2017</w:t>
      </w:r>
    </w:p>
    <w:p w14:paraId="371D2675" w14:textId="77777777" w:rsidR="005D322C" w:rsidRPr="00D57730" w:rsidRDefault="005D322C" w:rsidP="00CA0855">
      <w:pPr>
        <w:pStyle w:val="VRQAHeading3"/>
        <w:rPr>
          <w:noProof w:val="0"/>
        </w:rPr>
      </w:pPr>
      <w:bookmarkStart w:id="77" w:name="_Toc73720305"/>
      <w:bookmarkStart w:id="78" w:name="_Toc100578422"/>
      <w:r w:rsidRPr="00D57730">
        <w:rPr>
          <w:noProof w:val="0"/>
        </w:rPr>
        <w:t>Implementation of student engagement policy</w:t>
      </w:r>
      <w:bookmarkEnd w:id="77"/>
      <w:bookmarkEnd w:id="78"/>
      <w:r w:rsidRPr="00D57730">
        <w:rPr>
          <w:noProof w:val="0"/>
        </w:rPr>
        <w:t xml:space="preserve"> </w:t>
      </w:r>
    </w:p>
    <w:p w14:paraId="74592447" w14:textId="52849095" w:rsidR="005D322C" w:rsidRPr="00D57730" w:rsidRDefault="005D322C" w:rsidP="0045571E">
      <w:pPr>
        <w:pStyle w:val="ListParagraph"/>
        <w:numPr>
          <w:ilvl w:val="0"/>
          <w:numId w:val="7"/>
        </w:numPr>
        <w:suppressLineNumbers/>
        <w:overflowPunct w:val="0"/>
        <w:autoSpaceDE w:val="0"/>
        <w:autoSpaceDN w:val="0"/>
        <w:adjustRightInd w:val="0"/>
        <w:spacing w:before="120" w:after="120"/>
        <w:textAlignment w:val="baseline"/>
        <w:rPr>
          <w:rFonts w:ascii="Arial" w:hAnsi="Arial" w:cs="Arial"/>
          <w:color w:val="555559"/>
          <w:sz w:val="20"/>
          <w:szCs w:val="20"/>
        </w:rPr>
      </w:pPr>
      <w:r w:rsidRPr="00D57730">
        <w:rPr>
          <w:rFonts w:ascii="Arial" w:hAnsi="Arial" w:cs="Arial"/>
          <w:color w:val="555559"/>
          <w:sz w:val="20"/>
          <w:szCs w:val="20"/>
        </w:rPr>
        <w:tab/>
        <w:t xml:space="preserve">The provider of school boarding services at a </w:t>
      </w:r>
      <w:r w:rsidR="0084000D">
        <w:rPr>
          <w:rFonts w:ascii="Arial" w:hAnsi="Arial" w:cs="Arial"/>
          <w:color w:val="555559"/>
          <w:sz w:val="20"/>
          <w:szCs w:val="20"/>
        </w:rPr>
        <w:t>g</w:t>
      </w:r>
      <w:r w:rsidRPr="00D57730">
        <w:rPr>
          <w:rFonts w:ascii="Arial" w:hAnsi="Arial" w:cs="Arial"/>
          <w:color w:val="555559"/>
          <w:sz w:val="20"/>
          <w:szCs w:val="20"/>
        </w:rPr>
        <w:t>overnment school boarding premises—</w:t>
      </w:r>
    </w:p>
    <w:p w14:paraId="1AD1A677" w14:textId="53C81172" w:rsidR="005D322C" w:rsidRPr="00D57730" w:rsidRDefault="005D322C" w:rsidP="0045571E">
      <w:pPr>
        <w:pStyle w:val="BodySectionSub"/>
        <w:numPr>
          <w:ilvl w:val="0"/>
          <w:numId w:val="8"/>
        </w:numPr>
        <w:spacing w:after="120"/>
        <w:rPr>
          <w:rFonts w:ascii="Arial" w:eastAsia="Calibri" w:hAnsi="Arial" w:cs="Arial"/>
          <w:color w:val="555559"/>
          <w:sz w:val="20"/>
        </w:rPr>
      </w:pPr>
      <w:r w:rsidRPr="00D57730">
        <w:rPr>
          <w:rFonts w:ascii="Arial" w:eastAsia="Calibri" w:hAnsi="Arial" w:cs="Arial"/>
          <w:color w:val="555559"/>
          <w:sz w:val="20"/>
        </w:rPr>
        <w:t>is responsible for implementing the student engagement policy of the school boarding premises</w:t>
      </w:r>
    </w:p>
    <w:p w14:paraId="77EBE1A5" w14:textId="77777777" w:rsidR="005D322C" w:rsidRPr="00D57730" w:rsidRDefault="005D322C" w:rsidP="0045571E">
      <w:pPr>
        <w:pStyle w:val="BodySectionSub"/>
        <w:numPr>
          <w:ilvl w:val="0"/>
          <w:numId w:val="8"/>
        </w:numPr>
        <w:spacing w:after="120"/>
        <w:rPr>
          <w:rFonts w:ascii="Arial" w:eastAsia="Calibri" w:hAnsi="Arial" w:cs="Arial"/>
          <w:color w:val="555559"/>
          <w:sz w:val="20"/>
        </w:rPr>
      </w:pPr>
      <w:r w:rsidRPr="00D57730">
        <w:rPr>
          <w:rFonts w:ascii="Arial" w:eastAsia="Calibri" w:hAnsi="Arial" w:cs="Arial"/>
          <w:color w:val="555559"/>
          <w:sz w:val="20"/>
        </w:rPr>
        <w:t>is responsible for determining the nature and extent of the consequences imposed on students boarding at the premises for failure to comply with that policy.</w:t>
      </w:r>
    </w:p>
    <w:p w14:paraId="2F3C5C8C" w14:textId="5A53E9C9" w:rsidR="005D322C" w:rsidRPr="00D57730" w:rsidRDefault="005D322C" w:rsidP="0045571E">
      <w:pPr>
        <w:pStyle w:val="ListParagraph"/>
        <w:numPr>
          <w:ilvl w:val="0"/>
          <w:numId w:val="7"/>
        </w:numPr>
        <w:suppressLineNumbers/>
        <w:overflowPunct w:val="0"/>
        <w:autoSpaceDE w:val="0"/>
        <w:autoSpaceDN w:val="0"/>
        <w:adjustRightInd w:val="0"/>
        <w:spacing w:before="120" w:after="120"/>
        <w:textAlignment w:val="baseline"/>
        <w:rPr>
          <w:rFonts w:ascii="Arial" w:hAnsi="Arial" w:cs="Arial"/>
          <w:color w:val="555559"/>
          <w:sz w:val="20"/>
          <w:szCs w:val="20"/>
        </w:rPr>
      </w:pPr>
      <w:r w:rsidRPr="00D57730">
        <w:rPr>
          <w:rFonts w:ascii="Arial" w:hAnsi="Arial" w:cs="Arial"/>
          <w:color w:val="555559"/>
          <w:sz w:val="20"/>
          <w:szCs w:val="20"/>
        </w:rPr>
        <w:tab/>
        <w:t xml:space="preserve">The provider of school boarding services at a </w:t>
      </w:r>
      <w:r w:rsidR="0084000D">
        <w:rPr>
          <w:rFonts w:ascii="Arial" w:hAnsi="Arial" w:cs="Arial"/>
          <w:color w:val="555559"/>
          <w:sz w:val="20"/>
          <w:szCs w:val="20"/>
        </w:rPr>
        <w:t>g</w:t>
      </w:r>
      <w:r w:rsidRPr="00D57730">
        <w:rPr>
          <w:rFonts w:ascii="Arial" w:hAnsi="Arial" w:cs="Arial"/>
          <w:color w:val="555559"/>
          <w:sz w:val="20"/>
          <w:szCs w:val="20"/>
        </w:rPr>
        <w:t>overnment school boarding premises must ensure that—</w:t>
      </w:r>
    </w:p>
    <w:p w14:paraId="39B72606" w14:textId="3D523222" w:rsidR="005D322C" w:rsidRPr="00D57730" w:rsidRDefault="005D322C" w:rsidP="0045571E">
      <w:pPr>
        <w:pStyle w:val="BodySectionSub"/>
        <w:numPr>
          <w:ilvl w:val="0"/>
          <w:numId w:val="9"/>
        </w:numPr>
        <w:spacing w:after="120"/>
        <w:rPr>
          <w:rFonts w:ascii="Arial" w:eastAsia="Calibri" w:hAnsi="Arial" w:cs="Arial"/>
          <w:color w:val="555559"/>
          <w:sz w:val="20"/>
        </w:rPr>
      </w:pPr>
      <w:r w:rsidRPr="00D57730">
        <w:rPr>
          <w:rFonts w:ascii="Arial" w:eastAsia="Calibri" w:hAnsi="Arial" w:cs="Arial"/>
          <w:color w:val="555559"/>
          <w:sz w:val="20"/>
        </w:rPr>
        <w:t>any consequences that may be imposed on students boarding at the premises in accordance with the student engagement policy are reasonable</w:t>
      </w:r>
    </w:p>
    <w:p w14:paraId="423A92BD" w14:textId="77777777" w:rsidR="005D322C" w:rsidRPr="00D57730" w:rsidRDefault="005D322C" w:rsidP="0045571E">
      <w:pPr>
        <w:pStyle w:val="BodySectionSub"/>
        <w:numPr>
          <w:ilvl w:val="0"/>
          <w:numId w:val="9"/>
        </w:numPr>
        <w:spacing w:after="120"/>
        <w:rPr>
          <w:rFonts w:ascii="Arial" w:eastAsia="Calibri" w:hAnsi="Arial" w:cs="Arial"/>
          <w:color w:val="555559"/>
          <w:sz w:val="20"/>
        </w:rPr>
      </w:pPr>
      <w:r w:rsidRPr="00D57730">
        <w:rPr>
          <w:rFonts w:ascii="Arial" w:eastAsia="Calibri" w:hAnsi="Arial" w:cs="Arial"/>
          <w:color w:val="555559"/>
          <w:sz w:val="20"/>
        </w:rPr>
        <w:t>the student engagement policy is brought to the attention of the students boarding at the premises, their parents and staff of the provider.</w:t>
      </w:r>
    </w:p>
    <w:p w14:paraId="5C1C3F57" w14:textId="540E268E" w:rsidR="005D322C" w:rsidRPr="00D57730" w:rsidRDefault="005D322C" w:rsidP="0045571E">
      <w:pPr>
        <w:pStyle w:val="ListParagraph"/>
        <w:numPr>
          <w:ilvl w:val="0"/>
          <w:numId w:val="7"/>
        </w:numPr>
        <w:suppressLineNumbers/>
        <w:overflowPunct w:val="0"/>
        <w:autoSpaceDE w:val="0"/>
        <w:autoSpaceDN w:val="0"/>
        <w:adjustRightInd w:val="0"/>
        <w:spacing w:before="120" w:after="120"/>
        <w:ind w:left="510" w:hanging="510"/>
        <w:textAlignment w:val="baseline"/>
        <w:rPr>
          <w:rFonts w:ascii="Arial" w:hAnsi="Arial" w:cs="Arial"/>
          <w:color w:val="555559"/>
          <w:sz w:val="20"/>
          <w:szCs w:val="20"/>
        </w:rPr>
      </w:pPr>
      <w:r w:rsidRPr="00D57730">
        <w:rPr>
          <w:rFonts w:ascii="Arial" w:hAnsi="Arial" w:cs="Arial"/>
          <w:color w:val="555559"/>
          <w:sz w:val="20"/>
          <w:szCs w:val="20"/>
        </w:rPr>
        <w:t xml:space="preserve">The provider of school boarding services at a </w:t>
      </w:r>
      <w:r w:rsidR="0084000D">
        <w:rPr>
          <w:rFonts w:ascii="Arial" w:hAnsi="Arial" w:cs="Arial"/>
          <w:color w:val="555559"/>
          <w:sz w:val="20"/>
          <w:szCs w:val="20"/>
        </w:rPr>
        <w:t>g</w:t>
      </w:r>
      <w:r w:rsidRPr="00D57730">
        <w:rPr>
          <w:rFonts w:ascii="Arial" w:hAnsi="Arial" w:cs="Arial"/>
          <w:color w:val="555559"/>
          <w:sz w:val="20"/>
          <w:szCs w:val="20"/>
        </w:rPr>
        <w:t>overnment school boarding premises must ensure that the student engagement policy is consistent with—</w:t>
      </w:r>
    </w:p>
    <w:p w14:paraId="42B6CEE9" w14:textId="155A1586" w:rsidR="005D322C" w:rsidRPr="00D57730" w:rsidRDefault="005D322C" w:rsidP="0045571E">
      <w:pPr>
        <w:pStyle w:val="BodySectionSub"/>
        <w:numPr>
          <w:ilvl w:val="0"/>
          <w:numId w:val="10"/>
        </w:numPr>
        <w:spacing w:after="120"/>
        <w:rPr>
          <w:rFonts w:ascii="Arial" w:eastAsia="Calibri" w:hAnsi="Arial" w:cs="Arial"/>
          <w:color w:val="555559"/>
          <w:sz w:val="20"/>
        </w:rPr>
      </w:pPr>
      <w:r w:rsidRPr="00D57730">
        <w:rPr>
          <w:rFonts w:ascii="Arial" w:eastAsia="Calibri" w:hAnsi="Arial" w:cs="Arial"/>
          <w:color w:val="555559"/>
          <w:sz w:val="20"/>
        </w:rPr>
        <w:t>the ETR Regulations</w:t>
      </w:r>
    </w:p>
    <w:p w14:paraId="7A2CA678" w14:textId="77777777" w:rsidR="005D322C" w:rsidRPr="00D57730" w:rsidRDefault="005D322C" w:rsidP="0045571E">
      <w:pPr>
        <w:pStyle w:val="BodySectionSub"/>
        <w:numPr>
          <w:ilvl w:val="0"/>
          <w:numId w:val="10"/>
        </w:numPr>
        <w:spacing w:after="120"/>
        <w:rPr>
          <w:rFonts w:ascii="Arial" w:eastAsia="Calibri" w:hAnsi="Arial" w:cs="Arial"/>
          <w:color w:val="555559"/>
          <w:sz w:val="20"/>
        </w:rPr>
      </w:pPr>
      <w:r w:rsidRPr="00D57730">
        <w:rPr>
          <w:rFonts w:ascii="Arial" w:eastAsia="Calibri" w:hAnsi="Arial" w:cs="Arial"/>
          <w:color w:val="555559"/>
          <w:sz w:val="20"/>
        </w:rPr>
        <w:t>any guidelines issued by the Minister under section 4.3.8Z of the Act relating to student engagement.</w:t>
      </w:r>
    </w:p>
    <w:p w14:paraId="1DFB4407" w14:textId="77777777" w:rsidR="005D322C" w:rsidRPr="00D57730" w:rsidRDefault="005D322C" w:rsidP="005C2509">
      <w:pPr>
        <w:pStyle w:val="VRQASubhead2"/>
        <w:keepNext/>
        <w:rPr>
          <w:lang w:val="en-AU"/>
        </w:rPr>
      </w:pPr>
      <w:r w:rsidRPr="00D57730">
        <w:rPr>
          <w:lang w:val="en-AU"/>
        </w:rPr>
        <w:t>Evidence requirements</w:t>
      </w:r>
    </w:p>
    <w:p w14:paraId="4B6D92E4" w14:textId="77777777" w:rsidR="005D322C" w:rsidRPr="00D57730" w:rsidRDefault="005D322C" w:rsidP="005D322C">
      <w:pPr>
        <w:pStyle w:val="VRQAbody"/>
      </w:pPr>
      <w:r w:rsidRPr="00D57730">
        <w:t>There must be evidence of:</w:t>
      </w:r>
    </w:p>
    <w:p w14:paraId="45A90035" w14:textId="3BE36F3C" w:rsidR="005D322C" w:rsidRPr="00D57730" w:rsidRDefault="005D322C" w:rsidP="007F5EA2">
      <w:pPr>
        <w:pStyle w:val="VRQAbulletlist-space"/>
      </w:pPr>
      <w:r w:rsidRPr="00D57730">
        <w:t xml:space="preserve">implementation of the provider’s </w:t>
      </w:r>
      <w:r w:rsidR="008B7694" w:rsidRPr="00D57730">
        <w:t>s</w:t>
      </w:r>
      <w:r w:rsidRPr="00D57730">
        <w:t>tudent engagement policy at the registered school boarding premises</w:t>
      </w:r>
    </w:p>
    <w:p w14:paraId="7F79C0C0" w14:textId="3B80788B" w:rsidR="005D322C" w:rsidRPr="00D57730" w:rsidRDefault="005D322C" w:rsidP="007F5EA2">
      <w:pPr>
        <w:pStyle w:val="VRQAbulletlist-space"/>
      </w:pPr>
      <w:r w:rsidRPr="00D57730">
        <w:t>procedures and practices used by the provider to address student non-compliance with the policy</w:t>
      </w:r>
      <w:r w:rsidR="00C34861">
        <w:t xml:space="preserve"> that</w:t>
      </w:r>
      <w:r w:rsidRPr="00D57730">
        <w:t xml:space="preserve"> are in accordance with the requirements of the Act, the </w:t>
      </w:r>
      <w:r w:rsidR="0058206C">
        <w:t xml:space="preserve">ETR </w:t>
      </w:r>
      <w:r w:rsidRPr="00D57730">
        <w:t>Regulations, and any applicable Ministerial Order or guidelines regarding student engagement or management of student behaviour including discipline.</w:t>
      </w:r>
    </w:p>
    <w:p w14:paraId="5230E12F" w14:textId="77777777" w:rsidR="00DE5853" w:rsidRDefault="00DE5853">
      <w:pPr>
        <w:rPr>
          <w:rFonts w:ascii="Arial" w:hAnsi="Arial" w:cs="Arial"/>
          <w:b/>
          <w:color w:val="007CA5"/>
          <w:sz w:val="20"/>
          <w:szCs w:val="20"/>
        </w:rPr>
      </w:pPr>
      <w:r>
        <w:br w:type="page"/>
      </w:r>
    </w:p>
    <w:p w14:paraId="7CE47B3C" w14:textId="3A7268F2" w:rsidR="005D322C" w:rsidRPr="00D57730" w:rsidRDefault="005D322C" w:rsidP="005D322C">
      <w:pPr>
        <w:pStyle w:val="VRQASubhead2"/>
        <w:rPr>
          <w:lang w:val="en-AU"/>
        </w:rPr>
      </w:pPr>
      <w:r w:rsidRPr="00D57730">
        <w:rPr>
          <w:lang w:val="en-AU"/>
        </w:rPr>
        <w:lastRenderedPageBreak/>
        <w:t>Regulatory context</w:t>
      </w:r>
    </w:p>
    <w:p w14:paraId="6458A5CE" w14:textId="35484751" w:rsidR="005D322C" w:rsidRPr="00D57730" w:rsidRDefault="005D322C" w:rsidP="00C85251">
      <w:pPr>
        <w:pStyle w:val="VRQAExtractTop"/>
        <w:ind w:left="426" w:hanging="426"/>
        <w:rPr>
          <w:rFonts w:cs="Arial"/>
        </w:rPr>
      </w:pPr>
      <w:r w:rsidRPr="00D57730">
        <w:rPr>
          <w:rFonts w:cs="Arial"/>
        </w:rPr>
        <w:t>(1)</w:t>
      </w:r>
      <w:r w:rsidR="00C85251">
        <w:rPr>
          <w:rFonts w:cs="Arial"/>
        </w:rPr>
        <w:tab/>
      </w:r>
      <w:r w:rsidRPr="00D57730">
        <w:rPr>
          <w:rFonts w:cs="Arial"/>
        </w:rPr>
        <w:t>The provider of school boarding services at a Government school boarding premises—</w:t>
      </w:r>
    </w:p>
    <w:p w14:paraId="37DDB72A" w14:textId="77777777" w:rsidR="005D322C" w:rsidRPr="00D57730" w:rsidRDefault="005D322C" w:rsidP="00C85251">
      <w:pPr>
        <w:pStyle w:val="VRQAExtractTop"/>
        <w:ind w:left="709" w:hanging="283"/>
        <w:rPr>
          <w:rFonts w:cs="Arial"/>
        </w:rPr>
      </w:pPr>
      <w:r w:rsidRPr="00D57730">
        <w:rPr>
          <w:rFonts w:cs="Arial"/>
        </w:rPr>
        <w:t>(a) is responsible for implementing the student engagement policy of the school boarding premises; and</w:t>
      </w:r>
    </w:p>
    <w:p w14:paraId="4FC88C3D" w14:textId="77777777" w:rsidR="005D322C" w:rsidRPr="00D57730" w:rsidRDefault="005D322C" w:rsidP="00C85251">
      <w:pPr>
        <w:pStyle w:val="VRQAExtractTop"/>
        <w:ind w:left="709" w:hanging="283"/>
        <w:rPr>
          <w:rFonts w:cs="Arial"/>
        </w:rPr>
      </w:pPr>
      <w:r w:rsidRPr="00D57730">
        <w:rPr>
          <w:rFonts w:cs="Arial"/>
        </w:rPr>
        <w:t>(b) is responsible for determining the nature and extent of the consequences imposed on students boarding at the premises for failure to comply with that policy.</w:t>
      </w:r>
    </w:p>
    <w:p w14:paraId="5BB8F306" w14:textId="52D57688" w:rsidR="005D322C" w:rsidRPr="00D57730" w:rsidRDefault="005D322C" w:rsidP="00C85251">
      <w:pPr>
        <w:pStyle w:val="VRQAExtractTop"/>
        <w:ind w:left="426" w:hanging="426"/>
        <w:rPr>
          <w:rFonts w:cs="Arial"/>
        </w:rPr>
      </w:pPr>
      <w:r w:rsidRPr="00D57730">
        <w:rPr>
          <w:rFonts w:cs="Arial"/>
        </w:rPr>
        <w:t>(2)</w:t>
      </w:r>
      <w:r w:rsidR="00C85251">
        <w:rPr>
          <w:rFonts w:cs="Arial"/>
        </w:rPr>
        <w:tab/>
      </w:r>
      <w:r w:rsidRPr="00D57730">
        <w:rPr>
          <w:rFonts w:cs="Arial"/>
        </w:rPr>
        <w:t>The provider of school boarding services at a Government school boarding premises must ensure that—</w:t>
      </w:r>
    </w:p>
    <w:p w14:paraId="58C7DE5B" w14:textId="464324BD" w:rsidR="005D322C" w:rsidRPr="00D57730" w:rsidRDefault="005D322C" w:rsidP="00CB7643">
      <w:pPr>
        <w:pStyle w:val="VRQAExtractTop"/>
        <w:ind w:left="709" w:hanging="283"/>
        <w:rPr>
          <w:rFonts w:cs="Arial"/>
        </w:rPr>
      </w:pPr>
      <w:r w:rsidRPr="00D57730">
        <w:rPr>
          <w:rFonts w:cs="Arial"/>
        </w:rPr>
        <w:t>(a) any consequences that may be imposed on students boarding at the premises in</w:t>
      </w:r>
      <w:r w:rsidR="00CB7643">
        <w:rPr>
          <w:rFonts w:cs="Arial"/>
        </w:rPr>
        <w:t xml:space="preserve"> </w:t>
      </w:r>
      <w:r w:rsidRPr="00D57730">
        <w:rPr>
          <w:rFonts w:cs="Arial"/>
        </w:rPr>
        <w:t>accordance with the student engagement policy are reasonable; and</w:t>
      </w:r>
    </w:p>
    <w:p w14:paraId="06AA2154" w14:textId="77777777" w:rsidR="005D322C" w:rsidRPr="00D57730" w:rsidRDefault="005D322C" w:rsidP="00C85251">
      <w:pPr>
        <w:pStyle w:val="VRQAExtractTop"/>
        <w:ind w:left="709" w:hanging="283"/>
        <w:rPr>
          <w:rFonts w:cs="Arial"/>
        </w:rPr>
      </w:pPr>
      <w:r w:rsidRPr="00D57730">
        <w:rPr>
          <w:rFonts w:cs="Arial"/>
        </w:rPr>
        <w:t>(b) the student engagement policy is brought to the attention of the students boarding at the premises, their parents and staff of the provider.</w:t>
      </w:r>
    </w:p>
    <w:p w14:paraId="47CD45F1" w14:textId="3B954887" w:rsidR="005D322C" w:rsidRPr="00D57730" w:rsidRDefault="005D322C" w:rsidP="00595B3F">
      <w:pPr>
        <w:pStyle w:val="VRQAExtractTop"/>
        <w:ind w:left="426" w:hanging="426"/>
        <w:rPr>
          <w:rFonts w:cs="Arial"/>
        </w:rPr>
      </w:pPr>
      <w:r w:rsidRPr="00D57730">
        <w:rPr>
          <w:rFonts w:cs="Arial"/>
        </w:rPr>
        <w:t xml:space="preserve">(3) </w:t>
      </w:r>
      <w:r w:rsidR="00C85251">
        <w:rPr>
          <w:rFonts w:cs="Arial"/>
        </w:rPr>
        <w:tab/>
      </w:r>
      <w:r w:rsidRPr="00D57730">
        <w:rPr>
          <w:rFonts w:cs="Arial"/>
        </w:rPr>
        <w:t>The provider of school boarding services at a Government school boarding premises must ensure that the student engagement policy is consistent with—</w:t>
      </w:r>
    </w:p>
    <w:p w14:paraId="290111C2" w14:textId="77777777" w:rsidR="005D322C" w:rsidRPr="00D57730" w:rsidRDefault="005D322C" w:rsidP="00C85251">
      <w:pPr>
        <w:pStyle w:val="VRQAExtractTop"/>
        <w:ind w:left="709" w:hanging="283"/>
        <w:rPr>
          <w:rFonts w:cs="Arial"/>
        </w:rPr>
      </w:pPr>
      <w:r w:rsidRPr="00D57730">
        <w:rPr>
          <w:rFonts w:cs="Arial"/>
        </w:rPr>
        <w:t>(a) these Regulations; and</w:t>
      </w:r>
    </w:p>
    <w:p w14:paraId="291305D6" w14:textId="77777777" w:rsidR="005D322C" w:rsidRPr="00D57730" w:rsidRDefault="005D322C" w:rsidP="00C85251">
      <w:pPr>
        <w:pStyle w:val="VRQAExtractTop"/>
        <w:ind w:left="709" w:hanging="283"/>
        <w:rPr>
          <w:rFonts w:cs="Arial"/>
        </w:rPr>
      </w:pPr>
      <w:r w:rsidRPr="00D57730">
        <w:rPr>
          <w:rFonts w:cs="Arial"/>
        </w:rPr>
        <w:t>(b) any guidelines issued by the Minister relating to student engagement.</w:t>
      </w:r>
    </w:p>
    <w:p w14:paraId="59D3ABB9" w14:textId="77777777" w:rsidR="005D322C" w:rsidRPr="00D57730" w:rsidRDefault="005D322C" w:rsidP="005D322C">
      <w:pPr>
        <w:pStyle w:val="VRQAExtractReference"/>
        <w:spacing w:before="0" w:after="0"/>
      </w:pPr>
      <w:r w:rsidRPr="00D57730">
        <w:t>Regulation 26D of the Education and Training Reform Regulations 2017</w:t>
      </w:r>
    </w:p>
    <w:p w14:paraId="5F958D76" w14:textId="77777777" w:rsidR="005D322C" w:rsidRPr="00D57730" w:rsidRDefault="005D322C" w:rsidP="008C235A">
      <w:pPr>
        <w:pStyle w:val="VRQAHeading3"/>
        <w:rPr>
          <w:noProof w:val="0"/>
        </w:rPr>
      </w:pPr>
      <w:bookmarkStart w:id="79" w:name="_Toc73720306"/>
      <w:bookmarkStart w:id="80" w:name="_Toc100578423"/>
      <w:r w:rsidRPr="00D57730">
        <w:rPr>
          <w:noProof w:val="0"/>
        </w:rPr>
        <w:t>Corporal punishment not permitted</w:t>
      </w:r>
      <w:bookmarkEnd w:id="79"/>
      <w:bookmarkEnd w:id="80"/>
    </w:p>
    <w:p w14:paraId="0760D4E4" w14:textId="4A9D3241" w:rsidR="005D322C" w:rsidRPr="00D57730" w:rsidRDefault="005D322C" w:rsidP="00330BAC">
      <w:pPr>
        <w:pStyle w:val="VRQAbody"/>
      </w:pPr>
      <w:r w:rsidRPr="00D57730">
        <w:t xml:space="preserve">A member of staff of the provider of school boarding services at a </w:t>
      </w:r>
      <w:r w:rsidR="00C33138">
        <w:t>g</w:t>
      </w:r>
      <w:r w:rsidRPr="00D57730">
        <w:t xml:space="preserve">overnment school boarding premises must not administer corporal punishment to any student who is boarding at the </w:t>
      </w:r>
      <w:r w:rsidRPr="00330BAC">
        <w:t xml:space="preserve">premises. </w:t>
      </w:r>
      <w:r w:rsidR="002514AC" w:rsidRPr="00330BAC">
        <w:t xml:space="preserve">Please </w:t>
      </w:r>
      <w:r w:rsidR="0035754B" w:rsidRPr="00330BAC">
        <w:t>r</w:t>
      </w:r>
      <w:r w:rsidRPr="00330BAC">
        <w:t xml:space="preserve">efer </w:t>
      </w:r>
      <w:r w:rsidR="0035754B" w:rsidRPr="00330BAC">
        <w:t xml:space="preserve">to </w:t>
      </w:r>
      <w:r w:rsidR="0035754B" w:rsidRPr="00B12C14">
        <w:rPr>
          <w:i/>
          <w:iCs/>
        </w:rPr>
        <w:t>Care</w:t>
      </w:r>
      <w:r w:rsidR="0058206C">
        <w:rPr>
          <w:i/>
          <w:iCs/>
        </w:rPr>
        <w:t>,</w:t>
      </w:r>
      <w:r w:rsidR="0035754B" w:rsidRPr="00B12C14">
        <w:rPr>
          <w:i/>
          <w:iCs/>
        </w:rPr>
        <w:t xml:space="preserve"> </w:t>
      </w:r>
      <w:r w:rsidRPr="00B12C14">
        <w:rPr>
          <w:i/>
          <w:iCs/>
        </w:rPr>
        <w:t>safety and welfare of students</w:t>
      </w:r>
      <w:r w:rsidRPr="00330BAC">
        <w:t xml:space="preserve"> and note 4, </w:t>
      </w:r>
      <w:r w:rsidRPr="00A42781">
        <w:rPr>
          <w:i/>
          <w:iCs/>
        </w:rPr>
        <w:t>Appendix 1</w:t>
      </w:r>
      <w:r w:rsidR="00132ADD" w:rsidRPr="00330BAC">
        <w:t xml:space="preserve"> in these Guidelines</w:t>
      </w:r>
      <w:r w:rsidRPr="00330BAC">
        <w:t>.</w:t>
      </w:r>
      <w:r w:rsidRPr="00D57730">
        <w:t xml:space="preserve"> </w:t>
      </w:r>
    </w:p>
    <w:p w14:paraId="28D3ED52" w14:textId="77777777" w:rsidR="005D322C" w:rsidRPr="00D57730" w:rsidRDefault="005D322C" w:rsidP="005D322C">
      <w:pPr>
        <w:pStyle w:val="VRQASubhead2"/>
        <w:rPr>
          <w:lang w:val="en-AU"/>
        </w:rPr>
      </w:pPr>
      <w:r w:rsidRPr="00D57730">
        <w:rPr>
          <w:lang w:val="en-AU"/>
        </w:rPr>
        <w:t>Regulatory context</w:t>
      </w:r>
    </w:p>
    <w:p w14:paraId="654428FF" w14:textId="77777777" w:rsidR="005D322C" w:rsidRPr="00D57730" w:rsidRDefault="005D322C" w:rsidP="005D322C">
      <w:pPr>
        <w:pStyle w:val="VRQAExtractTop"/>
        <w:rPr>
          <w:rFonts w:cs="Arial"/>
        </w:rPr>
      </w:pPr>
      <w:r w:rsidRPr="00D57730">
        <w:rPr>
          <w:rFonts w:cs="Arial"/>
        </w:rPr>
        <w:t>Corporal punishment not permitted</w:t>
      </w:r>
      <w:r w:rsidRPr="00D57730">
        <w:rPr>
          <w:rFonts w:cs="Arial"/>
        </w:rPr>
        <w:softHyphen/>
        <w:t xml:space="preserve">—  </w:t>
      </w:r>
    </w:p>
    <w:p w14:paraId="02E5A00C" w14:textId="77777777" w:rsidR="005D322C" w:rsidRPr="00D57730" w:rsidRDefault="005D322C" w:rsidP="005D322C">
      <w:pPr>
        <w:pStyle w:val="VRQAExtractTop"/>
        <w:rPr>
          <w:rFonts w:ascii="CIDFont+F1" w:eastAsia="CIDFont+F1" w:cs="CIDFont+F1"/>
          <w:lang w:eastAsia="en-AU"/>
        </w:rPr>
      </w:pPr>
      <w:r w:rsidRPr="00D57730">
        <w:rPr>
          <w:rFonts w:cs="Arial"/>
        </w:rPr>
        <w:t>A member of staff of the provider of school boarding services at a Government school boarding premises must not administer corporal punishment to any student who is boarding at the premises.</w:t>
      </w:r>
    </w:p>
    <w:p w14:paraId="3E39A4EE" w14:textId="77777777" w:rsidR="005D322C" w:rsidRPr="00D57730" w:rsidRDefault="005D322C" w:rsidP="005D322C">
      <w:pPr>
        <w:pStyle w:val="VRQAExtractTop"/>
        <w:rPr>
          <w:rFonts w:cs="Arial"/>
        </w:rPr>
      </w:pPr>
      <w:r w:rsidRPr="00D57730">
        <w:rPr>
          <w:rFonts w:cs="Arial"/>
        </w:rPr>
        <w:t xml:space="preserve">The Authority must not register a school boarding premises unless the Authority is satisfied that— </w:t>
      </w:r>
    </w:p>
    <w:p w14:paraId="44791D9F" w14:textId="4FD64236" w:rsidR="005D322C" w:rsidRPr="00D57730" w:rsidRDefault="005D322C" w:rsidP="0045571E">
      <w:pPr>
        <w:pStyle w:val="VRQAExtractTop"/>
        <w:numPr>
          <w:ilvl w:val="2"/>
          <w:numId w:val="7"/>
        </w:numPr>
        <w:ind w:left="426" w:hanging="438"/>
        <w:rPr>
          <w:rFonts w:cs="Arial"/>
        </w:rPr>
      </w:pPr>
      <w:r w:rsidRPr="00D57730">
        <w:rPr>
          <w:rFonts w:cs="Arial"/>
        </w:rPr>
        <w:t>the policies of the provider of school boarding services at the premises relating to the discipline of students who are boarding at the premises are based on principles of procedural fairness and do not permit corporal punishment</w:t>
      </w:r>
      <w:r w:rsidR="00815012">
        <w:rPr>
          <w:rFonts w:cs="Arial"/>
        </w:rPr>
        <w:t>.</w:t>
      </w:r>
    </w:p>
    <w:p w14:paraId="75724176" w14:textId="77777777" w:rsidR="005D322C" w:rsidRPr="00D57730" w:rsidRDefault="005D322C" w:rsidP="005D322C">
      <w:pPr>
        <w:pStyle w:val="VRQAExtractReference"/>
        <w:spacing w:before="0" w:after="0"/>
      </w:pPr>
      <w:r w:rsidRPr="00D57730">
        <w:t xml:space="preserve">Regulation 26B of the Education and Training Reform Regulations 2017 </w:t>
      </w:r>
    </w:p>
    <w:p w14:paraId="3B4650DE" w14:textId="75CBD4A1" w:rsidR="005D322C" w:rsidRPr="00D57730" w:rsidRDefault="005D322C" w:rsidP="005D322C">
      <w:pPr>
        <w:pStyle w:val="VRQAExtractReference"/>
        <w:spacing w:before="0" w:after="0"/>
      </w:pPr>
      <w:r w:rsidRPr="00D57730">
        <w:t xml:space="preserve">Section 4.3.8C(1)(a) of the </w:t>
      </w:r>
      <w:r w:rsidRPr="00D57730">
        <w:rPr>
          <w:i/>
          <w:iCs/>
        </w:rPr>
        <w:t>Education and Training Reform Act 2006</w:t>
      </w:r>
    </w:p>
    <w:p w14:paraId="733AE9E1" w14:textId="77777777" w:rsidR="005D322C" w:rsidRPr="00D57730" w:rsidRDefault="005D322C" w:rsidP="008C235A">
      <w:pPr>
        <w:pStyle w:val="VRQAHeading3"/>
        <w:rPr>
          <w:noProof w:val="0"/>
        </w:rPr>
      </w:pPr>
      <w:bookmarkStart w:id="81" w:name="_Toc73720307"/>
      <w:bookmarkStart w:id="82" w:name="_Toc100578424"/>
      <w:r w:rsidRPr="00D57730">
        <w:rPr>
          <w:noProof w:val="0"/>
        </w:rPr>
        <w:t>Restraint from danger</w:t>
      </w:r>
      <w:bookmarkEnd w:id="81"/>
      <w:bookmarkEnd w:id="82"/>
      <w:r w:rsidRPr="00D57730">
        <w:rPr>
          <w:noProof w:val="0"/>
        </w:rPr>
        <w:t xml:space="preserve"> </w:t>
      </w:r>
    </w:p>
    <w:p w14:paraId="362B3ED2" w14:textId="725704E6" w:rsidR="005D322C" w:rsidRPr="00D57730" w:rsidRDefault="005D322C" w:rsidP="005D322C">
      <w:pPr>
        <w:pStyle w:val="VRQAsubhead1"/>
        <w:rPr>
          <w:rFonts w:ascii="Calibri" w:hAnsi="Calibri" w:cs="Times New Roman"/>
          <w:b w:val="0"/>
          <w:color w:val="auto"/>
          <w:sz w:val="24"/>
          <w:szCs w:val="24"/>
          <w:lang w:val="en-AU"/>
        </w:rPr>
      </w:pPr>
      <w:r w:rsidRPr="00D57730">
        <w:rPr>
          <w:b w:val="0"/>
          <w:color w:val="555559"/>
          <w:lang w:val="en-AU"/>
        </w:rPr>
        <w:t xml:space="preserve">A member of staff of the provider of school boarding services at a </w:t>
      </w:r>
      <w:r w:rsidR="00C33138">
        <w:rPr>
          <w:b w:val="0"/>
          <w:color w:val="555559"/>
          <w:lang w:val="en-AU"/>
        </w:rPr>
        <w:t>g</w:t>
      </w:r>
      <w:r w:rsidRPr="00D57730">
        <w:rPr>
          <w:b w:val="0"/>
          <w:color w:val="555559"/>
          <w:lang w:val="en-AU"/>
        </w:rPr>
        <w:t>overnment school boarding premises may take any reasonable action that is immediately required to restrain a student boarding at the premises from acts or behaviour that are dangerous to the member of staff, the student, or any other person</w:t>
      </w:r>
      <w:r w:rsidRPr="008D6F9F">
        <w:rPr>
          <w:b w:val="0"/>
          <w:bCs/>
          <w:lang w:val="en-AU"/>
        </w:rPr>
        <w:t>.</w:t>
      </w:r>
    </w:p>
    <w:p w14:paraId="0E9BC340" w14:textId="77777777" w:rsidR="005D322C" w:rsidRPr="00D57730" w:rsidRDefault="005D322C" w:rsidP="005D322C">
      <w:pPr>
        <w:pStyle w:val="VRQASubhead2"/>
        <w:rPr>
          <w:lang w:val="en-AU"/>
        </w:rPr>
      </w:pPr>
      <w:r w:rsidRPr="00D57730">
        <w:rPr>
          <w:lang w:val="en-AU"/>
        </w:rPr>
        <w:t>Regulatory context</w:t>
      </w:r>
    </w:p>
    <w:p w14:paraId="089E3057" w14:textId="77777777" w:rsidR="005D322C" w:rsidRPr="00D57730" w:rsidRDefault="005D322C" w:rsidP="00595B3F">
      <w:pPr>
        <w:pStyle w:val="VRQAExtractTop"/>
      </w:pPr>
      <w:r w:rsidRPr="00D57730">
        <w:t>A member of staff of the provider of school boarding services at a Government school boarding premises may take any reasonable action that is immediately required to restrain a student boarding at the premises from acts or behaviour that are dangerous to the member of staff, the student, or any other person.</w:t>
      </w:r>
    </w:p>
    <w:p w14:paraId="37B13506" w14:textId="77777777" w:rsidR="005D322C" w:rsidRPr="00D57730" w:rsidRDefault="005D322C" w:rsidP="008C235A">
      <w:pPr>
        <w:pStyle w:val="VRQAExtractReference"/>
      </w:pPr>
      <w:r w:rsidRPr="00D57730">
        <w:t>Regulation 26C of the Education and Training Reform Regulations 2017</w:t>
      </w:r>
    </w:p>
    <w:p w14:paraId="0C04ABA2" w14:textId="77777777" w:rsidR="005C2509" w:rsidRPr="00D57730" w:rsidRDefault="005C2509">
      <w:pPr>
        <w:sectPr w:rsidR="005C2509" w:rsidRPr="00D57730" w:rsidSect="00050B01">
          <w:headerReference w:type="even" r:id="rId83"/>
          <w:headerReference w:type="default" r:id="rId84"/>
          <w:headerReference w:type="first" r:id="rId85"/>
          <w:pgSz w:w="11900" w:h="16840"/>
          <w:pgMar w:top="2041" w:right="851" w:bottom="851" w:left="851" w:header="709" w:footer="709" w:gutter="0"/>
          <w:cols w:space="284"/>
          <w:titlePg/>
          <w:docGrid w:linePitch="360"/>
        </w:sectPr>
      </w:pPr>
    </w:p>
    <w:p w14:paraId="3EAE6C3A" w14:textId="5F3B3D1B" w:rsidR="00AB5B16" w:rsidRPr="00D57730" w:rsidRDefault="00AB5B16" w:rsidP="00B51890">
      <w:pPr>
        <w:pStyle w:val="VRQAHeadingnospace"/>
      </w:pPr>
      <w:bookmarkStart w:id="83" w:name="_Toc100578425"/>
      <w:r w:rsidRPr="00D57730">
        <w:lastRenderedPageBreak/>
        <w:t xml:space="preserve">Appendix </w:t>
      </w:r>
      <w:r w:rsidR="005D322C" w:rsidRPr="00D57730">
        <w:t>3</w:t>
      </w:r>
      <w:bookmarkEnd w:id="69"/>
      <w:bookmarkEnd w:id="70"/>
      <w:bookmarkEnd w:id="83"/>
    </w:p>
    <w:p w14:paraId="355308A3" w14:textId="77777777" w:rsidR="00AB5B16" w:rsidRPr="00D57730" w:rsidRDefault="00AB5B16" w:rsidP="008717CF">
      <w:pPr>
        <w:pStyle w:val="VRQAHeading3"/>
      </w:pPr>
      <w:bookmarkStart w:id="84" w:name="_Toc73720309"/>
      <w:bookmarkStart w:id="85" w:name="_Toc100578426"/>
      <w:r w:rsidRPr="00D57730">
        <w:t>Definitions</w:t>
      </w:r>
      <w:bookmarkEnd w:id="84"/>
      <w:bookmarkEnd w:id="85"/>
    </w:p>
    <w:p w14:paraId="4D7F1F65" w14:textId="38A8FDA7" w:rsidR="00AB5B16" w:rsidRPr="00D57730" w:rsidRDefault="00AB5B16" w:rsidP="00E07EB0">
      <w:pPr>
        <w:pStyle w:val="VRQAbody"/>
        <w:spacing w:after="0"/>
      </w:pPr>
      <w:r w:rsidRPr="00D57730">
        <w:t>Unless otherwise stated, words or phrases in th</w:t>
      </w:r>
      <w:r w:rsidR="00A12EFE">
        <w:t>ese Guidelines</w:t>
      </w:r>
      <w:r w:rsidRPr="00D57730">
        <w:t xml:space="preserve"> have the following meaning:</w:t>
      </w:r>
    </w:p>
    <w:p w14:paraId="3FF1F6D3" w14:textId="77777777" w:rsidR="00E07EB0" w:rsidRPr="00D57730" w:rsidRDefault="00E07EB0" w:rsidP="00E07EB0">
      <w:pPr>
        <w:pStyle w:val="VRQAbody"/>
        <w:spacing w:after="0"/>
      </w:pPr>
    </w:p>
    <w:p w14:paraId="75AC9192" w14:textId="0E3701AD" w:rsidR="00E07EB0" w:rsidRPr="00D57730" w:rsidRDefault="003F2447" w:rsidP="00AC2223">
      <w:pPr>
        <w:pStyle w:val="VRQAbody"/>
        <w:spacing w:after="120"/>
        <w:rPr>
          <w:b/>
        </w:rPr>
      </w:pPr>
      <w:r w:rsidRPr="00D57730">
        <w:rPr>
          <w:b/>
        </w:rPr>
        <w:t>Accommodation services</w:t>
      </w:r>
      <w:r w:rsidRPr="00D57730">
        <w:rPr>
          <w:b/>
          <w:bCs/>
          <w:i/>
          <w:iCs/>
          <w:sz w:val="23"/>
          <w:szCs w:val="23"/>
        </w:rPr>
        <w:t xml:space="preserve"> </w:t>
      </w:r>
      <w:r w:rsidR="00A95CA6">
        <w:t>–</w:t>
      </w:r>
      <w:r w:rsidR="00A95CA6" w:rsidRPr="00D57730">
        <w:t xml:space="preserve"> </w:t>
      </w:r>
      <w:r w:rsidRPr="00D57730">
        <w:t>services that include meal, laundry and cleaning services</w:t>
      </w:r>
      <w:r w:rsidR="002E2D4C" w:rsidRPr="00D57730">
        <w:t>.</w:t>
      </w:r>
    </w:p>
    <w:p w14:paraId="181A9BFD" w14:textId="59A0FA39" w:rsidR="00AB5B16" w:rsidRPr="00D57730" w:rsidRDefault="00AB5B16" w:rsidP="00AC2223">
      <w:pPr>
        <w:pStyle w:val="VRQAbody"/>
        <w:tabs>
          <w:tab w:val="left" w:pos="0"/>
        </w:tabs>
        <w:spacing w:after="120"/>
        <w:rPr>
          <w:color w:val="53565A"/>
        </w:rPr>
      </w:pPr>
      <w:r w:rsidRPr="00D57730">
        <w:rPr>
          <w:b/>
          <w:color w:val="53565A"/>
        </w:rPr>
        <w:t>Entity</w:t>
      </w:r>
      <w:r w:rsidRPr="00D57730">
        <w:rPr>
          <w:b/>
          <w:i/>
          <w:color w:val="53565A"/>
        </w:rPr>
        <w:t xml:space="preserve"> </w:t>
      </w:r>
      <w:r w:rsidR="00A95CA6" w:rsidRPr="00A42781">
        <w:rPr>
          <w:bCs/>
          <w:iCs/>
          <w:color w:val="53565A"/>
        </w:rPr>
        <w:t>–</w:t>
      </w:r>
      <w:r w:rsidR="00A95CA6">
        <w:rPr>
          <w:b/>
          <w:i/>
          <w:color w:val="53565A"/>
        </w:rPr>
        <w:t xml:space="preserve"> </w:t>
      </w:r>
      <w:r w:rsidRPr="00D57730">
        <w:rPr>
          <w:color w:val="53565A"/>
        </w:rPr>
        <w:t xml:space="preserve">includes a trust. </w:t>
      </w:r>
    </w:p>
    <w:p w14:paraId="3966BDE0" w14:textId="69730AA0" w:rsidR="00AB5B16" w:rsidRPr="00D57730" w:rsidRDefault="00AB5B16" w:rsidP="00AC2223">
      <w:pPr>
        <w:pStyle w:val="VRQAbody"/>
        <w:tabs>
          <w:tab w:val="left" w:pos="0"/>
        </w:tabs>
        <w:spacing w:after="120"/>
        <w:rPr>
          <w:bCs/>
        </w:rPr>
      </w:pPr>
      <w:r w:rsidRPr="00D57730">
        <w:rPr>
          <w:b/>
        </w:rPr>
        <w:t xml:space="preserve">Governing body </w:t>
      </w:r>
      <w:r w:rsidRPr="008D4E9F">
        <w:rPr>
          <w:bCs/>
        </w:rPr>
        <w:t>–</w:t>
      </w:r>
      <w:r w:rsidRPr="00D57730">
        <w:rPr>
          <w:b/>
        </w:rPr>
        <w:t xml:space="preserve"> </w:t>
      </w:r>
      <w:r w:rsidRPr="00D57730">
        <w:rPr>
          <w:bCs/>
        </w:rPr>
        <w:t xml:space="preserve">in relation to a </w:t>
      </w:r>
      <w:r w:rsidR="0084000D">
        <w:rPr>
          <w:bCs/>
        </w:rPr>
        <w:t>g</w:t>
      </w:r>
      <w:r w:rsidRPr="00D57730">
        <w:rPr>
          <w:bCs/>
        </w:rPr>
        <w:t xml:space="preserve">overnment school boarding premises, the school council constituted in relation to the </w:t>
      </w:r>
      <w:r w:rsidR="0084000D">
        <w:rPr>
          <w:bCs/>
        </w:rPr>
        <w:t>g</w:t>
      </w:r>
      <w:r w:rsidRPr="00D57730">
        <w:rPr>
          <w:bCs/>
        </w:rPr>
        <w:t>overnment school at which the students boarding at the school boarding premises are enrolled or attending; or</w:t>
      </w:r>
      <w:r w:rsidR="007B306F">
        <w:rPr>
          <w:bCs/>
        </w:rPr>
        <w:t xml:space="preserve"> </w:t>
      </w:r>
      <w:r w:rsidRPr="00D57730">
        <w:rPr>
          <w:bCs/>
        </w:rPr>
        <w:t>in relation to a non-government school boarding premises, the person or body responsible for the governance or management of the provider of school boarding services at the premises</w:t>
      </w:r>
      <w:r w:rsidR="002E2D4C" w:rsidRPr="00D57730">
        <w:rPr>
          <w:bCs/>
        </w:rPr>
        <w:t>.</w:t>
      </w:r>
    </w:p>
    <w:p w14:paraId="5C8D5C12" w14:textId="3BF82796" w:rsidR="00AB5B16" w:rsidRPr="00D57730" w:rsidRDefault="003F2447" w:rsidP="00AC2223">
      <w:pPr>
        <w:pStyle w:val="VRQAbody"/>
        <w:tabs>
          <w:tab w:val="left" w:pos="0"/>
        </w:tabs>
        <w:spacing w:after="120"/>
        <w:rPr>
          <w:bCs/>
        </w:rPr>
      </w:pPr>
      <w:r w:rsidRPr="00D57730">
        <w:rPr>
          <w:b/>
        </w:rPr>
        <w:t>Government school boarding premises</w:t>
      </w:r>
      <w:r w:rsidRPr="00D57730">
        <w:rPr>
          <w:bCs/>
        </w:rPr>
        <w:t xml:space="preserve"> </w:t>
      </w:r>
      <w:r w:rsidR="00A95CA6">
        <w:rPr>
          <w:bCs/>
        </w:rPr>
        <w:t>–</w:t>
      </w:r>
      <w:r w:rsidR="00A95CA6" w:rsidRPr="00D57730">
        <w:rPr>
          <w:bCs/>
        </w:rPr>
        <w:t xml:space="preserve"> </w:t>
      </w:r>
      <w:r w:rsidRPr="00D57730">
        <w:rPr>
          <w:bCs/>
        </w:rPr>
        <w:t xml:space="preserve">a school boarding premises at which school boarding services are provided by or on behalf of a </w:t>
      </w:r>
      <w:r w:rsidR="0084000D">
        <w:rPr>
          <w:bCs/>
        </w:rPr>
        <w:t>g</w:t>
      </w:r>
      <w:r w:rsidRPr="00D57730">
        <w:rPr>
          <w:bCs/>
        </w:rPr>
        <w:t>overnment school</w:t>
      </w:r>
      <w:r w:rsidR="00776A0D" w:rsidRPr="00D57730">
        <w:rPr>
          <w:bCs/>
        </w:rPr>
        <w:t>.</w:t>
      </w:r>
    </w:p>
    <w:p w14:paraId="361213A7" w14:textId="480218D9" w:rsidR="00AB5B16" w:rsidRPr="00D57730" w:rsidRDefault="00AB5B16" w:rsidP="00AC2223">
      <w:pPr>
        <w:pStyle w:val="VRQAbody"/>
        <w:spacing w:after="120"/>
        <w:rPr>
          <w:b/>
          <w:color w:val="53565A"/>
        </w:rPr>
      </w:pPr>
      <w:r w:rsidRPr="00D57730">
        <w:rPr>
          <w:b/>
          <w:color w:val="53565A"/>
        </w:rPr>
        <w:t>Mandatory reporting, failure to disclose, failure to protect and grooming</w:t>
      </w:r>
      <w:r w:rsidR="006D4E00" w:rsidRPr="00D57730">
        <w:rPr>
          <w:b/>
          <w:color w:val="53565A"/>
        </w:rPr>
        <w:t xml:space="preserve"> </w:t>
      </w:r>
      <w:r w:rsidR="006D4E00" w:rsidRPr="00A42781">
        <w:rPr>
          <w:bCs/>
        </w:rPr>
        <w:t>–</w:t>
      </w:r>
    </w:p>
    <w:p w14:paraId="6E88C3D5" w14:textId="4E4E074C" w:rsidR="00AB5B16" w:rsidRPr="00D57730" w:rsidRDefault="00AB5B16" w:rsidP="003D44A7">
      <w:pPr>
        <w:pStyle w:val="VRQAbulletlist-space"/>
        <w:spacing w:before="120" w:after="120"/>
      </w:pPr>
      <w:r w:rsidRPr="00D57730">
        <w:t xml:space="preserve">the </w:t>
      </w:r>
      <w:r w:rsidRPr="0022658D">
        <w:rPr>
          <w:b/>
          <w:bCs/>
        </w:rPr>
        <w:t>mandatory reporting obligation</w:t>
      </w:r>
      <w:r w:rsidRPr="00D57730">
        <w:t xml:space="preserve"> is set out in Part 4.4 of the </w:t>
      </w:r>
      <w:r w:rsidRPr="00D57730">
        <w:rPr>
          <w:i/>
        </w:rPr>
        <w:t>Children, Youth and Families Act 2005</w:t>
      </w:r>
      <w:r w:rsidRPr="00D57730">
        <w:t>. Section 184 imposes an obligation on teachers, principals and other persons listed in section 182 to make a mandatory report if they form a belief on reasonable grounds that a child is in need of protection on the grounds that the child has suffered, or is likely to suffer, significant harm because of physical injury or sexual abuse, and the child's parents have not protected, or are unlikely to protect, the child from harm of that type</w:t>
      </w:r>
    </w:p>
    <w:p w14:paraId="0FCDBE3D" w14:textId="59688C68" w:rsidR="00AB5B16" w:rsidRDefault="00AB5B16" w:rsidP="003D44A7">
      <w:pPr>
        <w:pStyle w:val="VRQAbulletlist-space"/>
        <w:spacing w:before="120" w:after="120"/>
      </w:pPr>
      <w:r w:rsidRPr="00D57730">
        <w:t>the</w:t>
      </w:r>
      <w:r w:rsidRPr="00D57730">
        <w:rPr>
          <w:b/>
        </w:rPr>
        <w:t xml:space="preserve"> failure to disclose offence</w:t>
      </w:r>
      <w:r w:rsidRPr="00D57730">
        <w:t xml:space="preserve"> requires any adult (subject to specific exemptions) who forms a reasonable belief that a sexual offence has been committed by an adult against a child under 16 to report that information to police. Failure to disclose the information to police is a criminal offence. Further information can be obtained at: </w:t>
      </w:r>
    </w:p>
    <w:p w14:paraId="388689E3" w14:textId="197FD1EF" w:rsidR="00706EA8" w:rsidRPr="00706EA8" w:rsidRDefault="00706EA8" w:rsidP="0084000D">
      <w:pPr>
        <w:pStyle w:val="VRQABulletList2"/>
        <w:spacing w:after="120"/>
        <w:ind w:left="714"/>
        <w:rPr>
          <w:color w:val="007CA5"/>
        </w:rPr>
      </w:pPr>
      <w:hyperlink r:id="rId86" w:history="1">
        <w:r w:rsidRPr="00706EA8">
          <w:rPr>
            <w:rStyle w:val="Hyperlink"/>
            <w:color w:val="007CA5"/>
          </w:rPr>
          <w:t>www.justice.vic.gov.au/safer-communities/protecting-children-and-families/failure-to-disclose-offence</w:t>
        </w:r>
      </w:hyperlink>
    </w:p>
    <w:p w14:paraId="41443713" w14:textId="77777777" w:rsidR="00AB5B16" w:rsidRPr="00D57730" w:rsidRDefault="00AB5B16" w:rsidP="00706EA8">
      <w:pPr>
        <w:pStyle w:val="VRQAbulletlist"/>
      </w:pPr>
      <w:r w:rsidRPr="00D57730">
        <w:t>the</w:t>
      </w:r>
      <w:r w:rsidRPr="00D57730">
        <w:rPr>
          <w:b/>
        </w:rPr>
        <w:t xml:space="preserve"> failure to protect offence</w:t>
      </w:r>
      <w:r w:rsidRPr="00D57730">
        <w:t xml:space="preserve"> applies where there is a substantial risk that a child under the age of 16 under the care, supervision or authority of a school will become a victim of a sexual offence committed by an adult associated with that school. A person in a position of authority in the school will commit the offence if they know of the risk of abuse and have the power or responsibility to reduce or remove the risk, but negligently fail to do so. Organisations other than schools are also covered by the offence. Further information is available at: </w:t>
      </w:r>
    </w:p>
    <w:p w14:paraId="7101AEA3" w14:textId="095D9C67" w:rsidR="00AB5B16" w:rsidRPr="00241B93" w:rsidRDefault="00241B93" w:rsidP="0084000D">
      <w:pPr>
        <w:pStyle w:val="VRQABulletList2"/>
        <w:spacing w:before="120" w:after="120"/>
        <w:ind w:left="714"/>
        <w:rPr>
          <w:rStyle w:val="Hyperlink"/>
        </w:rPr>
      </w:pPr>
      <w:r>
        <w:fldChar w:fldCharType="begin"/>
      </w:r>
      <w:r>
        <w:instrText xml:space="preserve"> HYPERLINK "https://www.justice.vic.gov.au/safer-communities/protecting-children-and-families/failure-to-protect-a-new-criminal-offence-to" </w:instrText>
      </w:r>
      <w:r>
        <w:fldChar w:fldCharType="separate"/>
      </w:r>
      <w:r w:rsidR="007F5EA2" w:rsidRPr="001A6E76">
        <w:rPr>
          <w:rStyle w:val="Hyperlink"/>
          <w:color w:val="007CA5"/>
        </w:rPr>
        <w:t>www.justice.vic.gov.au/safer-communities/protecting-children-and-families/failure-to-protect-a-new-criminal-offence-to</w:t>
      </w:r>
      <w:r w:rsidR="00AB5B16" w:rsidRPr="00706EA8">
        <w:rPr>
          <w:rStyle w:val="Hyperlink"/>
          <w:color w:val="007CA5"/>
        </w:rPr>
        <w:t xml:space="preserve"> </w:t>
      </w:r>
    </w:p>
    <w:p w14:paraId="6895A224" w14:textId="5701F8AA" w:rsidR="00AB5B16" w:rsidRPr="00D57730" w:rsidRDefault="00241B93" w:rsidP="003D44A7">
      <w:pPr>
        <w:pStyle w:val="VRQAbulletlist-space"/>
        <w:spacing w:before="120" w:after="120"/>
      </w:pPr>
      <w:r>
        <w:fldChar w:fldCharType="end"/>
      </w:r>
      <w:r w:rsidR="00637697" w:rsidRPr="00D57730">
        <w:t>t</w:t>
      </w:r>
      <w:r w:rsidR="00AB5B16" w:rsidRPr="00D57730">
        <w:t xml:space="preserve">he </w:t>
      </w:r>
      <w:r w:rsidR="00AB5B16" w:rsidRPr="00D57730">
        <w:rPr>
          <w:b/>
          <w:bCs/>
        </w:rPr>
        <w:t>offence of grooming for sexual conduct with a child under the age of 16</w:t>
      </w:r>
      <w:r w:rsidR="00AB5B16" w:rsidRPr="00D57730">
        <w:t xml:space="preserve"> is found in section 4</w:t>
      </w:r>
      <w:r w:rsidR="00E445F7" w:rsidRPr="00D57730">
        <w:t>9</w:t>
      </w:r>
      <w:r w:rsidR="00AB5B16" w:rsidRPr="00D57730">
        <w:t xml:space="preserve">M of the </w:t>
      </w:r>
      <w:r w:rsidR="00AB5B16" w:rsidRPr="00D57730">
        <w:rPr>
          <w:i/>
          <w:iCs/>
        </w:rPr>
        <w:t>Crimes Act 1958</w:t>
      </w:r>
      <w:r w:rsidR="00AB5B16" w:rsidRPr="00D57730">
        <w:t xml:space="preserve">. That section provides: </w:t>
      </w:r>
    </w:p>
    <w:p w14:paraId="4F7A33E4" w14:textId="77777777" w:rsidR="00AB5B16" w:rsidRPr="00D57730" w:rsidRDefault="00AB5B16" w:rsidP="0045571E">
      <w:pPr>
        <w:pStyle w:val="VRQAbody"/>
        <w:numPr>
          <w:ilvl w:val="2"/>
          <w:numId w:val="5"/>
        </w:numPr>
        <w:spacing w:after="0"/>
        <w:ind w:left="714" w:hanging="357"/>
        <w:rPr>
          <w:lang w:eastAsia="en-AU"/>
        </w:rPr>
      </w:pPr>
      <w:r w:rsidRPr="00D57730">
        <w:rPr>
          <w:lang w:eastAsia="en-AU"/>
        </w:rPr>
        <w:t>A person (A) commits an offence if—</w:t>
      </w:r>
    </w:p>
    <w:p w14:paraId="1E25927D" w14:textId="77777777" w:rsidR="00AB5B16" w:rsidRPr="00D57730" w:rsidRDefault="00AB5B16" w:rsidP="0045571E">
      <w:pPr>
        <w:pStyle w:val="VRQAbody"/>
        <w:numPr>
          <w:ilvl w:val="4"/>
          <w:numId w:val="5"/>
        </w:numPr>
        <w:spacing w:after="0"/>
        <w:ind w:left="1077" w:hanging="357"/>
        <w:rPr>
          <w:lang w:eastAsia="en-AU"/>
        </w:rPr>
      </w:pPr>
      <w:r w:rsidRPr="00D57730">
        <w:rPr>
          <w:lang w:eastAsia="en-AU"/>
        </w:rPr>
        <w:t>A is 18 years of age or more; and</w:t>
      </w:r>
    </w:p>
    <w:p w14:paraId="22718507" w14:textId="77777777" w:rsidR="00AB5B16" w:rsidRPr="00D57730" w:rsidRDefault="00AB5B16" w:rsidP="0045571E">
      <w:pPr>
        <w:pStyle w:val="VRQAbody"/>
        <w:numPr>
          <w:ilvl w:val="4"/>
          <w:numId w:val="5"/>
        </w:numPr>
        <w:spacing w:after="0"/>
        <w:ind w:left="1077" w:hanging="357"/>
        <w:rPr>
          <w:lang w:eastAsia="en-AU"/>
        </w:rPr>
      </w:pPr>
      <w:r w:rsidRPr="00D57730">
        <w:rPr>
          <w:lang w:eastAsia="en-AU"/>
        </w:rPr>
        <w:t>A communicates, by words or conduct (whether or not a response is made to the communication), with—</w:t>
      </w:r>
    </w:p>
    <w:p w14:paraId="7809192F" w14:textId="77777777" w:rsidR="00AB5B16" w:rsidRPr="00D57730" w:rsidRDefault="00AB5B16" w:rsidP="0045571E">
      <w:pPr>
        <w:pStyle w:val="VRQAbody"/>
        <w:numPr>
          <w:ilvl w:val="5"/>
          <w:numId w:val="5"/>
        </w:numPr>
        <w:spacing w:after="0"/>
        <w:ind w:left="1434" w:hanging="357"/>
        <w:rPr>
          <w:lang w:eastAsia="en-AU"/>
        </w:rPr>
      </w:pPr>
      <w:r w:rsidRPr="00D57730">
        <w:rPr>
          <w:lang w:eastAsia="en-AU"/>
        </w:rPr>
        <w:t>another person (B) who is a child under the age of 16 years; or</w:t>
      </w:r>
    </w:p>
    <w:p w14:paraId="10181065" w14:textId="77777777" w:rsidR="00AB5B16" w:rsidRPr="00D57730" w:rsidRDefault="00AB5B16" w:rsidP="0045571E">
      <w:pPr>
        <w:pStyle w:val="VRQAbody"/>
        <w:numPr>
          <w:ilvl w:val="5"/>
          <w:numId w:val="5"/>
        </w:numPr>
        <w:spacing w:after="0"/>
        <w:ind w:left="1434" w:hanging="357"/>
        <w:rPr>
          <w:lang w:eastAsia="en-AU"/>
        </w:rPr>
      </w:pPr>
      <w:r w:rsidRPr="00D57730">
        <w:rPr>
          <w:lang w:eastAsia="en-AU"/>
        </w:rPr>
        <w:t>another person (C) under whose care, supervision or authority B is; and</w:t>
      </w:r>
    </w:p>
    <w:p w14:paraId="0639B0F6" w14:textId="2E1E0AF1" w:rsidR="00AB5B16" w:rsidRPr="00D57730" w:rsidRDefault="00AB5B16" w:rsidP="0045571E">
      <w:pPr>
        <w:pStyle w:val="VRQAbody"/>
        <w:numPr>
          <w:ilvl w:val="4"/>
          <w:numId w:val="5"/>
        </w:numPr>
        <w:spacing w:after="0"/>
        <w:ind w:left="1077" w:hanging="357"/>
        <w:rPr>
          <w:lang w:eastAsia="en-AU"/>
        </w:rPr>
      </w:pPr>
      <w:r w:rsidRPr="00D57730">
        <w:rPr>
          <w:lang w:eastAsia="en-AU"/>
        </w:rPr>
        <w:t>A intends that the communication facilitate B engaging or being involved in the commission of a sexual offence by A or by another person who is 18 years of age or more.</w:t>
      </w:r>
    </w:p>
    <w:p w14:paraId="6E467EAB" w14:textId="77777777" w:rsidR="00AB5B16" w:rsidRPr="00D57730" w:rsidRDefault="00AB5B16" w:rsidP="0045571E">
      <w:pPr>
        <w:pStyle w:val="VRQAbody"/>
        <w:numPr>
          <w:ilvl w:val="2"/>
          <w:numId w:val="5"/>
        </w:numPr>
        <w:spacing w:after="0"/>
        <w:ind w:left="714" w:hanging="357"/>
        <w:rPr>
          <w:lang w:eastAsia="en-AU"/>
        </w:rPr>
      </w:pPr>
      <w:r w:rsidRPr="00D57730">
        <w:rPr>
          <w:lang w:eastAsia="en-AU"/>
        </w:rPr>
        <w:t>A person who commits an offence against subsection (1) is liable to level 5 imprisonment (10 years maximum).</w:t>
      </w:r>
    </w:p>
    <w:p w14:paraId="217653E5" w14:textId="77777777" w:rsidR="00AB5B16" w:rsidRPr="00D57730" w:rsidRDefault="00AB5B16" w:rsidP="0045571E">
      <w:pPr>
        <w:pStyle w:val="VRQAbody"/>
        <w:numPr>
          <w:ilvl w:val="2"/>
          <w:numId w:val="5"/>
        </w:numPr>
        <w:spacing w:after="0"/>
        <w:ind w:left="714" w:hanging="357"/>
        <w:rPr>
          <w:lang w:eastAsia="en-AU"/>
        </w:rPr>
      </w:pPr>
      <w:r w:rsidRPr="00D57730">
        <w:rPr>
          <w:lang w:eastAsia="en-AU"/>
        </w:rPr>
        <w:t>A does not intend to facilitate B engaging or being involved in the commission of a sexual offence by A or by another person who is 18 years of age or more if, were the conduct constituting the sexual offence to occur, A or the other person would satisfy an exception, or have a defence, to that sexual offence.</w:t>
      </w:r>
    </w:p>
    <w:p w14:paraId="537D2FB6" w14:textId="77777777" w:rsidR="00AB5B16" w:rsidRPr="00D57730" w:rsidRDefault="00AB5B16" w:rsidP="0045571E">
      <w:pPr>
        <w:pStyle w:val="VRQAbody"/>
        <w:numPr>
          <w:ilvl w:val="2"/>
          <w:numId w:val="5"/>
        </w:numPr>
        <w:spacing w:after="0"/>
        <w:ind w:left="714" w:hanging="357"/>
        <w:rPr>
          <w:lang w:eastAsia="en-AU"/>
        </w:rPr>
      </w:pPr>
      <w:r w:rsidRPr="00D57730">
        <w:rPr>
          <w:lang w:eastAsia="en-AU"/>
        </w:rPr>
        <w:t>It is immaterial that some or all of the conduct constituting an offence against subsection (1) occurred outside Victoria, so long as B or C was, or B and C were, in Victoria at the time at which that conduct occurred.</w:t>
      </w:r>
    </w:p>
    <w:p w14:paraId="61103314" w14:textId="77777777" w:rsidR="00DE5853" w:rsidRDefault="00DE5853">
      <w:pPr>
        <w:rPr>
          <w:rFonts w:ascii="Arial" w:hAnsi="Arial" w:cs="Arial"/>
          <w:color w:val="555559"/>
          <w:sz w:val="20"/>
          <w:szCs w:val="20"/>
          <w:lang w:eastAsia="en-AU"/>
        </w:rPr>
      </w:pPr>
      <w:r>
        <w:rPr>
          <w:lang w:eastAsia="en-AU"/>
        </w:rPr>
        <w:br w:type="page"/>
      </w:r>
    </w:p>
    <w:p w14:paraId="049C49D0" w14:textId="383B96AD" w:rsidR="00AB5B16" w:rsidRPr="00D57730" w:rsidRDefault="00AB5B16" w:rsidP="0045571E">
      <w:pPr>
        <w:pStyle w:val="VRQAbody"/>
        <w:numPr>
          <w:ilvl w:val="2"/>
          <w:numId w:val="5"/>
        </w:numPr>
        <w:spacing w:after="0"/>
        <w:ind w:left="714" w:hanging="357"/>
        <w:rPr>
          <w:lang w:eastAsia="en-AU"/>
        </w:rPr>
      </w:pPr>
      <w:r w:rsidRPr="00D57730">
        <w:rPr>
          <w:lang w:eastAsia="en-AU"/>
        </w:rPr>
        <w:lastRenderedPageBreak/>
        <w:t>It is immaterial that B or C was, or B and C were, outside Victoria at the time at which some or all of the conduct constituting an offence against subsection (1) occurred, so long as A was in Victoria at the time that conduct occurred.</w:t>
      </w:r>
    </w:p>
    <w:p w14:paraId="7AC86B3A" w14:textId="77777777" w:rsidR="00AB5B16" w:rsidRPr="00D57730" w:rsidRDefault="00AB5B16" w:rsidP="0045571E">
      <w:pPr>
        <w:pStyle w:val="VRQAbody"/>
        <w:numPr>
          <w:ilvl w:val="2"/>
          <w:numId w:val="5"/>
        </w:numPr>
        <w:spacing w:after="0"/>
        <w:ind w:left="714" w:hanging="357"/>
        <w:rPr>
          <w:lang w:eastAsia="en-AU"/>
        </w:rPr>
      </w:pPr>
      <w:r w:rsidRPr="00D57730">
        <w:rPr>
          <w:lang w:eastAsia="en-AU"/>
        </w:rPr>
        <w:t>It is immaterial that A, B and C were all outside Victoria at the time at which some or all of the conduct constituting an offence against subsection (1) occurred, so long as A intended that the sexual offence would occur in Victoria.</w:t>
      </w:r>
    </w:p>
    <w:p w14:paraId="75C698E3" w14:textId="77777777" w:rsidR="00AB5B16" w:rsidRPr="00D57730" w:rsidRDefault="00AB5B16" w:rsidP="0045571E">
      <w:pPr>
        <w:pStyle w:val="VRQAbody"/>
        <w:numPr>
          <w:ilvl w:val="2"/>
          <w:numId w:val="5"/>
        </w:numPr>
        <w:spacing w:after="0"/>
        <w:ind w:left="714" w:hanging="357"/>
        <w:rPr>
          <w:lang w:eastAsia="en-AU"/>
        </w:rPr>
      </w:pPr>
      <w:r w:rsidRPr="00D57730">
        <w:rPr>
          <w:lang w:eastAsia="en-AU"/>
        </w:rPr>
        <w:t>In this section—</w:t>
      </w:r>
    </w:p>
    <w:p w14:paraId="5EE43061" w14:textId="77777777" w:rsidR="00AB5B16" w:rsidRPr="00D57730" w:rsidRDefault="00AB5B16" w:rsidP="0084000D">
      <w:pPr>
        <w:pStyle w:val="VRQAbody"/>
        <w:spacing w:after="0"/>
        <w:ind w:left="1077"/>
        <w:rPr>
          <w:lang w:eastAsia="en-AU"/>
        </w:rPr>
      </w:pPr>
      <w:r w:rsidRPr="00D57730">
        <w:rPr>
          <w:b/>
          <w:bCs/>
          <w:i/>
          <w:iCs/>
          <w:lang w:eastAsia="en-AU"/>
        </w:rPr>
        <w:t xml:space="preserve">communication </w:t>
      </w:r>
      <w:r w:rsidRPr="00D57730">
        <w:rPr>
          <w:lang w:eastAsia="en-AU"/>
        </w:rPr>
        <w:t xml:space="preserve">includes an electronic communication within the meaning of the </w:t>
      </w:r>
      <w:r w:rsidRPr="00E161A7">
        <w:rPr>
          <w:i/>
          <w:iCs/>
          <w:lang w:eastAsia="en-AU"/>
        </w:rPr>
        <w:t>Electronic Transactions (Victoria) Act 2000</w:t>
      </w:r>
      <w:r w:rsidRPr="00445BD7">
        <w:rPr>
          <w:lang w:eastAsia="en-AU"/>
        </w:rPr>
        <w:t>;</w:t>
      </w:r>
    </w:p>
    <w:p w14:paraId="7320D313" w14:textId="77777777" w:rsidR="00AB5B16" w:rsidRPr="00D57730" w:rsidRDefault="00AB5B16" w:rsidP="0084000D">
      <w:pPr>
        <w:pStyle w:val="VRQAbody"/>
        <w:spacing w:after="0"/>
        <w:ind w:left="1077"/>
        <w:rPr>
          <w:lang w:eastAsia="en-AU"/>
        </w:rPr>
      </w:pPr>
      <w:r w:rsidRPr="00D57730">
        <w:rPr>
          <w:b/>
          <w:bCs/>
          <w:i/>
          <w:iCs/>
          <w:lang w:eastAsia="en-AU"/>
        </w:rPr>
        <w:t xml:space="preserve">sexual offence </w:t>
      </w:r>
      <w:r w:rsidRPr="00D57730">
        <w:rPr>
          <w:lang w:eastAsia="en-AU"/>
        </w:rPr>
        <w:t>means—</w:t>
      </w:r>
    </w:p>
    <w:p w14:paraId="4D4E77F0" w14:textId="77777777" w:rsidR="00AB5B16" w:rsidRPr="00D57730" w:rsidRDefault="00AB5B16" w:rsidP="0045571E">
      <w:pPr>
        <w:pStyle w:val="VRQAbody"/>
        <w:numPr>
          <w:ilvl w:val="4"/>
          <w:numId w:val="6"/>
        </w:numPr>
        <w:spacing w:after="0"/>
        <w:ind w:left="1434" w:hanging="357"/>
        <w:rPr>
          <w:lang w:eastAsia="en-AU"/>
        </w:rPr>
      </w:pPr>
      <w:r w:rsidRPr="00D57730">
        <w:rPr>
          <w:lang w:eastAsia="en-AU"/>
        </w:rPr>
        <w:t>an offence against a provision of Subdivision (8A), this Subdivision (other than section 49K(1) or this section), (8C), (8D), (8E), (8F) or (8FA); or</w:t>
      </w:r>
    </w:p>
    <w:p w14:paraId="565C0BBA" w14:textId="77777777" w:rsidR="00AB5B16" w:rsidRPr="00D57730" w:rsidRDefault="00AB5B16" w:rsidP="0045571E">
      <w:pPr>
        <w:pStyle w:val="VRQAbody"/>
        <w:numPr>
          <w:ilvl w:val="4"/>
          <w:numId w:val="6"/>
        </w:numPr>
        <w:spacing w:after="0"/>
        <w:ind w:left="1434" w:hanging="357"/>
        <w:rPr>
          <w:lang w:eastAsia="en-AU"/>
        </w:rPr>
      </w:pPr>
      <w:r w:rsidRPr="00D57730">
        <w:rPr>
          <w:lang w:eastAsia="en-AU"/>
        </w:rPr>
        <w:t>an attempt to commit an offence covered by paragraph (a); or</w:t>
      </w:r>
    </w:p>
    <w:p w14:paraId="243ABABC" w14:textId="77777777" w:rsidR="00AB5B16" w:rsidRPr="00D57730" w:rsidRDefault="00AB5B16" w:rsidP="0045571E">
      <w:pPr>
        <w:pStyle w:val="VRQAbody"/>
        <w:numPr>
          <w:ilvl w:val="4"/>
          <w:numId w:val="6"/>
        </w:numPr>
        <w:spacing w:after="0"/>
        <w:ind w:left="1434" w:hanging="357"/>
      </w:pPr>
      <w:r w:rsidRPr="00D57730">
        <w:rPr>
          <w:lang w:eastAsia="en-AU"/>
        </w:rPr>
        <w:t xml:space="preserve">an assault with intent to commit an offence referred to in </w:t>
      </w:r>
      <w:r w:rsidRPr="00D57730">
        <w:rPr>
          <w:shd w:val="clear" w:color="auto" w:fill="FFFFFF" w:themeFill="background1"/>
          <w:lang w:eastAsia="en-AU"/>
        </w:rPr>
        <w:t>paragraph (a).</w:t>
      </w:r>
      <w:r w:rsidRPr="00D57730">
        <w:t xml:space="preserve"> </w:t>
      </w:r>
    </w:p>
    <w:p w14:paraId="7DDAC084" w14:textId="77777777" w:rsidR="00E07EB0" w:rsidRPr="00D57730" w:rsidRDefault="00E07EB0" w:rsidP="00E07EB0">
      <w:pPr>
        <w:pStyle w:val="VRQAbody"/>
        <w:spacing w:after="0"/>
        <w:rPr>
          <w:b/>
          <w:color w:val="53565A"/>
        </w:rPr>
      </w:pPr>
    </w:p>
    <w:p w14:paraId="7164B626" w14:textId="1100D5C7" w:rsidR="00776A0D" w:rsidRPr="00D57730" w:rsidRDefault="00E07EB0" w:rsidP="00AC2223">
      <w:pPr>
        <w:pStyle w:val="VRQAbody"/>
        <w:spacing w:after="120"/>
        <w:rPr>
          <w:color w:val="53565A"/>
        </w:rPr>
      </w:pPr>
      <w:r w:rsidRPr="00D57730">
        <w:rPr>
          <w:b/>
          <w:bCs/>
          <w:color w:val="53565A"/>
        </w:rPr>
        <w:t>N</w:t>
      </w:r>
      <w:r w:rsidR="003F2447" w:rsidRPr="00D57730">
        <w:rPr>
          <w:b/>
          <w:bCs/>
          <w:color w:val="53565A"/>
        </w:rPr>
        <w:t>on-government school boarding premises</w:t>
      </w:r>
      <w:r w:rsidR="003F2447" w:rsidRPr="00D57730">
        <w:rPr>
          <w:b/>
          <w:bCs/>
          <w:i/>
          <w:iCs/>
          <w:color w:val="53565A"/>
        </w:rPr>
        <w:t xml:space="preserve"> </w:t>
      </w:r>
      <w:r w:rsidR="00A95CA6">
        <w:rPr>
          <w:color w:val="53565A"/>
        </w:rPr>
        <w:t>–</w:t>
      </w:r>
      <w:r w:rsidR="00A95CA6" w:rsidRPr="00D57730">
        <w:rPr>
          <w:color w:val="53565A"/>
        </w:rPr>
        <w:t xml:space="preserve"> </w:t>
      </w:r>
      <w:r w:rsidR="003F2447" w:rsidRPr="00D57730">
        <w:rPr>
          <w:color w:val="53565A"/>
        </w:rPr>
        <w:t xml:space="preserve">a school boarding premises other than a </w:t>
      </w:r>
      <w:r w:rsidR="009C4607">
        <w:rPr>
          <w:color w:val="53565A"/>
        </w:rPr>
        <w:t>g</w:t>
      </w:r>
      <w:r w:rsidR="003F2447" w:rsidRPr="00D57730">
        <w:rPr>
          <w:color w:val="53565A"/>
        </w:rPr>
        <w:t>overnment school boarding premises</w:t>
      </w:r>
      <w:r w:rsidR="00776A0D" w:rsidRPr="00D57730">
        <w:rPr>
          <w:color w:val="53565A"/>
        </w:rPr>
        <w:t xml:space="preserve">, including </w:t>
      </w:r>
      <w:r w:rsidR="003F2447" w:rsidRPr="00D57730">
        <w:rPr>
          <w:color w:val="53565A"/>
        </w:rPr>
        <w:t>premises at which school boarding services are provided by or on behalf of a non-</w:t>
      </w:r>
      <w:r w:rsidR="009C4607">
        <w:rPr>
          <w:color w:val="53565A"/>
        </w:rPr>
        <w:t>g</w:t>
      </w:r>
      <w:r w:rsidR="003F2447" w:rsidRPr="00D57730">
        <w:rPr>
          <w:color w:val="53565A"/>
        </w:rPr>
        <w:t>overnment school or by a person that is not a school.</w:t>
      </w:r>
    </w:p>
    <w:p w14:paraId="559AE4A7" w14:textId="61E548E4" w:rsidR="00E07EB0" w:rsidRPr="00D57730" w:rsidRDefault="00AB5B16" w:rsidP="00AC2223">
      <w:pPr>
        <w:pStyle w:val="VRQAbody"/>
        <w:spacing w:after="120"/>
        <w:rPr>
          <w:color w:val="53565A"/>
        </w:rPr>
      </w:pPr>
      <w:r w:rsidRPr="00D57730">
        <w:rPr>
          <w:b/>
          <w:bCs/>
          <w:color w:val="53565A"/>
        </w:rPr>
        <w:t>Overseas student</w:t>
      </w:r>
      <w:r w:rsidRPr="00D57730">
        <w:rPr>
          <w:color w:val="53565A"/>
        </w:rPr>
        <w:t xml:space="preserve"> </w:t>
      </w:r>
      <w:r w:rsidR="00A95CA6">
        <w:rPr>
          <w:color w:val="53565A"/>
        </w:rPr>
        <w:t xml:space="preserve">– </w:t>
      </w:r>
      <w:r w:rsidRPr="00D57730">
        <w:rPr>
          <w:color w:val="53565A"/>
        </w:rPr>
        <w:t xml:space="preserve">a person holding a visa under the </w:t>
      </w:r>
      <w:r w:rsidRPr="00D57730">
        <w:rPr>
          <w:i/>
          <w:iCs/>
          <w:color w:val="53565A"/>
        </w:rPr>
        <w:t>Migration Act 1958</w:t>
      </w:r>
      <w:r w:rsidRPr="00D57730">
        <w:rPr>
          <w:color w:val="53565A"/>
        </w:rPr>
        <w:t xml:space="preserve"> of the Commonwealth which allows the person, whe</w:t>
      </w:r>
      <w:r w:rsidR="00447E0C">
        <w:rPr>
          <w:color w:val="53565A"/>
        </w:rPr>
        <w:t>ther</w:t>
      </w:r>
      <w:r w:rsidRPr="00D57730">
        <w:rPr>
          <w:color w:val="53565A"/>
        </w:rPr>
        <w:t xml:space="preserve"> expressly or otherwise, to study in Victoria.</w:t>
      </w:r>
    </w:p>
    <w:p w14:paraId="423A397F" w14:textId="2FD0310E" w:rsidR="00EA005D" w:rsidRPr="00D57730" w:rsidRDefault="00EA005D" w:rsidP="00AC2223">
      <w:pPr>
        <w:pStyle w:val="VRQAbody"/>
        <w:spacing w:after="120"/>
      </w:pPr>
      <w:r w:rsidRPr="00D57730">
        <w:rPr>
          <w:b/>
          <w:bCs/>
        </w:rPr>
        <w:t>P</w:t>
      </w:r>
      <w:r w:rsidR="00CE5BAE" w:rsidRPr="00D57730">
        <w:rPr>
          <w:b/>
          <w:bCs/>
        </w:rPr>
        <w:t xml:space="preserve">hilosophy </w:t>
      </w:r>
      <w:r w:rsidR="00A95CA6" w:rsidRPr="00A42781">
        <w:t>–</w:t>
      </w:r>
      <w:r w:rsidR="00A95CA6">
        <w:rPr>
          <w:b/>
          <w:bCs/>
        </w:rPr>
        <w:t xml:space="preserve"> </w:t>
      </w:r>
      <w:r w:rsidR="00CE5BAE" w:rsidRPr="00D57730">
        <w:t>in relation to a school or school</w:t>
      </w:r>
      <w:r w:rsidRPr="00D57730">
        <w:t xml:space="preserve"> </w:t>
      </w:r>
      <w:r w:rsidR="00CE5BAE" w:rsidRPr="00D57730">
        <w:t>boarding premises, includes the vision,</w:t>
      </w:r>
      <w:r w:rsidRPr="00D57730">
        <w:t xml:space="preserve"> </w:t>
      </w:r>
      <w:r w:rsidR="00CE5BAE" w:rsidRPr="00D57730">
        <w:t>mission and objective of the school or</w:t>
      </w:r>
      <w:r w:rsidRPr="00D57730">
        <w:t xml:space="preserve"> </w:t>
      </w:r>
      <w:r w:rsidR="00CE5BAE" w:rsidRPr="00D57730">
        <w:t>school boarding premises</w:t>
      </w:r>
      <w:r w:rsidRPr="00D57730">
        <w:t>.</w:t>
      </w:r>
    </w:p>
    <w:p w14:paraId="229D0A41" w14:textId="6C55C76A" w:rsidR="00780689" w:rsidRPr="009B0049" w:rsidRDefault="00E07EB0" w:rsidP="00AC2223">
      <w:pPr>
        <w:pStyle w:val="VRQAbody"/>
        <w:spacing w:after="120"/>
      </w:pPr>
      <w:r w:rsidRPr="00D57730">
        <w:rPr>
          <w:b/>
          <w:bCs/>
        </w:rPr>
        <w:t>P</w:t>
      </w:r>
      <w:r w:rsidR="003F2447" w:rsidRPr="00D57730">
        <w:rPr>
          <w:b/>
          <w:bCs/>
        </w:rPr>
        <w:t xml:space="preserve">rescribed minimum standards for registration of school boarding premises </w:t>
      </w:r>
      <w:r w:rsidR="00447E0C">
        <w:t>–</w:t>
      </w:r>
      <w:r w:rsidR="00447E0C" w:rsidRPr="00D57730">
        <w:t xml:space="preserve"> </w:t>
      </w:r>
      <w:r w:rsidR="003F2447" w:rsidRPr="00D57730">
        <w:t xml:space="preserve">the minimum standards prescribed by the regulations under section 4.3.8C(1)(b) </w:t>
      </w:r>
      <w:r w:rsidR="00780689" w:rsidRPr="00D57730">
        <w:t xml:space="preserve">of the Act </w:t>
      </w:r>
      <w:r w:rsidR="003F2447" w:rsidRPr="00D57730">
        <w:t>or prescribed by section 4.3.8C(2)</w:t>
      </w:r>
      <w:r w:rsidR="00780689" w:rsidRPr="00D57730">
        <w:t xml:space="preserve"> of the Act </w:t>
      </w:r>
      <w:r w:rsidR="003F2447" w:rsidRPr="00D57730">
        <w:t>relating to school boarding premises and the school boarding services provided at those premises</w:t>
      </w:r>
      <w:r w:rsidR="00780689" w:rsidRPr="00D57730">
        <w:t>.</w:t>
      </w:r>
    </w:p>
    <w:p w14:paraId="04E279F6" w14:textId="5EF4E9F4" w:rsidR="00776A0D" w:rsidRPr="00D57730" w:rsidRDefault="00780689" w:rsidP="00AC2223">
      <w:pPr>
        <w:pStyle w:val="VRQAbody"/>
        <w:spacing w:after="120"/>
        <w:rPr>
          <w:b/>
          <w:bCs/>
          <w:color w:val="53565A"/>
        </w:rPr>
      </w:pPr>
      <w:r w:rsidRPr="00D57730">
        <w:rPr>
          <w:b/>
          <w:bCs/>
          <w:color w:val="53565A"/>
        </w:rPr>
        <w:t>P</w:t>
      </w:r>
      <w:r w:rsidR="00776A0D" w:rsidRPr="00D57730">
        <w:rPr>
          <w:b/>
          <w:bCs/>
          <w:color w:val="53565A"/>
        </w:rPr>
        <w:t xml:space="preserve">rovider of school boarding services </w:t>
      </w:r>
      <w:r w:rsidR="00447E0C">
        <w:rPr>
          <w:color w:val="53565A"/>
        </w:rPr>
        <w:t>–</w:t>
      </w:r>
      <w:r w:rsidR="00447E0C" w:rsidRPr="00D57730">
        <w:rPr>
          <w:color w:val="53565A"/>
        </w:rPr>
        <w:t xml:space="preserve"> </w:t>
      </w:r>
      <w:r w:rsidR="00776A0D" w:rsidRPr="00D57730">
        <w:rPr>
          <w:color w:val="53565A"/>
        </w:rPr>
        <w:t>a person who conducts a school boarding premises including the provision of school boarding services at the premises.</w:t>
      </w:r>
    </w:p>
    <w:p w14:paraId="43BB3AD9" w14:textId="71A7F313" w:rsidR="00E07EB0" w:rsidRPr="00D57730" w:rsidRDefault="00E07EB0" w:rsidP="00AC2223">
      <w:pPr>
        <w:pStyle w:val="VRQAbody"/>
        <w:spacing w:after="120"/>
        <w:rPr>
          <w:bCs/>
          <w:color w:val="53565A"/>
        </w:rPr>
      </w:pPr>
      <w:r w:rsidRPr="00D57730">
        <w:rPr>
          <w:b/>
          <w:bCs/>
          <w:color w:val="53565A"/>
        </w:rPr>
        <w:t>R</w:t>
      </w:r>
      <w:r w:rsidR="003F2447" w:rsidRPr="00D57730">
        <w:rPr>
          <w:b/>
          <w:bCs/>
          <w:color w:val="53565A"/>
        </w:rPr>
        <w:t xml:space="preserve">egistered school boarding premises </w:t>
      </w:r>
      <w:r w:rsidR="00447E0C">
        <w:rPr>
          <w:bCs/>
          <w:color w:val="53565A"/>
        </w:rPr>
        <w:t>–</w:t>
      </w:r>
      <w:r w:rsidR="00447E0C" w:rsidRPr="00D57730">
        <w:rPr>
          <w:bCs/>
          <w:color w:val="53565A"/>
        </w:rPr>
        <w:t xml:space="preserve"> </w:t>
      </w:r>
      <w:r w:rsidR="003F2447" w:rsidRPr="00D57730">
        <w:rPr>
          <w:bCs/>
          <w:color w:val="53565A"/>
        </w:rPr>
        <w:t xml:space="preserve">a school boarding premises registered under Division 1A of Part 4.3 </w:t>
      </w:r>
      <w:r w:rsidR="00776A0D" w:rsidRPr="00D57730">
        <w:rPr>
          <w:bCs/>
          <w:color w:val="53565A"/>
        </w:rPr>
        <w:t xml:space="preserve">of the Act. </w:t>
      </w:r>
    </w:p>
    <w:p w14:paraId="28099F69" w14:textId="6E9AAB5C" w:rsidR="00EA005D" w:rsidRPr="00D57730" w:rsidRDefault="00AB5B16" w:rsidP="00AC2223">
      <w:pPr>
        <w:pStyle w:val="VRQAbody"/>
        <w:spacing w:after="120"/>
        <w:rPr>
          <w:rFonts w:eastAsia="CIDFont+F1"/>
          <w:lang w:eastAsia="en-AU"/>
        </w:rPr>
      </w:pPr>
      <w:r w:rsidRPr="00D57730">
        <w:rPr>
          <w:b/>
          <w:bCs/>
        </w:rPr>
        <w:t xml:space="preserve">Responsible </w:t>
      </w:r>
      <w:r w:rsidR="008B7694" w:rsidRPr="00D57730">
        <w:rPr>
          <w:b/>
          <w:bCs/>
        </w:rPr>
        <w:t>p</w:t>
      </w:r>
      <w:r w:rsidRPr="00D57730">
        <w:rPr>
          <w:b/>
          <w:bCs/>
        </w:rPr>
        <w:t xml:space="preserve">erson </w:t>
      </w:r>
      <w:r w:rsidR="00211F5E" w:rsidRPr="00D57730">
        <w:t>i</w:t>
      </w:r>
      <w:r w:rsidR="00EA005D" w:rsidRPr="00D57730">
        <w:rPr>
          <w:rFonts w:eastAsia="CIDFont+F1"/>
          <w:lang w:eastAsia="en-AU"/>
        </w:rPr>
        <w:t>n relation to a school boarding premises</w:t>
      </w:r>
      <w:r w:rsidR="00AA65AC" w:rsidRPr="00D57730">
        <w:rPr>
          <w:b/>
          <w:color w:val="53565A"/>
        </w:rPr>
        <w:t xml:space="preserve"> </w:t>
      </w:r>
      <w:r w:rsidR="00AA65AC" w:rsidRPr="00A42781">
        <w:rPr>
          <w:bCs/>
        </w:rPr>
        <w:t>–</w:t>
      </w:r>
    </w:p>
    <w:p w14:paraId="1750429D" w14:textId="43812C36" w:rsidR="00AB5B16" w:rsidRPr="00D57730" w:rsidRDefault="00AB5B16" w:rsidP="0045571E">
      <w:pPr>
        <w:pStyle w:val="VRQAbody"/>
        <w:numPr>
          <w:ilvl w:val="0"/>
          <w:numId w:val="50"/>
        </w:numPr>
        <w:spacing w:before="120" w:after="120"/>
        <w:ind w:left="357" w:hanging="357"/>
        <w:rPr>
          <w:bCs/>
          <w:color w:val="53565A"/>
        </w:rPr>
      </w:pPr>
      <w:r w:rsidRPr="00D57730">
        <w:rPr>
          <w:bCs/>
          <w:color w:val="53565A"/>
        </w:rPr>
        <w:t xml:space="preserve">if the provider of school boarding services at the premises is an individual, that person; or </w:t>
      </w:r>
    </w:p>
    <w:p w14:paraId="7D183CC0" w14:textId="54F177A3" w:rsidR="00AB5B16" w:rsidRPr="00D57730" w:rsidRDefault="00AB5B16" w:rsidP="0045571E">
      <w:pPr>
        <w:pStyle w:val="VRQAbody"/>
        <w:numPr>
          <w:ilvl w:val="0"/>
          <w:numId w:val="50"/>
        </w:numPr>
        <w:spacing w:before="120" w:after="120"/>
        <w:ind w:left="357" w:hanging="357"/>
        <w:rPr>
          <w:bCs/>
          <w:color w:val="53565A"/>
        </w:rPr>
      </w:pPr>
      <w:r w:rsidRPr="00D57730">
        <w:rPr>
          <w:bCs/>
          <w:color w:val="53565A"/>
        </w:rPr>
        <w:t xml:space="preserve">if the provider of school boarding services at the premises is a body corporate, that body corporate and any person who is concerned in, or takes part in, the management of the body corporate; or </w:t>
      </w:r>
    </w:p>
    <w:p w14:paraId="25DF890A" w14:textId="60747A54" w:rsidR="00AB5B16" w:rsidRPr="00D57730" w:rsidRDefault="00AB5B16" w:rsidP="0045571E">
      <w:pPr>
        <w:pStyle w:val="VRQAbody"/>
        <w:numPr>
          <w:ilvl w:val="0"/>
          <w:numId w:val="50"/>
        </w:numPr>
        <w:spacing w:before="120" w:after="120"/>
        <w:ind w:left="357" w:hanging="357"/>
        <w:rPr>
          <w:bCs/>
          <w:color w:val="53565A"/>
        </w:rPr>
      </w:pPr>
      <w:r w:rsidRPr="00D57730">
        <w:rPr>
          <w:bCs/>
          <w:color w:val="53565A"/>
        </w:rPr>
        <w:t xml:space="preserve">each person with responsibility in the governance structure of the provider of school boarding services at the premises for managing the provider or its finances, including each member of the governing body of the provider; or </w:t>
      </w:r>
    </w:p>
    <w:p w14:paraId="0B98FEB5" w14:textId="6C0A30E1" w:rsidR="00AB5B16" w:rsidRPr="00D57730" w:rsidRDefault="00AB5B16" w:rsidP="0045571E">
      <w:pPr>
        <w:pStyle w:val="VRQAbody"/>
        <w:numPr>
          <w:ilvl w:val="0"/>
          <w:numId w:val="50"/>
        </w:numPr>
        <w:spacing w:before="120" w:after="120"/>
        <w:ind w:left="357" w:hanging="357"/>
        <w:rPr>
          <w:bCs/>
          <w:color w:val="53565A"/>
        </w:rPr>
      </w:pPr>
      <w:r w:rsidRPr="00D57730">
        <w:rPr>
          <w:bCs/>
          <w:color w:val="53565A"/>
        </w:rPr>
        <w:t>any other person who by the person's conduct assumes a position of authority over the governance or management of the provider of school boarding services at the premises</w:t>
      </w:r>
      <w:r w:rsidR="00AC133C">
        <w:rPr>
          <w:bCs/>
          <w:color w:val="53565A"/>
        </w:rPr>
        <w:t>.</w:t>
      </w:r>
    </w:p>
    <w:p w14:paraId="23BF0B09" w14:textId="42997EAD" w:rsidR="003F2447" w:rsidRPr="00DE5853" w:rsidRDefault="00E07EB0" w:rsidP="00DE5853">
      <w:pPr>
        <w:pStyle w:val="VRQAbody"/>
        <w:rPr>
          <w:b/>
        </w:rPr>
      </w:pPr>
      <w:r w:rsidRPr="00845CF8">
        <w:rPr>
          <w:b/>
        </w:rPr>
        <w:t>S</w:t>
      </w:r>
      <w:r w:rsidR="003F2447" w:rsidRPr="00845CF8">
        <w:rPr>
          <w:b/>
        </w:rPr>
        <w:t>chool boarding premises</w:t>
      </w:r>
      <w:r w:rsidR="003F2447" w:rsidRPr="00845CF8">
        <w:t xml:space="preserve"> </w:t>
      </w:r>
      <w:r w:rsidR="00447E0C" w:rsidRPr="00845CF8">
        <w:t xml:space="preserve">– </w:t>
      </w:r>
      <w:r w:rsidR="003F2447" w:rsidRPr="00845CF8">
        <w:t>a premises at which school boarding services are provided or intended to be provided by a person for a fee or reward but does not include any of the following premises</w:t>
      </w:r>
      <w:r w:rsidR="0062639B" w:rsidRPr="00845CF8">
        <w:t>:</w:t>
      </w:r>
      <w:r w:rsidR="003F2447" w:rsidRPr="00845CF8">
        <w:t xml:space="preserve"> </w:t>
      </w:r>
    </w:p>
    <w:p w14:paraId="731720F2" w14:textId="3023D565" w:rsidR="003F2447" w:rsidRPr="00845CF8" w:rsidRDefault="003F2447" w:rsidP="00B24BC3">
      <w:pPr>
        <w:pStyle w:val="VRQAbody"/>
        <w:spacing w:before="120" w:after="120"/>
        <w:ind w:left="426" w:hanging="426"/>
        <w:rPr>
          <w:bCs/>
          <w:color w:val="53565A"/>
        </w:rPr>
      </w:pPr>
      <w:r w:rsidRPr="00845CF8">
        <w:rPr>
          <w:bCs/>
          <w:color w:val="53565A"/>
        </w:rPr>
        <w:t xml:space="preserve">(a) </w:t>
      </w:r>
      <w:r w:rsidR="00581756" w:rsidRPr="00845CF8">
        <w:rPr>
          <w:bCs/>
          <w:color w:val="53565A"/>
        </w:rPr>
        <w:tab/>
      </w:r>
      <w:r w:rsidRPr="00845CF8">
        <w:rPr>
          <w:bCs/>
          <w:color w:val="53565A"/>
        </w:rPr>
        <w:t xml:space="preserve">a premises at which accommodation services are provided under homestay arrangements by a person who resides at the premises to no more than </w:t>
      </w:r>
      <w:r w:rsidR="00D0379E" w:rsidRPr="00845CF8">
        <w:rPr>
          <w:bCs/>
          <w:color w:val="53565A"/>
        </w:rPr>
        <w:t xml:space="preserve">3 </w:t>
      </w:r>
      <w:r w:rsidRPr="00845CF8">
        <w:rPr>
          <w:bCs/>
          <w:color w:val="53565A"/>
        </w:rPr>
        <w:t>students who are enrolled at or attend or intend to enrol at or attend a registered school</w:t>
      </w:r>
    </w:p>
    <w:p w14:paraId="01E83E50" w14:textId="2C2542EA" w:rsidR="003F2447" w:rsidRPr="00845CF8" w:rsidRDefault="003F2447" w:rsidP="00B24BC3">
      <w:pPr>
        <w:pStyle w:val="VRQAbody"/>
        <w:spacing w:before="120" w:after="120"/>
        <w:ind w:left="426" w:hanging="426"/>
        <w:rPr>
          <w:bCs/>
          <w:color w:val="53565A"/>
        </w:rPr>
      </w:pPr>
      <w:r w:rsidRPr="00845CF8">
        <w:rPr>
          <w:bCs/>
          <w:color w:val="53565A"/>
        </w:rPr>
        <w:t xml:space="preserve">(b) </w:t>
      </w:r>
      <w:r w:rsidR="00581756" w:rsidRPr="00845CF8">
        <w:rPr>
          <w:bCs/>
          <w:color w:val="53565A"/>
        </w:rPr>
        <w:tab/>
      </w:r>
      <w:r w:rsidRPr="00845CF8">
        <w:rPr>
          <w:bCs/>
          <w:color w:val="53565A"/>
        </w:rPr>
        <w:t>a premises or place at which camping facilities, including accommodation services, are provided on a short-term basis to students of a registered school who are required by the school to attend the premises or place as part of instruction in a key learning area or an extracurricular activity of the school</w:t>
      </w:r>
    </w:p>
    <w:p w14:paraId="54258A35" w14:textId="2C84C321" w:rsidR="003F2447" w:rsidRPr="00845CF8" w:rsidRDefault="003F2447" w:rsidP="00B24BC3">
      <w:pPr>
        <w:pStyle w:val="VRQAbody"/>
        <w:spacing w:before="120" w:after="120"/>
        <w:ind w:left="426" w:hanging="426"/>
        <w:rPr>
          <w:bCs/>
          <w:color w:val="53565A"/>
        </w:rPr>
      </w:pPr>
      <w:r w:rsidRPr="00845CF8">
        <w:rPr>
          <w:bCs/>
          <w:color w:val="53565A"/>
        </w:rPr>
        <w:t xml:space="preserve">(c) </w:t>
      </w:r>
      <w:r w:rsidR="00581756" w:rsidRPr="00845CF8">
        <w:rPr>
          <w:bCs/>
          <w:color w:val="53565A"/>
        </w:rPr>
        <w:tab/>
      </w:r>
      <w:r w:rsidRPr="00845CF8">
        <w:rPr>
          <w:bCs/>
          <w:color w:val="53565A"/>
        </w:rPr>
        <w:t>a premises that is prescribed not to be a school boarding premises</w:t>
      </w:r>
    </w:p>
    <w:p w14:paraId="1E5A441C" w14:textId="608AE34C" w:rsidR="003F2447" w:rsidRPr="00845CF8" w:rsidRDefault="003F2447" w:rsidP="00B24BC3">
      <w:pPr>
        <w:pStyle w:val="VRQAbody"/>
        <w:spacing w:before="120" w:after="120"/>
        <w:ind w:left="426" w:hanging="426"/>
        <w:rPr>
          <w:bCs/>
          <w:color w:val="53565A"/>
        </w:rPr>
      </w:pPr>
      <w:r w:rsidRPr="00845CF8">
        <w:rPr>
          <w:bCs/>
          <w:color w:val="53565A"/>
        </w:rPr>
        <w:t xml:space="preserve">(d) </w:t>
      </w:r>
      <w:r w:rsidR="00581756" w:rsidRPr="00845CF8">
        <w:rPr>
          <w:bCs/>
          <w:color w:val="53565A"/>
        </w:rPr>
        <w:tab/>
      </w:r>
      <w:r w:rsidRPr="00845CF8">
        <w:rPr>
          <w:bCs/>
          <w:color w:val="53565A"/>
        </w:rPr>
        <w:t>a premises at which accommodation services are provided by a prescribed person or body</w:t>
      </w:r>
      <w:r w:rsidR="00095BA0" w:rsidRPr="00845CF8">
        <w:rPr>
          <w:bCs/>
          <w:color w:val="53565A"/>
        </w:rPr>
        <w:t>.</w:t>
      </w:r>
    </w:p>
    <w:p w14:paraId="550ED16F" w14:textId="77777777" w:rsidR="00DE5853" w:rsidRDefault="00DE5853">
      <w:pPr>
        <w:rPr>
          <w:rFonts w:ascii="Arial" w:hAnsi="Arial" w:cs="Arial"/>
          <w:bCs/>
          <w:color w:val="53565A"/>
          <w:sz w:val="20"/>
          <w:szCs w:val="20"/>
        </w:rPr>
      </w:pPr>
      <w:r>
        <w:rPr>
          <w:bCs/>
          <w:color w:val="53565A"/>
        </w:rPr>
        <w:br w:type="page"/>
      </w:r>
    </w:p>
    <w:p w14:paraId="57832EA1" w14:textId="159D77EF" w:rsidR="003F2447" w:rsidRPr="00845CF8" w:rsidRDefault="003F2447" w:rsidP="00581756">
      <w:pPr>
        <w:pStyle w:val="VRQAbody"/>
        <w:spacing w:before="120" w:after="120"/>
        <w:rPr>
          <w:rStyle w:val="CharStyle99"/>
        </w:rPr>
      </w:pPr>
      <w:r w:rsidRPr="00845CF8">
        <w:rPr>
          <w:bCs/>
          <w:color w:val="53565A"/>
        </w:rPr>
        <w:lastRenderedPageBreak/>
        <w:t>Premises will not fall within the definition of school boarding premises if the accommodation services provided at the premises are not provided for the primary purpose of enabling or facilitating a person to enrol at or attend a registered school. Examples of accommodation services that are not provided primarily for that purpose include the following</w:t>
      </w:r>
      <w:r w:rsidR="0062639B" w:rsidRPr="00845CF8">
        <w:rPr>
          <w:bCs/>
          <w:color w:val="53565A"/>
        </w:rPr>
        <w:t>:</w:t>
      </w:r>
    </w:p>
    <w:p w14:paraId="5EA0BFC3" w14:textId="1E3E40EF" w:rsidR="003F2447" w:rsidRPr="00845CF8" w:rsidRDefault="003F2447" w:rsidP="00581756">
      <w:pPr>
        <w:pStyle w:val="VRQAbody"/>
        <w:spacing w:before="120" w:after="120"/>
        <w:ind w:left="426" w:hanging="426"/>
        <w:rPr>
          <w:bCs/>
          <w:color w:val="53565A"/>
        </w:rPr>
      </w:pPr>
      <w:r w:rsidRPr="00845CF8">
        <w:rPr>
          <w:bCs/>
          <w:color w:val="53565A"/>
        </w:rPr>
        <w:t>(a)</w:t>
      </w:r>
      <w:r w:rsidR="00581756" w:rsidRPr="00845CF8">
        <w:rPr>
          <w:bCs/>
          <w:color w:val="53565A"/>
        </w:rPr>
        <w:tab/>
      </w:r>
      <w:r w:rsidRPr="00845CF8">
        <w:rPr>
          <w:bCs/>
          <w:color w:val="53565A"/>
        </w:rPr>
        <w:t>accommodation services provided by a parent (see the wide definition of parent in section 1.1.3(1)</w:t>
      </w:r>
      <w:r w:rsidR="00776A0D" w:rsidRPr="00845CF8">
        <w:rPr>
          <w:bCs/>
          <w:color w:val="53565A"/>
        </w:rPr>
        <w:t xml:space="preserve"> of the Act</w:t>
      </w:r>
      <w:r w:rsidR="003220C7" w:rsidRPr="00845CF8">
        <w:rPr>
          <w:bCs/>
          <w:color w:val="53565A"/>
        </w:rPr>
        <w:t>)</w:t>
      </w:r>
    </w:p>
    <w:p w14:paraId="57E97D8C" w14:textId="3D3CC7B2" w:rsidR="003F2447" w:rsidRPr="00845CF8" w:rsidRDefault="003F2447" w:rsidP="00581756">
      <w:pPr>
        <w:pStyle w:val="VRQAbody"/>
        <w:spacing w:before="120" w:after="120"/>
        <w:ind w:left="426" w:hanging="426"/>
        <w:rPr>
          <w:bCs/>
          <w:color w:val="53565A"/>
        </w:rPr>
      </w:pPr>
      <w:r w:rsidRPr="00845CF8">
        <w:rPr>
          <w:bCs/>
          <w:color w:val="53565A"/>
        </w:rPr>
        <w:t>(b)</w:t>
      </w:r>
      <w:r w:rsidR="00581756" w:rsidRPr="00845CF8">
        <w:rPr>
          <w:bCs/>
          <w:color w:val="53565A"/>
        </w:rPr>
        <w:tab/>
      </w:r>
      <w:r w:rsidRPr="00845CF8">
        <w:rPr>
          <w:bCs/>
          <w:color w:val="53565A"/>
        </w:rPr>
        <w:t xml:space="preserve">accommodation services provided at a youth justice centre or a youth residential centre within the meaning of the </w:t>
      </w:r>
      <w:r w:rsidRPr="00845CF8">
        <w:rPr>
          <w:bCs/>
          <w:i/>
          <w:iCs/>
          <w:color w:val="53565A"/>
        </w:rPr>
        <w:t>Children, Youth and Families Act 2005</w:t>
      </w:r>
    </w:p>
    <w:p w14:paraId="3382384E" w14:textId="5FC5CB48" w:rsidR="003F2447" w:rsidRPr="00845CF8" w:rsidRDefault="003F2447" w:rsidP="00581756">
      <w:pPr>
        <w:pStyle w:val="VRQAbody"/>
        <w:spacing w:before="120" w:after="120"/>
        <w:ind w:left="426" w:hanging="426"/>
        <w:rPr>
          <w:bCs/>
          <w:color w:val="53565A"/>
        </w:rPr>
      </w:pPr>
      <w:r w:rsidRPr="00845CF8">
        <w:rPr>
          <w:bCs/>
          <w:color w:val="53565A"/>
        </w:rPr>
        <w:t xml:space="preserve">(c) </w:t>
      </w:r>
      <w:r w:rsidR="00581756" w:rsidRPr="00845CF8">
        <w:rPr>
          <w:bCs/>
          <w:color w:val="53565A"/>
        </w:rPr>
        <w:tab/>
      </w:r>
      <w:r w:rsidRPr="00845CF8">
        <w:rPr>
          <w:bCs/>
          <w:color w:val="53565A"/>
        </w:rPr>
        <w:t xml:space="preserve">accommodation services that are provided as part of respite care within the meaning of the </w:t>
      </w:r>
      <w:r w:rsidRPr="00845CF8">
        <w:rPr>
          <w:bCs/>
          <w:i/>
          <w:iCs/>
          <w:color w:val="53565A"/>
        </w:rPr>
        <w:t>Aged Care Act 1997</w:t>
      </w:r>
      <w:r w:rsidRPr="00845CF8">
        <w:rPr>
          <w:bCs/>
          <w:color w:val="53565A"/>
        </w:rPr>
        <w:t xml:space="preserve"> of the Commonwealth</w:t>
      </w:r>
    </w:p>
    <w:p w14:paraId="25B6D703" w14:textId="72B6F4C0" w:rsidR="003F2447" w:rsidRPr="00845CF8" w:rsidRDefault="003F2447" w:rsidP="00581756">
      <w:pPr>
        <w:pStyle w:val="VRQAbody"/>
        <w:spacing w:before="120" w:after="120"/>
        <w:ind w:left="426" w:hanging="426"/>
        <w:rPr>
          <w:bCs/>
          <w:color w:val="53565A"/>
        </w:rPr>
      </w:pPr>
      <w:r w:rsidRPr="00845CF8">
        <w:rPr>
          <w:bCs/>
          <w:color w:val="53565A"/>
        </w:rPr>
        <w:t xml:space="preserve">(d) </w:t>
      </w:r>
      <w:r w:rsidR="00581756" w:rsidRPr="00845CF8">
        <w:rPr>
          <w:bCs/>
          <w:color w:val="53565A"/>
        </w:rPr>
        <w:tab/>
      </w:r>
      <w:r w:rsidRPr="00845CF8">
        <w:rPr>
          <w:bCs/>
          <w:color w:val="53565A"/>
        </w:rPr>
        <w:t>accommodation services that are facilitated, provided or regulated by the Department of Health and Human Services including the following</w:t>
      </w:r>
      <w:r w:rsidR="0062639B" w:rsidRPr="00845CF8">
        <w:rPr>
          <w:bCs/>
          <w:color w:val="53565A"/>
        </w:rPr>
        <w:t>:</w:t>
      </w:r>
    </w:p>
    <w:p w14:paraId="72635D49" w14:textId="4B71BD25" w:rsidR="003F2447" w:rsidRPr="00845CF8" w:rsidRDefault="003F2447" w:rsidP="00A02AB4">
      <w:pPr>
        <w:pStyle w:val="VRQAbody"/>
        <w:spacing w:before="120" w:after="120"/>
        <w:ind w:left="852" w:hanging="426"/>
        <w:rPr>
          <w:bCs/>
          <w:color w:val="53565A"/>
        </w:rPr>
      </w:pPr>
      <w:r w:rsidRPr="00845CF8">
        <w:rPr>
          <w:bCs/>
          <w:color w:val="53565A"/>
        </w:rPr>
        <w:t xml:space="preserve">(i) </w:t>
      </w:r>
      <w:r w:rsidR="00581756" w:rsidRPr="00845CF8">
        <w:rPr>
          <w:bCs/>
          <w:color w:val="53565A"/>
        </w:rPr>
        <w:tab/>
      </w:r>
      <w:r w:rsidRPr="00845CF8">
        <w:rPr>
          <w:bCs/>
          <w:color w:val="53565A"/>
        </w:rPr>
        <w:t xml:space="preserve">out of home care services or secure welfare services within the meaning of the </w:t>
      </w:r>
      <w:r w:rsidRPr="00845CF8">
        <w:rPr>
          <w:bCs/>
          <w:i/>
          <w:iCs/>
          <w:color w:val="53565A"/>
        </w:rPr>
        <w:t>Children, Youth and Families Act 2005</w:t>
      </w:r>
      <w:r w:rsidRPr="00845CF8">
        <w:rPr>
          <w:bCs/>
          <w:color w:val="53565A"/>
        </w:rPr>
        <w:t>;</w:t>
      </w:r>
    </w:p>
    <w:p w14:paraId="68FEB97F" w14:textId="2E337FAC" w:rsidR="003F2447" w:rsidRPr="00845CF8" w:rsidRDefault="003F2447" w:rsidP="008B4294">
      <w:pPr>
        <w:pStyle w:val="VRQAbody"/>
        <w:tabs>
          <w:tab w:val="left" w:pos="851"/>
        </w:tabs>
        <w:spacing w:before="120" w:after="120"/>
        <w:ind w:left="426"/>
        <w:rPr>
          <w:bCs/>
          <w:color w:val="53565A"/>
        </w:rPr>
      </w:pPr>
      <w:r w:rsidRPr="00845CF8">
        <w:rPr>
          <w:bCs/>
          <w:color w:val="53565A"/>
        </w:rPr>
        <w:t xml:space="preserve">(ii) </w:t>
      </w:r>
      <w:r w:rsidR="008B4294" w:rsidRPr="00845CF8">
        <w:rPr>
          <w:bCs/>
          <w:color w:val="53565A"/>
        </w:rPr>
        <w:tab/>
      </w:r>
      <w:r w:rsidRPr="00845CF8">
        <w:rPr>
          <w:bCs/>
          <w:color w:val="53565A"/>
        </w:rPr>
        <w:t xml:space="preserve">accommodation provided at an NDIS dwelling within the meaning of the </w:t>
      </w:r>
      <w:r w:rsidRPr="00845CF8">
        <w:rPr>
          <w:bCs/>
          <w:i/>
          <w:iCs/>
          <w:color w:val="53565A"/>
        </w:rPr>
        <w:t>Disability Act 2006</w:t>
      </w:r>
      <w:r w:rsidRPr="00845CF8">
        <w:rPr>
          <w:bCs/>
          <w:color w:val="53565A"/>
        </w:rPr>
        <w:t>;</w:t>
      </w:r>
    </w:p>
    <w:p w14:paraId="51F0F97B" w14:textId="08B5C473" w:rsidR="003F2447" w:rsidRPr="00845CF8" w:rsidRDefault="003F2447" w:rsidP="008B4294">
      <w:pPr>
        <w:pStyle w:val="VRQAbody"/>
        <w:tabs>
          <w:tab w:val="left" w:pos="851"/>
        </w:tabs>
        <w:spacing w:before="120" w:after="120"/>
        <w:ind w:left="426"/>
        <w:rPr>
          <w:bCs/>
          <w:color w:val="53565A"/>
        </w:rPr>
      </w:pPr>
      <w:r w:rsidRPr="00845CF8">
        <w:rPr>
          <w:bCs/>
          <w:color w:val="53565A"/>
        </w:rPr>
        <w:t xml:space="preserve">(iii) </w:t>
      </w:r>
      <w:r w:rsidR="008B4294" w:rsidRPr="00845CF8">
        <w:rPr>
          <w:bCs/>
          <w:color w:val="53565A"/>
        </w:rPr>
        <w:tab/>
      </w:r>
      <w:r w:rsidRPr="00845CF8">
        <w:rPr>
          <w:bCs/>
          <w:color w:val="53565A"/>
        </w:rPr>
        <w:t xml:space="preserve">accommodation that is a residential service within the meaning of the </w:t>
      </w:r>
      <w:r w:rsidRPr="00845CF8">
        <w:rPr>
          <w:bCs/>
          <w:i/>
          <w:iCs/>
          <w:color w:val="53565A"/>
        </w:rPr>
        <w:t>Disability Act 2006</w:t>
      </w:r>
      <w:r w:rsidRPr="00845CF8">
        <w:rPr>
          <w:bCs/>
          <w:color w:val="53565A"/>
        </w:rPr>
        <w:t>;</w:t>
      </w:r>
    </w:p>
    <w:p w14:paraId="51798F05" w14:textId="49E3803C" w:rsidR="00EF0147" w:rsidRPr="00845CF8" w:rsidRDefault="00EF0147" w:rsidP="00B24BC3">
      <w:pPr>
        <w:pStyle w:val="VRQAbody"/>
        <w:tabs>
          <w:tab w:val="left" w:pos="851"/>
        </w:tabs>
        <w:spacing w:before="120" w:after="120"/>
        <w:ind w:left="851" w:hanging="425"/>
        <w:rPr>
          <w:bCs/>
          <w:color w:val="53565A"/>
        </w:rPr>
      </w:pPr>
      <w:r w:rsidRPr="00845CF8">
        <w:rPr>
          <w:bCs/>
          <w:color w:val="53565A"/>
        </w:rPr>
        <w:t xml:space="preserve">(iv) </w:t>
      </w:r>
      <w:r w:rsidR="008B4294" w:rsidRPr="00845CF8">
        <w:rPr>
          <w:bCs/>
          <w:color w:val="53565A"/>
        </w:rPr>
        <w:tab/>
      </w:r>
      <w:r w:rsidRPr="00845CF8">
        <w:rPr>
          <w:bCs/>
          <w:color w:val="53565A"/>
        </w:rPr>
        <w:t xml:space="preserve">accommodation services provided at a residential care service within the meaning of the </w:t>
      </w:r>
      <w:r w:rsidRPr="00845CF8">
        <w:rPr>
          <w:bCs/>
          <w:i/>
          <w:iCs/>
          <w:color w:val="53565A"/>
        </w:rPr>
        <w:t xml:space="preserve">Health </w:t>
      </w:r>
      <w:r w:rsidR="00B24BC3" w:rsidRPr="00845CF8">
        <w:rPr>
          <w:bCs/>
          <w:i/>
          <w:iCs/>
          <w:color w:val="53565A"/>
        </w:rPr>
        <w:br/>
      </w:r>
      <w:r w:rsidRPr="00845CF8">
        <w:rPr>
          <w:bCs/>
          <w:i/>
          <w:iCs/>
          <w:color w:val="53565A"/>
        </w:rPr>
        <w:t>Services Act 1988</w:t>
      </w:r>
      <w:r w:rsidRPr="00845CF8">
        <w:rPr>
          <w:bCs/>
          <w:color w:val="53565A"/>
        </w:rPr>
        <w:t>.</w:t>
      </w:r>
    </w:p>
    <w:p w14:paraId="2019C6D3" w14:textId="6DDA7FFF" w:rsidR="00E07EB0" w:rsidRPr="00845CF8" w:rsidRDefault="00B24BC3" w:rsidP="0068572B">
      <w:pPr>
        <w:pStyle w:val="VRQAbody"/>
        <w:spacing w:before="120" w:after="120"/>
        <w:rPr>
          <w:b/>
          <w:color w:val="53565A"/>
        </w:rPr>
      </w:pPr>
      <w:r w:rsidRPr="00845CF8">
        <w:rPr>
          <w:b/>
          <w:color w:val="53565A"/>
        </w:rPr>
        <w:t>S</w:t>
      </w:r>
      <w:r w:rsidR="00EF0147" w:rsidRPr="00845CF8">
        <w:rPr>
          <w:b/>
          <w:color w:val="53565A"/>
        </w:rPr>
        <w:t>chool boarding services</w:t>
      </w:r>
      <w:r w:rsidR="00EF0147" w:rsidRPr="00845CF8">
        <w:rPr>
          <w:bCs/>
          <w:color w:val="53565A"/>
        </w:rPr>
        <w:t xml:space="preserve"> </w:t>
      </w:r>
      <w:r w:rsidR="004D621D" w:rsidRPr="00845CF8">
        <w:t xml:space="preserve">– </w:t>
      </w:r>
      <w:r w:rsidR="00EF0147" w:rsidRPr="00845CF8">
        <w:t>accommodation services provided for the primary purpose of enabling or facilitating a person to enrol at or attend a registered school</w:t>
      </w:r>
      <w:r w:rsidR="0068572B" w:rsidRPr="00845CF8">
        <w:rPr>
          <w:bCs/>
          <w:color w:val="53565A"/>
        </w:rPr>
        <w:t>.</w:t>
      </w:r>
    </w:p>
    <w:p w14:paraId="08ADEA45" w14:textId="3C416E19" w:rsidR="00EF0147" w:rsidRPr="00845CF8" w:rsidRDefault="00AB5B16" w:rsidP="00AC2223">
      <w:pPr>
        <w:pStyle w:val="VRQAbody"/>
        <w:spacing w:after="120"/>
        <w:rPr>
          <w:b/>
          <w:iCs/>
          <w:color w:val="53565A"/>
        </w:rPr>
      </w:pPr>
      <w:r w:rsidRPr="00845CF8">
        <w:rPr>
          <w:b/>
          <w:color w:val="53565A"/>
        </w:rPr>
        <w:t>Staff</w:t>
      </w:r>
      <w:r w:rsidRPr="00845CF8">
        <w:rPr>
          <w:bCs/>
          <w:color w:val="53565A"/>
        </w:rPr>
        <w:t xml:space="preserve"> </w:t>
      </w:r>
      <w:r w:rsidR="004D621D" w:rsidRPr="00845CF8">
        <w:rPr>
          <w:bCs/>
          <w:color w:val="53565A"/>
        </w:rPr>
        <w:t xml:space="preserve">– </w:t>
      </w:r>
      <w:r w:rsidRPr="00845CF8">
        <w:rPr>
          <w:bCs/>
          <w:color w:val="53565A"/>
        </w:rPr>
        <w:t xml:space="preserve">in relation to a </w:t>
      </w:r>
      <w:r w:rsidR="009C4607" w:rsidRPr="00845CF8">
        <w:rPr>
          <w:bCs/>
          <w:color w:val="53565A"/>
        </w:rPr>
        <w:t>g</w:t>
      </w:r>
      <w:r w:rsidRPr="00845CF8">
        <w:rPr>
          <w:bCs/>
          <w:color w:val="53565A"/>
        </w:rPr>
        <w:t>overnment school</w:t>
      </w:r>
      <w:r w:rsidR="00AC05BE" w:rsidRPr="00845CF8">
        <w:rPr>
          <w:bCs/>
          <w:color w:val="53565A"/>
        </w:rPr>
        <w:t xml:space="preserve"> </w:t>
      </w:r>
      <w:r w:rsidRPr="00845CF8">
        <w:rPr>
          <w:bCs/>
          <w:color w:val="53565A"/>
        </w:rPr>
        <w:t>boarding premises, the staff employed by the provider of the school boarding services at the premises and other staff.</w:t>
      </w:r>
    </w:p>
    <w:p w14:paraId="643687B7" w14:textId="62EC9022" w:rsidR="00EF0147" w:rsidRPr="00845CF8" w:rsidRDefault="00EF0147" w:rsidP="00AC2223">
      <w:pPr>
        <w:pStyle w:val="VRQAbody"/>
        <w:spacing w:after="120"/>
        <w:rPr>
          <w:bCs/>
          <w:color w:val="53565A"/>
        </w:rPr>
      </w:pPr>
      <w:r w:rsidRPr="00845CF8">
        <w:rPr>
          <w:b/>
          <w:color w:val="53565A"/>
        </w:rPr>
        <w:t>Student</w:t>
      </w:r>
      <w:r w:rsidRPr="00845CF8">
        <w:rPr>
          <w:bCs/>
          <w:color w:val="53565A"/>
        </w:rPr>
        <w:t xml:space="preserve"> </w:t>
      </w:r>
      <w:r w:rsidR="004D621D" w:rsidRPr="00845CF8">
        <w:rPr>
          <w:bCs/>
          <w:color w:val="53565A"/>
        </w:rPr>
        <w:t xml:space="preserve">– </w:t>
      </w:r>
      <w:r w:rsidRPr="00845CF8">
        <w:rPr>
          <w:bCs/>
          <w:color w:val="53565A"/>
        </w:rPr>
        <w:t xml:space="preserve">in Division 1A of Part 4.3 </w:t>
      </w:r>
      <w:r w:rsidR="00780689" w:rsidRPr="00845CF8">
        <w:rPr>
          <w:bCs/>
          <w:color w:val="53565A"/>
        </w:rPr>
        <w:t xml:space="preserve">of the Act </w:t>
      </w:r>
      <w:r w:rsidRPr="00845CF8">
        <w:rPr>
          <w:bCs/>
          <w:color w:val="53565A"/>
        </w:rPr>
        <w:t xml:space="preserve">means a person who is enrolled at or who attends a registered school or who intends to enrol at or attend a registered school. </w:t>
      </w:r>
    </w:p>
    <w:p w14:paraId="0AFFE7E1" w14:textId="550DC2A4" w:rsidR="00EA005D" w:rsidRPr="00D57730" w:rsidRDefault="00EA005D" w:rsidP="00AC2223">
      <w:pPr>
        <w:pStyle w:val="VRQAbody"/>
        <w:spacing w:after="120"/>
        <w:rPr>
          <w:bCs/>
          <w:color w:val="53565A"/>
        </w:rPr>
      </w:pPr>
      <w:r w:rsidRPr="00845CF8">
        <w:rPr>
          <w:b/>
          <w:color w:val="53565A"/>
        </w:rPr>
        <w:t>Student engagement policy</w:t>
      </w:r>
      <w:r w:rsidRPr="00845CF8">
        <w:rPr>
          <w:bCs/>
          <w:color w:val="53565A"/>
        </w:rPr>
        <w:t xml:space="preserve"> </w:t>
      </w:r>
      <w:r w:rsidR="004D621D" w:rsidRPr="00845CF8">
        <w:rPr>
          <w:bCs/>
          <w:color w:val="53565A"/>
        </w:rPr>
        <w:t xml:space="preserve">– </w:t>
      </w:r>
      <w:r w:rsidRPr="00845CF8">
        <w:rPr>
          <w:bCs/>
          <w:color w:val="53565A"/>
        </w:rPr>
        <w:t xml:space="preserve">in relation to a </w:t>
      </w:r>
      <w:r w:rsidR="009C4607" w:rsidRPr="00845CF8">
        <w:rPr>
          <w:bCs/>
          <w:color w:val="53565A"/>
        </w:rPr>
        <w:t>g</w:t>
      </w:r>
      <w:r w:rsidRPr="00845CF8">
        <w:rPr>
          <w:bCs/>
          <w:color w:val="53565A"/>
        </w:rPr>
        <w:t>overnment school boarding premises, a policy</w:t>
      </w:r>
      <w:r w:rsidR="00AC05BE" w:rsidRPr="00845CF8">
        <w:rPr>
          <w:bCs/>
          <w:color w:val="53565A"/>
        </w:rPr>
        <w:t xml:space="preserve"> </w:t>
      </w:r>
      <w:r w:rsidRPr="00845CF8">
        <w:rPr>
          <w:bCs/>
          <w:color w:val="53565A"/>
        </w:rPr>
        <w:t>setting out the expectations and</w:t>
      </w:r>
      <w:r w:rsidR="00AC05BE" w:rsidRPr="00845CF8">
        <w:rPr>
          <w:bCs/>
          <w:color w:val="53565A"/>
        </w:rPr>
        <w:t xml:space="preserve"> </w:t>
      </w:r>
      <w:r w:rsidRPr="00845CF8">
        <w:rPr>
          <w:bCs/>
          <w:color w:val="53565A"/>
        </w:rPr>
        <w:t>aspirations of the provider of</w:t>
      </w:r>
      <w:r w:rsidR="00AC05BE" w:rsidRPr="00845CF8">
        <w:rPr>
          <w:bCs/>
          <w:color w:val="53565A"/>
        </w:rPr>
        <w:t xml:space="preserve"> </w:t>
      </w:r>
      <w:r w:rsidRPr="00845CF8">
        <w:rPr>
          <w:bCs/>
          <w:color w:val="53565A"/>
        </w:rPr>
        <w:t>school boarding services at the</w:t>
      </w:r>
      <w:r w:rsidR="00AC05BE" w:rsidRPr="00845CF8">
        <w:rPr>
          <w:bCs/>
          <w:color w:val="53565A"/>
        </w:rPr>
        <w:t xml:space="preserve"> </w:t>
      </w:r>
      <w:r w:rsidRPr="00845CF8">
        <w:rPr>
          <w:bCs/>
          <w:color w:val="53565A"/>
        </w:rPr>
        <w:t>premises in relation to student</w:t>
      </w:r>
      <w:r w:rsidR="00AC05BE" w:rsidRPr="00845CF8">
        <w:rPr>
          <w:bCs/>
          <w:color w:val="53565A"/>
        </w:rPr>
        <w:t xml:space="preserve"> </w:t>
      </w:r>
      <w:r w:rsidRPr="00845CF8">
        <w:rPr>
          <w:bCs/>
          <w:color w:val="53565A"/>
        </w:rPr>
        <w:t>behaviour, including discipline</w:t>
      </w:r>
      <w:r w:rsidR="00AC05BE" w:rsidRPr="00845CF8">
        <w:rPr>
          <w:bCs/>
          <w:color w:val="53565A"/>
        </w:rPr>
        <w:t xml:space="preserve"> </w:t>
      </w:r>
      <w:r w:rsidRPr="00845CF8">
        <w:rPr>
          <w:bCs/>
          <w:color w:val="53565A"/>
        </w:rPr>
        <w:t>and strategies to address</w:t>
      </w:r>
      <w:r w:rsidR="00AC05BE" w:rsidRPr="00845CF8">
        <w:rPr>
          <w:bCs/>
          <w:color w:val="53565A"/>
        </w:rPr>
        <w:t xml:space="preserve"> </w:t>
      </w:r>
      <w:r w:rsidRPr="00845CF8">
        <w:rPr>
          <w:bCs/>
          <w:color w:val="53565A"/>
        </w:rPr>
        <w:t>bullying</w:t>
      </w:r>
      <w:r w:rsidR="00C8705A" w:rsidRPr="00845CF8">
        <w:rPr>
          <w:bCs/>
          <w:color w:val="53565A"/>
        </w:rPr>
        <w:t>.</w:t>
      </w:r>
    </w:p>
    <w:p w14:paraId="0D6E2C86" w14:textId="38DF9CDB" w:rsidR="00665D19" w:rsidRPr="00D57730" w:rsidRDefault="00665D19" w:rsidP="00D56A8C">
      <w:pPr>
        <w:tabs>
          <w:tab w:val="left" w:pos="4073"/>
        </w:tabs>
        <w:rPr>
          <w:rFonts w:ascii="Arial" w:hAnsi="Arial" w:cs="Arial"/>
        </w:rPr>
        <w:sectPr w:rsidR="00665D19" w:rsidRPr="00D57730" w:rsidSect="00050B01">
          <w:headerReference w:type="even" r:id="rId87"/>
          <w:headerReference w:type="default" r:id="rId88"/>
          <w:headerReference w:type="first" r:id="rId89"/>
          <w:pgSz w:w="11900" w:h="16840"/>
          <w:pgMar w:top="2041" w:right="851" w:bottom="851" w:left="851" w:header="709" w:footer="709" w:gutter="0"/>
          <w:cols w:space="284"/>
          <w:titlePg/>
          <w:docGrid w:linePitch="360"/>
        </w:sectPr>
      </w:pPr>
    </w:p>
    <w:p w14:paraId="0C29075E" w14:textId="3052ADB6" w:rsidR="00E320E1" w:rsidRPr="00D57730" w:rsidRDefault="001F3C24" w:rsidP="00AA65AC">
      <w:pPr>
        <w:pStyle w:val="VRQAHeadingnospace"/>
        <w:rPr>
          <w:lang w:val="en-AU"/>
        </w:rPr>
      </w:pPr>
      <w:bookmarkStart w:id="86" w:name="_Toc533069888"/>
      <w:bookmarkStart w:id="87" w:name="_Toc100578427"/>
      <w:r w:rsidRPr="00D57730">
        <w:rPr>
          <w:lang w:val="en-AU"/>
        </w:rPr>
        <w:lastRenderedPageBreak/>
        <w:t xml:space="preserve">Appendix </w:t>
      </w:r>
      <w:bookmarkEnd w:id="86"/>
      <w:r w:rsidR="005D322C" w:rsidRPr="00D57730">
        <w:rPr>
          <w:lang w:val="en-AU"/>
        </w:rPr>
        <w:t>4</w:t>
      </w:r>
      <w:bookmarkEnd w:id="87"/>
    </w:p>
    <w:p w14:paraId="7D482D98" w14:textId="10B2F6BA" w:rsidR="001F3C24" w:rsidRPr="00D57730" w:rsidRDefault="00117995" w:rsidP="0043134C">
      <w:pPr>
        <w:pStyle w:val="VRQAHeading3"/>
      </w:pPr>
      <w:bookmarkStart w:id="88" w:name="_Toc73720311"/>
      <w:bookmarkStart w:id="89" w:name="_Toc100578428"/>
      <w:r w:rsidRPr="00D57730">
        <w:t xml:space="preserve">Abbreviations and </w:t>
      </w:r>
      <w:r w:rsidR="004D621D">
        <w:t>a</w:t>
      </w:r>
      <w:r w:rsidRPr="00D57730">
        <w:t>cronyms</w:t>
      </w:r>
      <w:bookmarkEnd w:id="88"/>
      <w:bookmarkEnd w:id="89"/>
    </w:p>
    <w:p w14:paraId="550A26A4" w14:textId="77777777" w:rsidR="00117995" w:rsidRPr="00D57730" w:rsidRDefault="00117995" w:rsidP="00B002A0">
      <w:pPr>
        <w:pStyle w:val="VRQAbody"/>
        <w:spacing w:after="240"/>
      </w:pPr>
      <w:r w:rsidRPr="00D57730">
        <w:rPr>
          <w:b/>
        </w:rPr>
        <w:t>CECV</w:t>
      </w:r>
      <w:r w:rsidR="00C65671" w:rsidRPr="00D57730">
        <w:t xml:space="preserve"> – </w:t>
      </w:r>
      <w:r w:rsidRPr="00D57730">
        <w:t>Catholic E</w:t>
      </w:r>
      <w:r w:rsidR="004B11C8" w:rsidRPr="00D57730">
        <w:t>ducation Commission of Victoria</w:t>
      </w:r>
      <w:r w:rsidR="00C90390" w:rsidRPr="00D57730">
        <w:t xml:space="preserve"> Ltd</w:t>
      </w:r>
    </w:p>
    <w:p w14:paraId="37A35C00" w14:textId="77777777" w:rsidR="00501A71" w:rsidRPr="00D57730" w:rsidRDefault="00501A71" w:rsidP="00501A71">
      <w:pPr>
        <w:pStyle w:val="VRQAbody"/>
        <w:spacing w:after="240"/>
      </w:pPr>
      <w:r w:rsidRPr="00D57730">
        <w:rPr>
          <w:b/>
        </w:rPr>
        <w:t>Cwth</w:t>
      </w:r>
      <w:r w:rsidRPr="00D57730">
        <w:t xml:space="preserve"> – Commonwealth</w:t>
      </w:r>
    </w:p>
    <w:p w14:paraId="20031253" w14:textId="77777777" w:rsidR="00117995" w:rsidRPr="00D57730" w:rsidRDefault="00117995" w:rsidP="00B002A0">
      <w:pPr>
        <w:pStyle w:val="VRQAbody"/>
        <w:spacing w:after="240"/>
      </w:pPr>
      <w:r w:rsidRPr="00D57730">
        <w:rPr>
          <w:b/>
        </w:rPr>
        <w:t>DET</w:t>
      </w:r>
      <w:r w:rsidR="00C65671" w:rsidRPr="00D57730">
        <w:t xml:space="preserve"> – </w:t>
      </w:r>
      <w:r w:rsidRPr="00D57730">
        <w:t>Victorian Depar</w:t>
      </w:r>
      <w:r w:rsidR="004B11C8" w:rsidRPr="00D57730">
        <w:t>tment of Education and Training</w:t>
      </w:r>
    </w:p>
    <w:p w14:paraId="340343A5" w14:textId="77777777" w:rsidR="00117995" w:rsidRPr="00D57730" w:rsidRDefault="00117995" w:rsidP="00B002A0">
      <w:pPr>
        <w:pStyle w:val="VRQAbody"/>
        <w:spacing w:after="240"/>
      </w:pPr>
      <w:r w:rsidRPr="00D57730">
        <w:rPr>
          <w:b/>
        </w:rPr>
        <w:t>ETR Act</w:t>
      </w:r>
      <w:r w:rsidR="00C65671" w:rsidRPr="00D57730">
        <w:t xml:space="preserve"> –</w:t>
      </w:r>
      <w:r w:rsidR="00C90390" w:rsidRPr="00D57730">
        <w:t xml:space="preserve"> </w:t>
      </w:r>
      <w:r w:rsidRPr="00D57730">
        <w:rPr>
          <w:i/>
        </w:rPr>
        <w:t>Educati</w:t>
      </w:r>
      <w:r w:rsidR="004B11C8" w:rsidRPr="00D57730">
        <w:rPr>
          <w:i/>
        </w:rPr>
        <w:t>on and Training Reform Act 2006</w:t>
      </w:r>
    </w:p>
    <w:p w14:paraId="7C46D250" w14:textId="3707C78E" w:rsidR="00117995" w:rsidRDefault="00117995" w:rsidP="00B002A0">
      <w:pPr>
        <w:pStyle w:val="VRQAbody"/>
        <w:spacing w:after="240"/>
      </w:pPr>
      <w:r w:rsidRPr="00D57730">
        <w:rPr>
          <w:b/>
        </w:rPr>
        <w:t>ETR Regulations</w:t>
      </w:r>
      <w:r w:rsidR="005F05A6" w:rsidRPr="00D57730">
        <w:t xml:space="preserve"> </w:t>
      </w:r>
      <w:r w:rsidR="00C65671" w:rsidRPr="00D57730">
        <w:t>–</w:t>
      </w:r>
      <w:r w:rsidR="00C90390" w:rsidRPr="00D57730">
        <w:t xml:space="preserve"> </w:t>
      </w:r>
      <w:r w:rsidR="00B75615" w:rsidRPr="00D57730">
        <w:t>Education and Training Reform Regulations 20</w:t>
      </w:r>
      <w:r w:rsidR="00437240" w:rsidRPr="00D57730">
        <w:t>17</w:t>
      </w:r>
    </w:p>
    <w:p w14:paraId="407F5845" w14:textId="125D7E28" w:rsidR="00895799" w:rsidRPr="00D57730" w:rsidRDefault="00895799" w:rsidP="00B002A0">
      <w:pPr>
        <w:pStyle w:val="VRQAbody"/>
        <w:spacing w:after="240"/>
      </w:pPr>
      <w:r w:rsidRPr="00BC4943">
        <w:rPr>
          <w:b/>
          <w:bCs/>
        </w:rPr>
        <w:t>NDIS</w:t>
      </w:r>
      <w:r>
        <w:t xml:space="preserve"> – </w:t>
      </w:r>
      <w:r w:rsidRPr="00895799">
        <w:t>National Disability Insurance Scheme</w:t>
      </w:r>
    </w:p>
    <w:p w14:paraId="4698034F" w14:textId="77777777" w:rsidR="005F05A6" w:rsidRPr="00D57730" w:rsidRDefault="005F05A6" w:rsidP="00B002A0">
      <w:pPr>
        <w:pStyle w:val="VRQAbody"/>
        <w:spacing w:after="240"/>
      </w:pPr>
      <w:r w:rsidRPr="00D57730">
        <w:rPr>
          <w:b/>
        </w:rPr>
        <w:t>VIT</w:t>
      </w:r>
      <w:r w:rsidRPr="00D57730">
        <w:t xml:space="preserve"> – Victorian Institute of Teaching</w:t>
      </w:r>
    </w:p>
    <w:p w14:paraId="50C3CF08" w14:textId="6ACC2E53" w:rsidR="005F05A6" w:rsidRPr="00477AC9" w:rsidRDefault="005F05A6" w:rsidP="00B002A0">
      <w:pPr>
        <w:pStyle w:val="VRQAbody"/>
        <w:spacing w:after="240"/>
      </w:pPr>
      <w:r w:rsidRPr="00D57730">
        <w:rPr>
          <w:b/>
        </w:rPr>
        <w:t>VRQA</w:t>
      </w:r>
      <w:r w:rsidR="00C65671" w:rsidRPr="00D57730">
        <w:t xml:space="preserve"> –</w:t>
      </w:r>
      <w:r w:rsidR="005454D3" w:rsidRPr="00D57730">
        <w:t xml:space="preserve"> </w:t>
      </w:r>
      <w:r w:rsidRPr="00D57730">
        <w:t>Victorian Registration and Qualifications Authority</w:t>
      </w:r>
    </w:p>
    <w:bookmarkEnd w:id="0"/>
    <w:p w14:paraId="6C5F14DB" w14:textId="7758EC40" w:rsidR="00F8234F" w:rsidRPr="00F8234F" w:rsidRDefault="00F8234F" w:rsidP="007E5C8A">
      <w:pPr>
        <w:widowControl w:val="0"/>
        <w:suppressAutoHyphens/>
        <w:autoSpaceDE w:val="0"/>
        <w:autoSpaceDN w:val="0"/>
        <w:adjustRightInd w:val="0"/>
        <w:spacing w:before="200" w:after="120"/>
        <w:textAlignment w:val="center"/>
      </w:pPr>
    </w:p>
    <w:sectPr w:rsidR="00F8234F" w:rsidRPr="00F8234F" w:rsidSect="00E320E1">
      <w:headerReference w:type="even" r:id="rId90"/>
      <w:headerReference w:type="default" r:id="rId91"/>
      <w:headerReference w:type="first" r:id="rId92"/>
      <w:pgSz w:w="11900" w:h="16840"/>
      <w:pgMar w:top="2041" w:right="851" w:bottom="851" w:left="851" w:header="709" w:footer="709" w:gutter="0"/>
      <w:cols w:space="28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A05B77" w14:textId="77777777" w:rsidR="00032FA0" w:rsidRDefault="00032FA0" w:rsidP="00C535EE">
      <w:r>
        <w:separator/>
      </w:r>
    </w:p>
    <w:p w14:paraId="41E19BE7" w14:textId="77777777" w:rsidR="00032FA0" w:rsidRDefault="00032FA0"/>
    <w:p w14:paraId="0726C530" w14:textId="77777777" w:rsidR="00032FA0" w:rsidRDefault="00032FA0"/>
    <w:p w14:paraId="756774DC" w14:textId="77777777" w:rsidR="00032FA0" w:rsidRDefault="00032FA0"/>
  </w:endnote>
  <w:endnote w:type="continuationSeparator" w:id="0">
    <w:p w14:paraId="69DA1921" w14:textId="77777777" w:rsidR="00032FA0" w:rsidRDefault="00032FA0" w:rsidP="00C535EE">
      <w:r>
        <w:continuationSeparator/>
      </w:r>
    </w:p>
    <w:p w14:paraId="6F02F654" w14:textId="77777777" w:rsidR="00032FA0" w:rsidRDefault="00032FA0"/>
    <w:p w14:paraId="5FB0F192" w14:textId="77777777" w:rsidR="00032FA0" w:rsidRDefault="00032FA0"/>
    <w:p w14:paraId="22304E06" w14:textId="77777777" w:rsidR="00032FA0" w:rsidRDefault="00032FA0"/>
  </w:endnote>
  <w:endnote w:type="continuationNotice" w:id="1">
    <w:p w14:paraId="2B3B0492" w14:textId="77777777" w:rsidR="00032FA0" w:rsidRDefault="00032F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PostGrotesk-Book">
    <w:altName w:val="Times New Roman"/>
    <w:panose1 w:val="02000000000000000000"/>
    <w:charset w:val="00"/>
    <w:family w:val="auto"/>
    <w:pitch w:val="variable"/>
    <w:sig w:usb0="A00000AF" w:usb1="500160FB" w:usb2="00000000" w:usb3="00000000" w:csb0="0000009B" w:csb1="00000000"/>
  </w:font>
  <w:font w:name="Arial">
    <w:panose1 w:val="020B0604020202020204"/>
    <w:charset w:val="00"/>
    <w:family w:val="swiss"/>
    <w:pitch w:val="variable"/>
    <w:sig w:usb0="E0002EFF" w:usb1="C000785B" w:usb2="00000009" w:usb3="00000000" w:csb0="000001FF" w:csb1="00000000"/>
  </w:font>
  <w:font w:name="MinionPro-Regular">
    <w:altName w:val="Times New Roman"/>
    <w:charset w:val="00"/>
    <w:family w:val="auto"/>
    <w:pitch w:val="variable"/>
    <w:sig w:usb0="6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CIDFont+F1">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C474AB" w14:textId="77777777" w:rsidR="00C93E62" w:rsidRPr="009D7C68" w:rsidRDefault="00C93E62" w:rsidP="00E32A53">
    <w:pPr>
      <w:pStyle w:val="Footer"/>
      <w:framePr w:wrap="none" w:vAnchor="text" w:hAnchor="margin" w:xAlign="right" w:y="1"/>
      <w:rPr>
        <w:rStyle w:val="PageNumber"/>
        <w:rFonts w:cs="Arial"/>
        <w:color w:val="555559"/>
        <w:szCs w:val="18"/>
      </w:rPr>
    </w:pPr>
    <w:r w:rsidRPr="009D7C68">
      <w:rPr>
        <w:rStyle w:val="PageNumber"/>
        <w:rFonts w:cs="Arial"/>
        <w:color w:val="555559"/>
        <w:szCs w:val="18"/>
      </w:rPr>
      <w:fldChar w:fldCharType="begin"/>
    </w:r>
    <w:r w:rsidRPr="009D7C68">
      <w:rPr>
        <w:rStyle w:val="PageNumber"/>
        <w:rFonts w:cs="Arial"/>
        <w:color w:val="555559"/>
        <w:szCs w:val="18"/>
      </w:rPr>
      <w:instrText xml:space="preserve">PAGE  </w:instrText>
    </w:r>
    <w:r w:rsidRPr="009D7C68">
      <w:rPr>
        <w:rStyle w:val="PageNumber"/>
        <w:rFonts w:cs="Arial"/>
        <w:color w:val="555559"/>
        <w:szCs w:val="18"/>
      </w:rPr>
      <w:fldChar w:fldCharType="separate"/>
    </w:r>
    <w:r>
      <w:rPr>
        <w:rStyle w:val="PageNumber"/>
        <w:rFonts w:cs="Arial"/>
        <w:noProof/>
        <w:color w:val="555559"/>
        <w:szCs w:val="18"/>
      </w:rPr>
      <w:t>4</w:t>
    </w:r>
    <w:r w:rsidRPr="009D7C68">
      <w:rPr>
        <w:rStyle w:val="PageNumber"/>
        <w:rFonts w:cs="Arial"/>
        <w:color w:val="555559"/>
        <w:szCs w:val="18"/>
      </w:rPr>
      <w:fldChar w:fldCharType="end"/>
    </w:r>
  </w:p>
  <w:p w14:paraId="0ABC82C4" w14:textId="77777777" w:rsidR="00C93E62" w:rsidRPr="00D430CE" w:rsidRDefault="00C93E62" w:rsidP="00E32A53">
    <w:pPr>
      <w:spacing w:before="160"/>
      <w:ind w:right="360"/>
      <w:rPr>
        <w:color w:val="555559"/>
      </w:rPr>
    </w:pPr>
    <w:r w:rsidRPr="009D7C68">
      <w:rPr>
        <w:rFonts w:ascii="Arial" w:hAnsi="Arial" w:cs="Arial"/>
        <w:color w:val="555559"/>
        <w:sz w:val="18"/>
        <w:szCs w:val="18"/>
      </w:rPr>
      <w:t xml:space="preserve">VRQA </w:t>
    </w:r>
    <w:r>
      <w:rPr>
        <w:rFonts w:ascii="Arial" w:hAnsi="Arial" w:cs="Arial"/>
        <w:color w:val="555559"/>
        <w:sz w:val="18"/>
        <w:szCs w:val="18"/>
      </w:rPr>
      <w:t>Insert Document Title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5393E" w14:textId="54CFEF68" w:rsidR="00C93E62" w:rsidRPr="00602331" w:rsidRDefault="006858E5" w:rsidP="00602331">
    <w:pPr>
      <w:pStyle w:val="Footer"/>
      <w:rPr>
        <w:rFonts w:ascii="Arial" w:hAnsi="Arial" w:cs="Arial"/>
        <w:bCs/>
        <w:color w:val="AEAAAA" w:themeColor="background2" w:themeShade="BF"/>
        <w:sz w:val="18"/>
        <w:szCs w:val="20"/>
      </w:rPr>
    </w:pPr>
    <w:r w:rsidRPr="00C75561">
      <w:rPr>
        <w:rFonts w:ascii="Arial" w:hAnsi="Arial" w:cs="Arial"/>
        <w:bCs/>
        <w:color w:val="AEAAAA" w:themeColor="background2" w:themeShade="BF"/>
        <w:sz w:val="16"/>
        <w:szCs w:val="16"/>
      </w:rPr>
      <w:t xml:space="preserve">VRQA Guidelines to the Minimum Standards and Requirements for School Boarding Premises Registration </w:t>
    </w:r>
    <w:r w:rsidR="00FE1BE5" w:rsidRPr="00C75561">
      <w:rPr>
        <w:rFonts w:ascii="Arial" w:hAnsi="Arial" w:cs="Arial"/>
        <w:bCs/>
        <w:color w:val="AEAAAA" w:themeColor="background2" w:themeShade="BF"/>
        <w:sz w:val="16"/>
        <w:szCs w:val="16"/>
      </w:rPr>
      <w:t>–</w:t>
    </w:r>
    <w:r w:rsidR="00FE1BE5">
      <w:rPr>
        <w:rFonts w:ascii="Arial" w:hAnsi="Arial" w:cs="Arial"/>
        <w:bCs/>
        <w:color w:val="AEAAAA" w:themeColor="background2" w:themeShade="BF"/>
        <w:sz w:val="16"/>
        <w:szCs w:val="16"/>
      </w:rPr>
      <w:t xml:space="preserve"> </w:t>
    </w:r>
    <w:r w:rsidR="00D80191" w:rsidRPr="00B92139">
      <w:rPr>
        <w:rFonts w:ascii="Arial" w:hAnsi="Arial" w:cs="Arial"/>
        <w:bCs/>
        <w:color w:val="AEAAAA"/>
        <w:sz w:val="16"/>
        <w:szCs w:val="16"/>
      </w:rPr>
      <w:t>April</w:t>
    </w:r>
    <w:r w:rsidR="00D80191" w:rsidRPr="00B92139">
      <w:rPr>
        <w:rFonts w:ascii="Arial" w:hAnsi="Arial" w:cs="Arial"/>
        <w:bCs/>
        <w:color w:val="AEAAAA"/>
        <w:sz w:val="18"/>
        <w:szCs w:val="18"/>
      </w:rPr>
      <w:t xml:space="preserve"> </w:t>
    </w:r>
    <w:r w:rsidR="00D80191">
      <w:rPr>
        <w:rFonts w:ascii="Arial" w:hAnsi="Arial" w:cs="Arial"/>
        <w:bCs/>
        <w:color w:val="AEAAAA" w:themeColor="background2" w:themeShade="BF"/>
        <w:sz w:val="16"/>
        <w:szCs w:val="16"/>
      </w:rPr>
      <w:t>2</w:t>
    </w:r>
    <w:r w:rsidR="00D80191" w:rsidRPr="00B92139">
      <w:rPr>
        <w:rFonts w:ascii="Arial" w:hAnsi="Arial" w:cs="Arial"/>
        <w:bCs/>
        <w:color w:val="AEAAAA"/>
        <w:sz w:val="16"/>
        <w:szCs w:val="16"/>
      </w:rPr>
      <w:t>022</w:t>
    </w:r>
    <w:r w:rsidRPr="00C75561">
      <w:rPr>
        <w:rFonts w:ascii="Arial" w:hAnsi="Arial" w:cs="Arial"/>
        <w:bCs/>
        <w:color w:val="AEAAAA" w:themeColor="background2" w:themeShade="BF"/>
        <w:sz w:val="16"/>
        <w:szCs w:val="16"/>
      </w:rPr>
      <w:tab/>
    </w:r>
    <w:r w:rsidR="00C93E62">
      <w:rPr>
        <w:rFonts w:ascii="Arial" w:hAnsi="Arial" w:cs="Arial"/>
        <w:bCs/>
        <w:color w:val="AEAAAA" w:themeColor="background2" w:themeShade="BF"/>
        <w:sz w:val="18"/>
        <w:szCs w:val="18"/>
      </w:rPr>
      <w:tab/>
    </w:r>
    <w:r w:rsidR="00C93E62" w:rsidRPr="00602331">
      <w:rPr>
        <w:rFonts w:ascii="Arial" w:hAnsi="Arial" w:cs="Arial"/>
        <w:bCs/>
        <w:color w:val="AEAAAA" w:themeColor="background2" w:themeShade="BF"/>
        <w:sz w:val="18"/>
        <w:szCs w:val="20"/>
      </w:rPr>
      <w:tab/>
    </w:r>
    <w:r w:rsidR="00C93E62" w:rsidRPr="00602331">
      <w:rPr>
        <w:rFonts w:ascii="Arial" w:hAnsi="Arial" w:cs="Arial"/>
        <w:bCs/>
        <w:color w:val="AEAAAA" w:themeColor="background2" w:themeShade="BF"/>
        <w:sz w:val="18"/>
        <w:szCs w:val="20"/>
      </w:rPr>
      <w:fldChar w:fldCharType="begin"/>
    </w:r>
    <w:r w:rsidR="00C93E62" w:rsidRPr="00602331">
      <w:rPr>
        <w:rFonts w:ascii="Arial" w:hAnsi="Arial" w:cs="Arial"/>
        <w:bCs/>
        <w:color w:val="AEAAAA" w:themeColor="background2" w:themeShade="BF"/>
        <w:sz w:val="18"/>
        <w:szCs w:val="20"/>
      </w:rPr>
      <w:instrText xml:space="preserve">PAGE  </w:instrText>
    </w:r>
    <w:r w:rsidR="00C93E62" w:rsidRPr="00602331">
      <w:rPr>
        <w:rFonts w:ascii="Arial" w:hAnsi="Arial" w:cs="Arial"/>
        <w:bCs/>
        <w:color w:val="AEAAAA" w:themeColor="background2" w:themeShade="BF"/>
        <w:sz w:val="18"/>
        <w:szCs w:val="20"/>
      </w:rPr>
      <w:fldChar w:fldCharType="separate"/>
    </w:r>
    <w:r w:rsidR="00C93E62" w:rsidRPr="00602331">
      <w:rPr>
        <w:rFonts w:ascii="Arial" w:hAnsi="Arial" w:cs="Arial"/>
        <w:bCs/>
        <w:noProof/>
        <w:color w:val="AEAAAA" w:themeColor="background2" w:themeShade="BF"/>
        <w:sz w:val="18"/>
        <w:szCs w:val="20"/>
      </w:rPr>
      <w:t>19</w:t>
    </w:r>
    <w:r w:rsidR="00C93E62" w:rsidRPr="00602331">
      <w:rPr>
        <w:rFonts w:ascii="Arial" w:hAnsi="Arial" w:cs="Arial"/>
        <w:bCs/>
        <w:color w:val="AEAAAA" w:themeColor="background2" w:themeShade="BF"/>
        <w:sz w:val="18"/>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55A827" w14:textId="1853D337" w:rsidR="00C93E62" w:rsidRPr="00602331" w:rsidRDefault="006858E5" w:rsidP="00E94616">
    <w:pPr>
      <w:tabs>
        <w:tab w:val="left" w:pos="9639"/>
      </w:tabs>
      <w:rPr>
        <w:bCs/>
        <w:color w:val="AEAAAA" w:themeColor="background2" w:themeShade="BF"/>
        <w:sz w:val="16"/>
        <w:szCs w:val="18"/>
      </w:rPr>
    </w:pPr>
    <w:r w:rsidRPr="00C75561">
      <w:rPr>
        <w:rFonts w:ascii="Arial" w:hAnsi="Arial" w:cs="Arial"/>
        <w:bCs/>
        <w:color w:val="AEAAAA" w:themeColor="background2" w:themeShade="BF"/>
        <w:sz w:val="16"/>
        <w:szCs w:val="16"/>
      </w:rPr>
      <w:t xml:space="preserve">VRQA Guidelines to the Minimum Standards and Requirements for School Boarding Premises Registration </w:t>
    </w:r>
    <w:r w:rsidR="00FE1BE5" w:rsidRPr="00C75561">
      <w:rPr>
        <w:rFonts w:ascii="Arial" w:hAnsi="Arial" w:cs="Arial"/>
        <w:bCs/>
        <w:color w:val="AEAAAA" w:themeColor="background2" w:themeShade="BF"/>
        <w:sz w:val="16"/>
        <w:szCs w:val="16"/>
      </w:rPr>
      <w:t>–</w:t>
    </w:r>
    <w:r w:rsidR="00FE1BE5">
      <w:rPr>
        <w:rFonts w:ascii="Arial" w:hAnsi="Arial" w:cs="Arial"/>
        <w:bCs/>
        <w:color w:val="AEAAAA" w:themeColor="background2" w:themeShade="BF"/>
        <w:sz w:val="16"/>
        <w:szCs w:val="16"/>
      </w:rPr>
      <w:t xml:space="preserve"> </w:t>
    </w:r>
    <w:r w:rsidR="00D80191" w:rsidRPr="00B92139">
      <w:rPr>
        <w:rFonts w:ascii="Arial" w:hAnsi="Arial" w:cs="Arial"/>
        <w:bCs/>
        <w:color w:val="AEAAAA"/>
        <w:sz w:val="16"/>
        <w:szCs w:val="16"/>
      </w:rPr>
      <w:t>April</w:t>
    </w:r>
    <w:r w:rsidR="00D80191" w:rsidRPr="00B92139">
      <w:rPr>
        <w:rFonts w:ascii="Arial" w:hAnsi="Arial" w:cs="Arial"/>
        <w:bCs/>
        <w:color w:val="AEAAAA"/>
        <w:sz w:val="18"/>
        <w:szCs w:val="18"/>
      </w:rPr>
      <w:t xml:space="preserve"> </w:t>
    </w:r>
    <w:r w:rsidR="00D80191">
      <w:rPr>
        <w:rFonts w:ascii="Arial" w:hAnsi="Arial" w:cs="Arial"/>
        <w:bCs/>
        <w:color w:val="AEAAAA" w:themeColor="background2" w:themeShade="BF"/>
        <w:sz w:val="16"/>
        <w:szCs w:val="16"/>
      </w:rPr>
      <w:t>2</w:t>
    </w:r>
    <w:r w:rsidR="00D80191" w:rsidRPr="00B92139">
      <w:rPr>
        <w:rFonts w:ascii="Arial" w:hAnsi="Arial" w:cs="Arial"/>
        <w:bCs/>
        <w:color w:val="AEAAAA"/>
        <w:sz w:val="16"/>
        <w:szCs w:val="16"/>
      </w:rPr>
      <w:t>022</w:t>
    </w:r>
    <w:r w:rsidR="00C93E62" w:rsidRPr="00602331">
      <w:rPr>
        <w:rFonts w:ascii="Arial" w:hAnsi="Arial" w:cs="Arial"/>
        <w:bCs/>
        <w:color w:val="AEAAAA" w:themeColor="background2" w:themeShade="BF"/>
        <w:sz w:val="10"/>
        <w:szCs w:val="12"/>
      </w:rPr>
      <w:tab/>
    </w:r>
    <w:r w:rsidR="00C93E62" w:rsidRPr="00602331">
      <w:rPr>
        <w:rFonts w:ascii="Arial" w:hAnsi="Arial" w:cs="Arial"/>
        <w:bCs/>
        <w:color w:val="AEAAAA" w:themeColor="background2" w:themeShade="BF"/>
        <w:sz w:val="10"/>
        <w:szCs w:val="12"/>
      </w:rPr>
      <w:tab/>
    </w:r>
    <w:r w:rsidR="00C93E62" w:rsidRPr="00602331">
      <w:rPr>
        <w:rFonts w:ascii="Arial" w:hAnsi="Arial" w:cs="Arial"/>
        <w:bCs/>
        <w:color w:val="AEAAAA" w:themeColor="background2" w:themeShade="BF"/>
        <w:sz w:val="18"/>
        <w:szCs w:val="18"/>
      </w:rPr>
      <w:fldChar w:fldCharType="begin"/>
    </w:r>
    <w:r w:rsidR="00C93E62" w:rsidRPr="00602331">
      <w:rPr>
        <w:rFonts w:ascii="Arial" w:hAnsi="Arial" w:cs="Arial"/>
        <w:bCs/>
        <w:color w:val="AEAAAA" w:themeColor="background2" w:themeShade="BF"/>
        <w:sz w:val="18"/>
        <w:szCs w:val="18"/>
      </w:rPr>
      <w:instrText xml:space="preserve">PAGE  </w:instrText>
    </w:r>
    <w:r w:rsidR="00C93E62" w:rsidRPr="00602331">
      <w:rPr>
        <w:rFonts w:ascii="Arial" w:hAnsi="Arial" w:cs="Arial"/>
        <w:bCs/>
        <w:color w:val="AEAAAA" w:themeColor="background2" w:themeShade="BF"/>
        <w:sz w:val="18"/>
        <w:szCs w:val="18"/>
      </w:rPr>
      <w:fldChar w:fldCharType="separate"/>
    </w:r>
    <w:r w:rsidR="00C93E62" w:rsidRPr="00602331">
      <w:rPr>
        <w:rFonts w:ascii="Arial" w:hAnsi="Arial" w:cs="Arial"/>
        <w:bCs/>
        <w:noProof/>
        <w:color w:val="AEAAAA" w:themeColor="background2" w:themeShade="BF"/>
        <w:sz w:val="18"/>
        <w:szCs w:val="18"/>
      </w:rPr>
      <w:t>45</w:t>
    </w:r>
    <w:r w:rsidR="00C93E62" w:rsidRPr="00602331">
      <w:rPr>
        <w:rFonts w:ascii="Arial" w:hAnsi="Arial" w:cs="Arial"/>
        <w:bCs/>
        <w:color w:val="AEAAAA" w:themeColor="background2" w:themeShade="B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D0AB6" w14:textId="77777777" w:rsidR="00C93E62" w:rsidRPr="00B002A0" w:rsidRDefault="00C93E62" w:rsidP="00B002A0">
    <w:pPr>
      <w:tabs>
        <w:tab w:val="left" w:pos="9639"/>
      </w:tabs>
      <w:rPr>
        <w:rFonts w:ascii="Arial" w:hAnsi="Arial"/>
        <w:noProof/>
        <w:color w:val="53565A"/>
        <w:sz w:val="18"/>
      </w:rPr>
    </w:pPr>
    <w:r w:rsidRPr="009D7C68">
      <w:rPr>
        <w:rFonts w:ascii="Arial" w:hAnsi="Arial" w:cs="Arial"/>
        <w:color w:val="555559"/>
        <w:sz w:val="18"/>
        <w:szCs w:val="18"/>
      </w:rPr>
      <w:t xml:space="preserve">VRQA </w:t>
    </w:r>
    <w:r>
      <w:rPr>
        <w:rFonts w:ascii="Arial" w:hAnsi="Arial" w:cs="Arial"/>
        <w:color w:val="555559"/>
        <w:sz w:val="18"/>
        <w:szCs w:val="18"/>
      </w:rPr>
      <w:t xml:space="preserve">Guidelines to the Minimum Standards </w:t>
    </w:r>
    <w:r w:rsidRPr="00F30642">
      <w:rPr>
        <w:rFonts w:ascii="Arial" w:hAnsi="Arial" w:cs="Arial"/>
        <w:color w:val="555559"/>
        <w:sz w:val="18"/>
        <w:szCs w:val="18"/>
      </w:rPr>
      <w:t>and Requirements for School Registration</w:t>
    </w:r>
    <w:r>
      <w:rPr>
        <w:rFonts w:ascii="Arial" w:hAnsi="Arial" w:cs="Arial"/>
        <w:color w:val="555559"/>
        <w:sz w:val="18"/>
        <w:szCs w:val="18"/>
      </w:rPr>
      <w:tab/>
    </w:r>
    <w:r w:rsidRPr="005370E1">
      <w:rPr>
        <w:rFonts w:ascii="Arial" w:hAnsi="Arial" w:cs="Arial"/>
        <w:color w:val="555559"/>
        <w:sz w:val="18"/>
        <w:szCs w:val="18"/>
      </w:rPr>
      <w:fldChar w:fldCharType="begin"/>
    </w:r>
    <w:r w:rsidRPr="005370E1">
      <w:rPr>
        <w:rFonts w:ascii="Arial" w:hAnsi="Arial" w:cs="Arial"/>
        <w:color w:val="555559"/>
        <w:sz w:val="18"/>
        <w:szCs w:val="18"/>
      </w:rPr>
      <w:instrText xml:space="preserve"> PAGE   \* MERGEFORMAT </w:instrText>
    </w:r>
    <w:r w:rsidRPr="005370E1">
      <w:rPr>
        <w:rFonts w:ascii="Arial" w:hAnsi="Arial" w:cs="Arial"/>
        <w:color w:val="555559"/>
        <w:sz w:val="18"/>
        <w:szCs w:val="18"/>
      </w:rPr>
      <w:fldChar w:fldCharType="separate"/>
    </w:r>
    <w:r>
      <w:rPr>
        <w:rFonts w:ascii="Arial" w:hAnsi="Arial" w:cs="Arial"/>
        <w:noProof/>
        <w:color w:val="555559"/>
        <w:sz w:val="18"/>
        <w:szCs w:val="18"/>
      </w:rPr>
      <w:t>1</w:t>
    </w:r>
    <w:r w:rsidRPr="005370E1">
      <w:rPr>
        <w:rFonts w:ascii="Arial" w:hAnsi="Arial" w:cs="Arial"/>
        <w:noProof/>
        <w:color w:val="555559"/>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963D5A" w14:textId="77777777" w:rsidR="00C93E62" w:rsidRPr="004050C1" w:rsidRDefault="00C93E62" w:rsidP="004050C1">
    <w:pPr>
      <w:pStyle w:val="Footer"/>
      <w:tabs>
        <w:tab w:val="clear" w:pos="9026"/>
        <w:tab w:val="left" w:pos="9639"/>
      </w:tabs>
      <w:rPr>
        <w:rStyle w:val="PageNumber"/>
        <w:noProof/>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2F9BF" w14:textId="1F779387" w:rsidR="00C93E62" w:rsidRPr="00C75561" w:rsidRDefault="00C93E62" w:rsidP="00A608B6">
    <w:pPr>
      <w:pStyle w:val="Footer"/>
      <w:rPr>
        <w:sz w:val="16"/>
        <w:szCs w:val="16"/>
      </w:rPr>
    </w:pPr>
    <w:r w:rsidRPr="00C75561">
      <w:rPr>
        <w:rFonts w:ascii="Arial" w:hAnsi="Arial" w:cs="Arial"/>
        <w:bCs/>
        <w:color w:val="AEAAAA" w:themeColor="background2" w:themeShade="BF"/>
        <w:sz w:val="16"/>
        <w:szCs w:val="16"/>
      </w:rPr>
      <w:t>VRQA Guidelines to the Minimum Standards and Requirements for School Boarding Premises Registration –</w:t>
    </w:r>
    <w:r>
      <w:rPr>
        <w:rFonts w:ascii="Arial" w:hAnsi="Arial" w:cs="Arial"/>
        <w:bCs/>
        <w:color w:val="AEAAAA" w:themeColor="background2" w:themeShade="BF"/>
        <w:sz w:val="16"/>
        <w:szCs w:val="16"/>
      </w:rPr>
      <w:t xml:space="preserve"> </w:t>
    </w:r>
    <w:r w:rsidR="00B92139" w:rsidRPr="00B92139">
      <w:rPr>
        <w:rFonts w:ascii="Arial" w:hAnsi="Arial" w:cs="Arial"/>
        <w:bCs/>
        <w:color w:val="AEAAAA"/>
        <w:sz w:val="16"/>
        <w:szCs w:val="16"/>
      </w:rPr>
      <w:t>April</w:t>
    </w:r>
    <w:r w:rsidR="00EC19F1" w:rsidRPr="00B92139">
      <w:rPr>
        <w:rFonts w:ascii="Arial" w:hAnsi="Arial" w:cs="Arial"/>
        <w:bCs/>
        <w:color w:val="AEAAAA"/>
        <w:sz w:val="18"/>
        <w:szCs w:val="18"/>
      </w:rPr>
      <w:t xml:space="preserve"> </w:t>
    </w:r>
    <w:r w:rsidR="00FE1BE5">
      <w:rPr>
        <w:rFonts w:ascii="Arial" w:hAnsi="Arial" w:cs="Arial"/>
        <w:bCs/>
        <w:color w:val="AEAAAA" w:themeColor="background2" w:themeShade="BF"/>
        <w:sz w:val="16"/>
        <w:szCs w:val="16"/>
      </w:rPr>
      <w:t>2</w:t>
    </w:r>
    <w:r w:rsidR="00FE1BE5" w:rsidRPr="00B92139">
      <w:rPr>
        <w:rFonts w:ascii="Arial" w:hAnsi="Arial" w:cs="Arial"/>
        <w:bCs/>
        <w:color w:val="AEAAAA"/>
        <w:sz w:val="16"/>
        <w:szCs w:val="16"/>
      </w:rPr>
      <w:t>022</w:t>
    </w:r>
    <w:r w:rsidRPr="00C75561">
      <w:rPr>
        <w:rFonts w:ascii="Arial" w:hAnsi="Arial" w:cs="Arial"/>
        <w:bCs/>
        <w:color w:val="AEAAAA" w:themeColor="background2" w:themeShade="BF"/>
        <w:sz w:val="16"/>
        <w:szCs w:val="16"/>
      </w:rPr>
      <w:tab/>
    </w:r>
    <w:r w:rsidRPr="00C75561">
      <w:rPr>
        <w:rFonts w:ascii="Arial" w:hAnsi="Arial" w:cs="Arial"/>
        <w:bCs/>
        <w:color w:val="AEAAAA" w:themeColor="background2" w:themeShade="BF"/>
        <w:sz w:val="16"/>
        <w:szCs w:val="16"/>
      </w:rPr>
      <w:tab/>
    </w:r>
    <w:r w:rsidRPr="00C75561">
      <w:rPr>
        <w:rFonts w:ascii="Arial" w:hAnsi="Arial" w:cs="Arial"/>
        <w:bCs/>
        <w:color w:val="AEAAAA" w:themeColor="background2" w:themeShade="BF"/>
        <w:sz w:val="16"/>
        <w:szCs w:val="16"/>
      </w:rPr>
      <w:tab/>
    </w:r>
    <w:r w:rsidRPr="00C75561">
      <w:rPr>
        <w:rStyle w:val="PageNumber"/>
        <w:bCs/>
        <w:color w:val="AEAAAA" w:themeColor="background2" w:themeShade="BF"/>
        <w:sz w:val="16"/>
        <w:szCs w:val="16"/>
      </w:rPr>
      <w:fldChar w:fldCharType="begin"/>
    </w:r>
    <w:r w:rsidRPr="00C75561">
      <w:rPr>
        <w:rStyle w:val="PageNumber"/>
        <w:bCs/>
        <w:color w:val="AEAAAA" w:themeColor="background2" w:themeShade="BF"/>
        <w:sz w:val="16"/>
        <w:szCs w:val="16"/>
      </w:rPr>
      <w:instrText xml:space="preserve"> PAGE   \* MERGEFORMAT </w:instrText>
    </w:r>
    <w:r w:rsidRPr="00C75561">
      <w:rPr>
        <w:rStyle w:val="PageNumber"/>
        <w:bCs/>
        <w:color w:val="AEAAAA" w:themeColor="background2" w:themeShade="BF"/>
        <w:sz w:val="16"/>
        <w:szCs w:val="16"/>
      </w:rPr>
      <w:fldChar w:fldCharType="separate"/>
    </w:r>
    <w:r w:rsidRPr="00C75561">
      <w:rPr>
        <w:rStyle w:val="PageNumber"/>
        <w:bCs/>
        <w:color w:val="AEAAAA" w:themeColor="background2" w:themeShade="BF"/>
        <w:sz w:val="16"/>
        <w:szCs w:val="16"/>
      </w:rPr>
      <w:t>4</w:t>
    </w:r>
    <w:r w:rsidRPr="00C75561">
      <w:rPr>
        <w:rStyle w:val="PageNumber"/>
        <w:bCs/>
        <w:noProof/>
        <w:color w:val="AEAAAA" w:themeColor="background2" w:themeShade="BF"/>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D412B" w14:textId="66CAA221" w:rsidR="00C93E62" w:rsidRPr="00A608B6" w:rsidRDefault="00C93E62" w:rsidP="00A608B6">
    <w:pPr>
      <w:pStyle w:val="Footer"/>
      <w:rPr>
        <w:rStyle w:val="PageNumber"/>
        <w:rFonts w:ascii="Calibri" w:hAnsi="Calibri"/>
        <w:color w:val="auto"/>
        <w:sz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0877A" w14:textId="24AE6915" w:rsidR="00C93E62" w:rsidRPr="00A608B6" w:rsidRDefault="00C93E62" w:rsidP="00784E8C">
    <w:pPr>
      <w:pStyle w:val="Footer"/>
      <w:rPr>
        <w:rStyle w:val="PageNumber"/>
        <w:bCs/>
        <w:noProof/>
        <w:color w:val="AEAAAA" w:themeColor="background2" w:themeShade="BF"/>
      </w:rPr>
    </w:pPr>
    <w:r w:rsidRPr="00A608B6">
      <w:rPr>
        <w:rFonts w:ascii="Arial" w:hAnsi="Arial" w:cs="Arial"/>
        <w:bCs/>
        <w:color w:val="AEAAAA" w:themeColor="background2" w:themeShade="BF"/>
        <w:sz w:val="18"/>
        <w:szCs w:val="18"/>
      </w:rPr>
      <w:t xml:space="preserve">VRQA Guidelines to the Minimum Standards and Requirements for School Boarding Premises – </w:t>
    </w:r>
    <w:r w:rsidR="00B92139" w:rsidRPr="00B92139">
      <w:rPr>
        <w:rFonts w:ascii="Arial" w:hAnsi="Arial" w:cs="Arial"/>
        <w:bCs/>
        <w:color w:val="AEAAAA"/>
        <w:sz w:val="16"/>
        <w:szCs w:val="16"/>
      </w:rPr>
      <w:t>April</w:t>
    </w:r>
    <w:r w:rsidR="00B92139" w:rsidRPr="00B92139">
      <w:rPr>
        <w:rFonts w:ascii="Arial" w:hAnsi="Arial" w:cs="Arial"/>
        <w:bCs/>
        <w:color w:val="AEAAAA"/>
        <w:sz w:val="18"/>
        <w:szCs w:val="18"/>
      </w:rPr>
      <w:t xml:space="preserve"> </w:t>
    </w:r>
    <w:r w:rsidR="00B92139">
      <w:rPr>
        <w:rFonts w:ascii="Arial" w:hAnsi="Arial" w:cs="Arial"/>
        <w:bCs/>
        <w:color w:val="AEAAAA" w:themeColor="background2" w:themeShade="BF"/>
        <w:sz w:val="16"/>
        <w:szCs w:val="16"/>
      </w:rPr>
      <w:t>2</w:t>
    </w:r>
    <w:r w:rsidR="00B92139" w:rsidRPr="00B92139">
      <w:rPr>
        <w:rFonts w:ascii="Arial" w:hAnsi="Arial" w:cs="Arial"/>
        <w:bCs/>
        <w:color w:val="AEAAAA"/>
        <w:sz w:val="16"/>
        <w:szCs w:val="16"/>
      </w:rPr>
      <w:t>022</w:t>
    </w:r>
    <w:r>
      <w:rPr>
        <w:rFonts w:ascii="Arial" w:hAnsi="Arial" w:cs="Arial"/>
        <w:bCs/>
        <w:color w:val="AEAAAA" w:themeColor="background2" w:themeShade="BF"/>
        <w:sz w:val="18"/>
        <w:szCs w:val="18"/>
      </w:rPr>
      <w:tab/>
    </w:r>
    <w:r w:rsidRPr="00A608B6">
      <w:rPr>
        <w:rFonts w:ascii="Arial" w:hAnsi="Arial" w:cs="Arial"/>
        <w:bCs/>
        <w:color w:val="AEAAAA" w:themeColor="background2" w:themeShade="BF"/>
        <w:sz w:val="18"/>
        <w:szCs w:val="18"/>
      </w:rPr>
      <w:tab/>
    </w:r>
    <w:r w:rsidRPr="00A608B6">
      <w:rPr>
        <w:rStyle w:val="PageNumber"/>
        <w:bCs/>
        <w:color w:val="AEAAAA" w:themeColor="background2" w:themeShade="BF"/>
      </w:rPr>
      <w:fldChar w:fldCharType="begin"/>
    </w:r>
    <w:r w:rsidRPr="00A608B6">
      <w:rPr>
        <w:rStyle w:val="PageNumber"/>
        <w:bCs/>
        <w:color w:val="AEAAAA" w:themeColor="background2" w:themeShade="BF"/>
      </w:rPr>
      <w:instrText xml:space="preserve"> PAGE   \* MERGEFORMAT </w:instrText>
    </w:r>
    <w:r w:rsidRPr="00A608B6">
      <w:rPr>
        <w:rStyle w:val="PageNumber"/>
        <w:bCs/>
        <w:color w:val="AEAAAA" w:themeColor="background2" w:themeShade="BF"/>
      </w:rPr>
      <w:fldChar w:fldCharType="separate"/>
    </w:r>
    <w:r w:rsidRPr="00A608B6">
      <w:rPr>
        <w:rStyle w:val="PageNumber"/>
        <w:bCs/>
        <w:noProof/>
        <w:color w:val="AEAAAA" w:themeColor="background2" w:themeShade="BF"/>
      </w:rPr>
      <w:t>3</w:t>
    </w:r>
    <w:r w:rsidRPr="00A608B6">
      <w:rPr>
        <w:rStyle w:val="PageNumber"/>
        <w:bCs/>
        <w:noProof/>
        <w:color w:val="AEAAAA" w:themeColor="background2" w:themeShade="B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C67DB6" w14:textId="77777777" w:rsidR="00C93E62" w:rsidRDefault="00C93E62" w:rsidP="004A2F4D">
    <w:pPr>
      <w:pStyle w:val="Footer"/>
      <w:framePr w:wrap="none" w:vAnchor="text" w:hAnchor="page" w:x="10942" w:y="77"/>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7</w:t>
    </w:r>
    <w:r>
      <w:rPr>
        <w:rStyle w:val="PageNumber"/>
      </w:rPr>
      <w:fldChar w:fldCharType="end"/>
    </w:r>
  </w:p>
  <w:p w14:paraId="47D1800A" w14:textId="77777777" w:rsidR="00C93E62" w:rsidRPr="00843CAF" w:rsidRDefault="00C93E62" w:rsidP="00024A89">
    <w:pPr>
      <w:spacing w:before="160"/>
      <w:ind w:right="360"/>
      <w:rPr>
        <w:color w:val="555559"/>
      </w:rPr>
    </w:pPr>
    <w:r w:rsidRPr="009D7C68">
      <w:rPr>
        <w:rFonts w:ascii="Arial" w:hAnsi="Arial" w:cs="Arial"/>
        <w:color w:val="555559"/>
        <w:sz w:val="18"/>
        <w:szCs w:val="18"/>
      </w:rPr>
      <w:t xml:space="preserve">VRQA </w:t>
    </w:r>
    <w:r>
      <w:rPr>
        <w:rFonts w:ascii="Arial" w:hAnsi="Arial" w:cs="Arial"/>
        <w:color w:val="555559"/>
        <w:sz w:val="18"/>
        <w:szCs w:val="18"/>
      </w:rPr>
      <w:t>Guidelines to the Minimum Standards</w:t>
    </w:r>
    <w:r>
      <w:rPr>
        <w:rFonts w:ascii="Arial" w:hAnsi="Arial" w:cs="Arial"/>
        <w:color w:val="555559"/>
        <w:sz w:val="18"/>
        <w:szCs w:val="18"/>
      </w:rPr>
      <w:tab/>
    </w:r>
    <w:r>
      <w:rPr>
        <w:rFonts w:ascii="Arial" w:hAnsi="Arial" w:cs="Arial"/>
        <w:color w:val="555559"/>
        <w:sz w:val="18"/>
        <w:szCs w:val="18"/>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3425CB" w14:textId="266811CD" w:rsidR="00C93E62" w:rsidRPr="00A608B6" w:rsidRDefault="00C93E62" w:rsidP="00784E8C">
    <w:pPr>
      <w:pStyle w:val="Footer"/>
      <w:rPr>
        <w:rStyle w:val="PageNumber"/>
        <w:bCs/>
        <w:noProof/>
        <w:color w:val="AEAAAA" w:themeColor="background2" w:themeShade="BF"/>
      </w:rPr>
    </w:pPr>
    <w:r w:rsidRPr="00C75561">
      <w:rPr>
        <w:rFonts w:ascii="Arial" w:hAnsi="Arial" w:cs="Arial"/>
        <w:bCs/>
        <w:color w:val="AEAAAA" w:themeColor="background2" w:themeShade="BF"/>
        <w:sz w:val="16"/>
        <w:szCs w:val="16"/>
      </w:rPr>
      <w:t xml:space="preserve">VRQA Guidelines to the Minimum Standards and Requirements for School Boarding Premises Registration </w:t>
    </w:r>
    <w:r w:rsidR="00FE1BE5" w:rsidRPr="00C75561">
      <w:rPr>
        <w:rFonts w:ascii="Arial" w:hAnsi="Arial" w:cs="Arial"/>
        <w:bCs/>
        <w:color w:val="AEAAAA" w:themeColor="background2" w:themeShade="BF"/>
        <w:sz w:val="16"/>
        <w:szCs w:val="16"/>
      </w:rPr>
      <w:t>–</w:t>
    </w:r>
    <w:r w:rsidR="00FE1BE5">
      <w:rPr>
        <w:rFonts w:ascii="Arial" w:hAnsi="Arial" w:cs="Arial"/>
        <w:bCs/>
        <w:color w:val="AEAAAA" w:themeColor="background2" w:themeShade="BF"/>
        <w:sz w:val="16"/>
        <w:szCs w:val="16"/>
      </w:rPr>
      <w:t xml:space="preserve"> </w:t>
    </w:r>
    <w:r w:rsidR="00D80191" w:rsidRPr="00B92139">
      <w:rPr>
        <w:rFonts w:ascii="Arial" w:hAnsi="Arial" w:cs="Arial"/>
        <w:bCs/>
        <w:color w:val="AEAAAA"/>
        <w:sz w:val="16"/>
        <w:szCs w:val="16"/>
      </w:rPr>
      <w:t>April</w:t>
    </w:r>
    <w:r w:rsidR="00D80191" w:rsidRPr="00B92139">
      <w:rPr>
        <w:rFonts w:ascii="Arial" w:hAnsi="Arial" w:cs="Arial"/>
        <w:bCs/>
        <w:color w:val="AEAAAA"/>
        <w:sz w:val="18"/>
        <w:szCs w:val="18"/>
      </w:rPr>
      <w:t xml:space="preserve"> </w:t>
    </w:r>
    <w:r w:rsidR="00D80191">
      <w:rPr>
        <w:rFonts w:ascii="Arial" w:hAnsi="Arial" w:cs="Arial"/>
        <w:bCs/>
        <w:color w:val="AEAAAA" w:themeColor="background2" w:themeShade="BF"/>
        <w:sz w:val="16"/>
        <w:szCs w:val="16"/>
      </w:rPr>
      <w:t>2</w:t>
    </w:r>
    <w:r w:rsidR="00D80191" w:rsidRPr="00B92139">
      <w:rPr>
        <w:rFonts w:ascii="Arial" w:hAnsi="Arial" w:cs="Arial"/>
        <w:bCs/>
        <w:color w:val="AEAAAA"/>
        <w:sz w:val="16"/>
        <w:szCs w:val="16"/>
      </w:rPr>
      <w:t>022</w:t>
    </w:r>
    <w:r w:rsidRPr="00C75561">
      <w:rPr>
        <w:rFonts w:ascii="Arial" w:hAnsi="Arial" w:cs="Arial"/>
        <w:bCs/>
        <w:color w:val="AEAAAA" w:themeColor="background2" w:themeShade="BF"/>
        <w:sz w:val="16"/>
        <w:szCs w:val="16"/>
      </w:rPr>
      <w:tab/>
    </w:r>
    <w:r>
      <w:rPr>
        <w:rFonts w:ascii="Arial" w:hAnsi="Arial" w:cs="Arial"/>
        <w:bCs/>
        <w:color w:val="AEAAAA" w:themeColor="background2" w:themeShade="BF"/>
        <w:sz w:val="18"/>
        <w:szCs w:val="18"/>
      </w:rPr>
      <w:tab/>
    </w:r>
    <w:r w:rsidRPr="00A608B6">
      <w:rPr>
        <w:rFonts w:ascii="Arial" w:hAnsi="Arial" w:cs="Arial"/>
        <w:bCs/>
        <w:color w:val="AEAAAA" w:themeColor="background2" w:themeShade="BF"/>
        <w:sz w:val="18"/>
        <w:szCs w:val="18"/>
      </w:rPr>
      <w:tab/>
    </w:r>
    <w:r w:rsidRPr="00A608B6">
      <w:rPr>
        <w:rStyle w:val="PageNumber"/>
        <w:bCs/>
        <w:noProof/>
        <w:color w:val="AEAAAA" w:themeColor="background2" w:themeShade="BF"/>
      </w:rPr>
      <w:fldChar w:fldCharType="begin"/>
    </w:r>
    <w:r w:rsidRPr="00A608B6">
      <w:rPr>
        <w:rStyle w:val="PageNumber"/>
        <w:bCs/>
        <w:noProof/>
        <w:color w:val="AEAAAA" w:themeColor="background2" w:themeShade="BF"/>
      </w:rPr>
      <w:instrText xml:space="preserve"> PAGE   \* MERGEFORMAT </w:instrText>
    </w:r>
    <w:r w:rsidRPr="00A608B6">
      <w:rPr>
        <w:rStyle w:val="PageNumber"/>
        <w:bCs/>
        <w:noProof/>
        <w:color w:val="AEAAAA" w:themeColor="background2" w:themeShade="BF"/>
      </w:rPr>
      <w:fldChar w:fldCharType="separate"/>
    </w:r>
    <w:r w:rsidRPr="00A608B6">
      <w:rPr>
        <w:rStyle w:val="PageNumber"/>
        <w:bCs/>
        <w:noProof/>
        <w:color w:val="AEAAAA" w:themeColor="background2" w:themeShade="BF"/>
      </w:rPr>
      <w:t>7</w:t>
    </w:r>
    <w:r w:rsidRPr="00A608B6">
      <w:rPr>
        <w:rStyle w:val="PageNumber"/>
        <w:bCs/>
        <w:noProof/>
        <w:color w:val="AEAAAA" w:themeColor="background2" w:themeShade="B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B3E943" w14:textId="7E8B4BA9" w:rsidR="00C93E62" w:rsidRPr="00A608B6" w:rsidRDefault="00C93E62" w:rsidP="00A608B6">
    <w:pPr>
      <w:pStyle w:val="Footer"/>
      <w:rPr>
        <w:rFonts w:ascii="Arial" w:hAnsi="Arial" w:cs="Arial"/>
        <w:bCs/>
        <w:color w:val="AEAAAA" w:themeColor="background2" w:themeShade="BF"/>
        <w:sz w:val="18"/>
        <w:szCs w:val="20"/>
      </w:rPr>
    </w:pPr>
    <w:r w:rsidRPr="00BC4943">
      <w:rPr>
        <w:rFonts w:ascii="Arial" w:hAnsi="Arial" w:cs="Arial"/>
        <w:bCs/>
        <w:color w:val="AEAAAA" w:themeColor="background2" w:themeShade="BF"/>
        <w:sz w:val="16"/>
        <w:szCs w:val="16"/>
      </w:rPr>
      <w:t xml:space="preserve">VRQA Guidelines to the Minimum Standards and Requirements for School Boarding Premises </w:t>
    </w:r>
    <w:r w:rsidR="00FD2BCB">
      <w:rPr>
        <w:rFonts w:ascii="Arial" w:hAnsi="Arial" w:cs="Arial"/>
        <w:bCs/>
        <w:color w:val="AEAAAA" w:themeColor="background2" w:themeShade="BF"/>
        <w:sz w:val="16"/>
        <w:szCs w:val="16"/>
      </w:rPr>
      <w:t xml:space="preserve">Registration </w:t>
    </w:r>
    <w:r w:rsidR="00FE1BE5" w:rsidRPr="00FD2BCB">
      <w:rPr>
        <w:rFonts w:ascii="Arial" w:hAnsi="Arial" w:cs="Arial"/>
        <w:bCs/>
        <w:color w:val="AEAAAA" w:themeColor="background2" w:themeShade="BF"/>
        <w:sz w:val="16"/>
        <w:szCs w:val="16"/>
      </w:rPr>
      <w:t xml:space="preserve">– </w:t>
    </w:r>
    <w:r w:rsidR="00D80191" w:rsidRPr="00FD2BCB">
      <w:rPr>
        <w:rFonts w:ascii="Arial" w:hAnsi="Arial" w:cs="Arial"/>
        <w:bCs/>
        <w:color w:val="AEAAAA"/>
        <w:sz w:val="16"/>
        <w:szCs w:val="16"/>
      </w:rPr>
      <w:t>April</w:t>
    </w:r>
    <w:r w:rsidR="00D80191" w:rsidRPr="00BC4943">
      <w:rPr>
        <w:rFonts w:ascii="Arial" w:hAnsi="Arial" w:cs="Arial"/>
        <w:bCs/>
        <w:color w:val="AEAAAA"/>
        <w:sz w:val="16"/>
        <w:szCs w:val="16"/>
      </w:rPr>
      <w:t xml:space="preserve"> </w:t>
    </w:r>
    <w:r w:rsidR="00D80191" w:rsidRPr="00FD2BCB">
      <w:rPr>
        <w:rFonts w:ascii="Arial" w:hAnsi="Arial" w:cs="Arial"/>
        <w:bCs/>
        <w:color w:val="AEAAAA" w:themeColor="background2" w:themeShade="BF"/>
        <w:sz w:val="16"/>
        <w:szCs w:val="16"/>
      </w:rPr>
      <w:t>2</w:t>
    </w:r>
    <w:r w:rsidR="00D80191" w:rsidRPr="00FD2BCB">
      <w:rPr>
        <w:rFonts w:ascii="Arial" w:hAnsi="Arial" w:cs="Arial"/>
        <w:bCs/>
        <w:color w:val="AEAAAA"/>
        <w:sz w:val="16"/>
        <w:szCs w:val="16"/>
      </w:rPr>
      <w:t>022</w:t>
    </w:r>
    <w:r>
      <w:rPr>
        <w:rFonts w:ascii="Arial" w:hAnsi="Arial" w:cs="Arial"/>
        <w:bCs/>
        <w:color w:val="AEAAAA" w:themeColor="background2" w:themeShade="BF"/>
        <w:sz w:val="18"/>
        <w:szCs w:val="18"/>
      </w:rPr>
      <w:tab/>
    </w:r>
    <w:r w:rsidRPr="00A608B6">
      <w:rPr>
        <w:rFonts w:ascii="Arial" w:hAnsi="Arial" w:cs="Arial"/>
        <w:bCs/>
        <w:color w:val="AEAAAA" w:themeColor="background2" w:themeShade="BF"/>
        <w:sz w:val="18"/>
        <w:szCs w:val="20"/>
      </w:rPr>
      <w:tab/>
    </w:r>
    <w:r w:rsidRPr="00A608B6">
      <w:rPr>
        <w:rFonts w:ascii="Arial" w:hAnsi="Arial" w:cs="Arial"/>
        <w:bCs/>
        <w:color w:val="AEAAAA" w:themeColor="background2" w:themeShade="BF"/>
        <w:sz w:val="18"/>
        <w:szCs w:val="20"/>
      </w:rPr>
      <w:fldChar w:fldCharType="begin"/>
    </w:r>
    <w:r w:rsidRPr="00A608B6">
      <w:rPr>
        <w:rFonts w:ascii="Arial" w:hAnsi="Arial" w:cs="Arial"/>
        <w:bCs/>
        <w:color w:val="AEAAAA" w:themeColor="background2" w:themeShade="BF"/>
        <w:sz w:val="18"/>
        <w:szCs w:val="20"/>
      </w:rPr>
      <w:instrText xml:space="preserve">PAGE  </w:instrText>
    </w:r>
    <w:r w:rsidRPr="00A608B6">
      <w:rPr>
        <w:rFonts w:ascii="Arial" w:hAnsi="Arial" w:cs="Arial"/>
        <w:bCs/>
        <w:color w:val="AEAAAA" w:themeColor="background2" w:themeShade="BF"/>
        <w:sz w:val="18"/>
        <w:szCs w:val="20"/>
      </w:rPr>
      <w:fldChar w:fldCharType="separate"/>
    </w:r>
    <w:r w:rsidRPr="00A608B6">
      <w:rPr>
        <w:rFonts w:ascii="Arial" w:hAnsi="Arial" w:cs="Arial"/>
        <w:bCs/>
        <w:noProof/>
        <w:color w:val="AEAAAA" w:themeColor="background2" w:themeShade="BF"/>
        <w:sz w:val="18"/>
        <w:szCs w:val="20"/>
      </w:rPr>
      <w:t>19</w:t>
    </w:r>
    <w:r w:rsidRPr="00A608B6">
      <w:rPr>
        <w:rFonts w:ascii="Arial" w:hAnsi="Arial" w:cs="Arial"/>
        <w:bCs/>
        <w:color w:val="AEAAAA" w:themeColor="background2" w:themeShade="BF"/>
        <w:sz w:val="18"/>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36BA98" w14:textId="77777777" w:rsidR="00032FA0" w:rsidRDefault="00032FA0" w:rsidP="00C535EE">
      <w:r>
        <w:separator/>
      </w:r>
    </w:p>
    <w:p w14:paraId="26A124E6" w14:textId="77777777" w:rsidR="00032FA0" w:rsidRDefault="00032FA0"/>
    <w:p w14:paraId="0F115091" w14:textId="77777777" w:rsidR="00032FA0" w:rsidRDefault="00032FA0"/>
    <w:p w14:paraId="264C8951" w14:textId="77777777" w:rsidR="00032FA0" w:rsidRDefault="00032FA0"/>
  </w:footnote>
  <w:footnote w:type="continuationSeparator" w:id="0">
    <w:p w14:paraId="721B0633" w14:textId="77777777" w:rsidR="00032FA0" w:rsidRDefault="00032FA0" w:rsidP="00C535EE">
      <w:r>
        <w:continuationSeparator/>
      </w:r>
    </w:p>
    <w:p w14:paraId="11C9D894" w14:textId="77777777" w:rsidR="00032FA0" w:rsidRDefault="00032FA0"/>
    <w:p w14:paraId="07865799" w14:textId="77777777" w:rsidR="00032FA0" w:rsidRDefault="00032FA0"/>
    <w:p w14:paraId="47DB340A" w14:textId="77777777" w:rsidR="00032FA0" w:rsidRDefault="00032FA0"/>
  </w:footnote>
  <w:footnote w:type="continuationNotice" w:id="1">
    <w:p w14:paraId="1F10855A" w14:textId="77777777" w:rsidR="00032FA0" w:rsidRDefault="00032FA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EC2E2" w14:textId="1BFDC859" w:rsidR="00C93E62" w:rsidRDefault="00C93E62">
    <w:pPr>
      <w:pStyle w:val="Header"/>
    </w:pPr>
    <w:r>
      <w:rPr>
        <w:noProof/>
        <w:lang w:eastAsia="en-AU"/>
      </w:rPr>
      <w:drawing>
        <wp:anchor distT="0" distB="0" distL="114300" distR="114300" simplePos="0" relativeHeight="251658249" behindDoc="1" locked="0" layoutInCell="1" allowOverlap="1" wp14:anchorId="10C83811" wp14:editId="6C1BA3DD">
          <wp:simplePos x="0" y="0"/>
          <wp:positionH relativeFrom="column">
            <wp:posOffset>-295910</wp:posOffset>
          </wp:positionH>
          <wp:positionV relativeFrom="paragraph">
            <wp:posOffset>-213360</wp:posOffset>
          </wp:positionV>
          <wp:extent cx="7082155" cy="932815"/>
          <wp:effectExtent l="0" t="0" r="0" b="0"/>
          <wp:wrapNone/>
          <wp:docPr id="14" name="Picture 34"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55" cy="932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34054" w14:textId="4395D150" w:rsidR="00C93E62" w:rsidRDefault="00C93E6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E3563" w14:textId="227ABF4D" w:rsidR="00C93E62" w:rsidRPr="003B11A8" w:rsidRDefault="00C93E62" w:rsidP="000567BB">
    <w:pPr>
      <w:keepNext/>
      <w:tabs>
        <w:tab w:val="center" w:pos="5102"/>
        <w:tab w:val="right" w:pos="10204"/>
      </w:tabs>
      <w:spacing w:after="120"/>
      <w:outlineLvl w:val="1"/>
      <w:rPr>
        <w:rFonts w:ascii="Microsoft Sans Serif" w:eastAsia="Times New Roman" w:hAnsi="Microsoft Sans Serif" w:cs="Microsoft Sans Serif"/>
        <w:color w:val="000000"/>
        <w:sz w:val="20"/>
        <w:szCs w:val="20"/>
      </w:rPr>
    </w:pPr>
    <w:r>
      <w:rPr>
        <w:rFonts w:ascii="Microsoft Sans Serif" w:eastAsia="Times New Roman" w:hAnsi="Microsoft Sans Serif" w:cs="Microsoft Sans Serif"/>
        <w:noProof/>
        <w:color w:val="000000"/>
        <w:sz w:val="20"/>
        <w:szCs w:val="20"/>
        <w:lang w:eastAsia="en-AU"/>
      </w:rPr>
      <w:drawing>
        <wp:anchor distT="0" distB="0" distL="114300" distR="114300" simplePos="0" relativeHeight="251658260" behindDoc="1" locked="0" layoutInCell="1" allowOverlap="1" wp14:anchorId="6D709ADB" wp14:editId="13F1B9F3">
          <wp:simplePos x="0" y="0"/>
          <wp:positionH relativeFrom="column">
            <wp:posOffset>-288925</wp:posOffset>
          </wp:positionH>
          <wp:positionV relativeFrom="paragraph">
            <wp:posOffset>-189865</wp:posOffset>
          </wp:positionV>
          <wp:extent cx="7090410" cy="932180"/>
          <wp:effectExtent l="0" t="0" r="0" b="0"/>
          <wp:wrapNone/>
          <wp:docPr id="70" name="Picture 70"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DD090B" w14:textId="3E1DE422" w:rsidR="00C93E62" w:rsidRDefault="00C93E6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596D75" w14:textId="1BC5C42C" w:rsidR="00C93E62" w:rsidRPr="009F71F8" w:rsidRDefault="00C93E62" w:rsidP="00340148">
    <w:pPr>
      <w:pStyle w:val="Header"/>
      <w:ind w:left="8363" w:right="-6"/>
      <w:jc w:val="right"/>
      <w:rPr>
        <w:rFonts w:ascii="Arial" w:hAnsi="Arial" w:cs="Arial"/>
        <w:color w:val="FFFFFF"/>
        <w:sz w:val="18"/>
        <w:szCs w:val="18"/>
      </w:rPr>
    </w:pPr>
    <w:r>
      <w:rPr>
        <w:noProof/>
        <w:lang w:eastAsia="en-AU"/>
      </w:rPr>
      <w:drawing>
        <wp:anchor distT="0" distB="0" distL="114300" distR="114300" simplePos="0" relativeHeight="251658248" behindDoc="1" locked="0" layoutInCell="1" allowOverlap="1" wp14:anchorId="3B775274" wp14:editId="6BA3084D">
          <wp:simplePos x="0" y="0"/>
          <wp:positionH relativeFrom="column">
            <wp:posOffset>-298450</wp:posOffset>
          </wp:positionH>
          <wp:positionV relativeFrom="paragraph">
            <wp:posOffset>-222250</wp:posOffset>
          </wp:positionV>
          <wp:extent cx="7090410" cy="932180"/>
          <wp:effectExtent l="0" t="0" r="0" b="0"/>
          <wp:wrapNone/>
          <wp:docPr id="8" name="Picture 1"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FFFFFF"/>
        <w:sz w:val="18"/>
        <w:szCs w:val="18"/>
      </w:rPr>
      <w:t>Introduction</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BE6365" w14:textId="34230CCC" w:rsidR="00C93E62" w:rsidRPr="009F71F8" w:rsidRDefault="00C93E62" w:rsidP="000E0A6B">
    <w:pPr>
      <w:pStyle w:val="Header"/>
      <w:ind w:left="8364"/>
      <w:jc w:val="right"/>
      <w:rPr>
        <w:rFonts w:ascii="Arial" w:hAnsi="Arial" w:cs="Arial"/>
        <w:color w:val="FFFFFF"/>
        <w:sz w:val="18"/>
        <w:szCs w:val="18"/>
      </w:rPr>
    </w:pPr>
    <w:r>
      <w:rPr>
        <w:noProof/>
        <w:lang w:eastAsia="en-AU"/>
      </w:rPr>
      <w:drawing>
        <wp:anchor distT="0" distB="0" distL="114300" distR="114300" simplePos="0" relativeHeight="251658247" behindDoc="1" locked="0" layoutInCell="1" allowOverlap="1" wp14:anchorId="68825BD8" wp14:editId="6C0A60A2">
          <wp:simplePos x="0" y="0"/>
          <wp:positionH relativeFrom="column">
            <wp:posOffset>-321310</wp:posOffset>
          </wp:positionH>
          <wp:positionV relativeFrom="paragraph">
            <wp:posOffset>-212090</wp:posOffset>
          </wp:positionV>
          <wp:extent cx="7090410" cy="932180"/>
          <wp:effectExtent l="0" t="0" r="0" b="0"/>
          <wp:wrapNone/>
          <wp:docPr id="10" name="Picture 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C576EB" w14:textId="59912B4C" w:rsidR="00C93E62" w:rsidRDefault="00C93E62">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E5600B" w14:textId="729613B9" w:rsidR="00C93E62" w:rsidRPr="00AD44F6" w:rsidRDefault="00C93E62" w:rsidP="00AD44F6">
    <w:pPr>
      <w:pStyle w:val="Header"/>
      <w:tabs>
        <w:tab w:val="clear" w:pos="4513"/>
        <w:tab w:val="clear" w:pos="9026"/>
        <w:tab w:val="left" w:pos="7100"/>
      </w:tabs>
      <w:jc w:val="right"/>
      <w:rPr>
        <w:color w:val="FFFFFF" w:themeColor="background1"/>
      </w:rPr>
    </w:pPr>
    <w:r w:rsidRPr="00AD44F6">
      <w:rPr>
        <w:noProof/>
        <w:color w:val="FFFFFF" w:themeColor="background1"/>
        <w:lang w:eastAsia="en-AU"/>
      </w:rPr>
      <w:drawing>
        <wp:anchor distT="0" distB="0" distL="114300" distR="114300" simplePos="0" relativeHeight="251658315" behindDoc="1" locked="0" layoutInCell="1" allowOverlap="1" wp14:anchorId="652A07A8" wp14:editId="1D3FCDC3">
          <wp:simplePos x="0" y="0"/>
          <wp:positionH relativeFrom="column">
            <wp:posOffset>-111760</wp:posOffset>
          </wp:positionH>
          <wp:positionV relativeFrom="paragraph">
            <wp:posOffset>-164465</wp:posOffset>
          </wp:positionV>
          <wp:extent cx="6772275" cy="932180"/>
          <wp:effectExtent l="0" t="0" r="9525" b="1270"/>
          <wp:wrapNone/>
          <wp:docPr id="15" name="Picture 1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72275"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1C01C7" w14:textId="0D037AF8" w:rsidR="00C93E62" w:rsidRPr="009F71F8" w:rsidRDefault="00C93E62" w:rsidP="00724F7B">
    <w:pPr>
      <w:pStyle w:val="Header"/>
      <w:spacing w:before="720"/>
      <w:ind w:left="8364"/>
      <w:jc w:val="right"/>
      <w:rPr>
        <w:rFonts w:ascii="Arial" w:hAnsi="Arial" w:cs="Arial"/>
        <w:color w:val="FFFFFF"/>
        <w:sz w:val="18"/>
        <w:szCs w:val="18"/>
      </w:rPr>
    </w:pPr>
    <w:r>
      <w:rPr>
        <w:noProof/>
        <w:lang w:eastAsia="en-AU"/>
      </w:rPr>
      <w:drawing>
        <wp:anchor distT="0" distB="0" distL="114300" distR="114300" simplePos="0" relativeHeight="251658252" behindDoc="1" locked="0" layoutInCell="1" allowOverlap="1" wp14:anchorId="4EF53CAD" wp14:editId="3125A9EA">
          <wp:simplePos x="0" y="0"/>
          <wp:positionH relativeFrom="column">
            <wp:posOffset>-321310</wp:posOffset>
          </wp:positionH>
          <wp:positionV relativeFrom="paragraph">
            <wp:posOffset>-212090</wp:posOffset>
          </wp:positionV>
          <wp:extent cx="7090410" cy="932180"/>
          <wp:effectExtent l="0" t="0" r="0" b="0"/>
          <wp:wrapNone/>
          <wp:docPr id="16" name="Picture 1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r w:rsidRPr="009F71F8">
      <w:rPr>
        <w:rFonts w:ascii="Arial" w:hAnsi="Arial" w:cs="Arial"/>
        <w:color w:val="FFFFFF"/>
        <w:sz w:val="18"/>
        <w:szCs w:val="18"/>
      </w:rPr>
      <w:t>Introduction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5BD40" w14:textId="54855DE5" w:rsidR="00C93E62" w:rsidRDefault="00C93E62">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B94CF" w14:textId="7257700A" w:rsidR="00C93E62" w:rsidRPr="009F71F8" w:rsidRDefault="00C93E62" w:rsidP="007D2664">
    <w:pPr>
      <w:pStyle w:val="Header"/>
      <w:ind w:right="-8"/>
      <w:rPr>
        <w:rFonts w:ascii="Arial" w:hAnsi="Arial" w:cs="Arial"/>
        <w:color w:val="FFFFFF"/>
        <w:sz w:val="18"/>
        <w:szCs w:val="18"/>
      </w:rPr>
    </w:pPr>
    <w:r>
      <w:rPr>
        <w:noProof/>
        <w:lang w:eastAsia="en-AU"/>
      </w:rPr>
      <w:drawing>
        <wp:anchor distT="0" distB="0" distL="114300" distR="114300" simplePos="0" relativeHeight="251658253" behindDoc="1" locked="0" layoutInCell="1" allowOverlap="1" wp14:anchorId="4BFBB7E5" wp14:editId="1F723010">
          <wp:simplePos x="0" y="0"/>
          <wp:positionH relativeFrom="column">
            <wp:posOffset>-298450</wp:posOffset>
          </wp:positionH>
          <wp:positionV relativeFrom="paragraph">
            <wp:posOffset>-128905</wp:posOffset>
          </wp:positionV>
          <wp:extent cx="7090410" cy="932180"/>
          <wp:effectExtent l="0" t="0" r="0" b="0"/>
          <wp:wrapNone/>
          <wp:docPr id="19" name="Picture 1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4AED22" w14:textId="001B5A22" w:rsidR="009B3325" w:rsidRDefault="00C50A25">
    <w:pPr>
      <w:pStyle w:val="Header"/>
    </w:pPr>
    <w:r>
      <w:ptab w:relativeTo="margin" w:alignment="right" w:leader="none"/>
    </w:r>
    <w:r>
      <w:rPr>
        <w:rFonts w:asciiTheme="minorHAnsi" w:eastAsiaTheme="minorHAnsi" w:hAnsiTheme="minorHAnsi" w:cstheme="minorBidi"/>
        <w:bCs/>
        <w:noProof/>
        <w:color w:val="FFFFFF" w:themeColor="background1"/>
        <w14:textFill>
          <w14:noFill/>
        </w14:textFill>
      </w:rPr>
      <w:drawing>
        <wp:inline distT="0" distB="0" distL="0" distR="0" wp14:anchorId="1364348E" wp14:editId="0640EAAE">
          <wp:extent cx="1060450" cy="609600"/>
          <wp:effectExtent l="0" t="0" r="6350" b="0"/>
          <wp:docPr id="42" name="Picture 42"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0450" cy="609600"/>
                  </a:xfrm>
                  <a:prstGeom prst="rect">
                    <a:avLst/>
                  </a:prstGeom>
                  <a:noFill/>
                  <a:ln>
                    <a:noFill/>
                  </a:ln>
                </pic:spPr>
              </pic:pic>
            </a:graphicData>
          </a:graphic>
        </wp:inline>
      </w:drawing>
    </w:r>
  </w:p>
  <w:p w14:paraId="2D7D88AE" w14:textId="7BFC1046" w:rsidR="009B3325" w:rsidRDefault="009B332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ECC90" w14:textId="23321CBE" w:rsidR="00C93E62" w:rsidRDefault="00C93E62">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2EA697" w14:textId="08E284B4" w:rsidR="00C93E62" w:rsidRDefault="00C93E62">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5FA0D6" w14:textId="7509A1C3" w:rsidR="00C93E62" w:rsidRDefault="00C93E62">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F6450F" w14:textId="049B1F53" w:rsidR="00C93E62" w:rsidRPr="009F71F8" w:rsidRDefault="00C93E62" w:rsidP="0017663B">
    <w:pPr>
      <w:pStyle w:val="Header"/>
      <w:spacing w:before="720"/>
      <w:ind w:left="8080"/>
      <w:jc w:val="center"/>
      <w:rPr>
        <w:rFonts w:ascii="Arial" w:hAnsi="Arial" w:cs="Arial"/>
        <w:color w:val="FFFFFF"/>
        <w:sz w:val="18"/>
        <w:szCs w:val="18"/>
      </w:rPr>
    </w:pPr>
    <w:r w:rsidRPr="009F71F8">
      <w:rPr>
        <w:rFonts w:ascii="Arial" w:hAnsi="Arial" w:cs="Arial"/>
        <w:color w:val="FFFFFF"/>
        <w:sz w:val="18"/>
        <w:szCs w:val="18"/>
      </w:rPr>
      <w:t xml:space="preserve"> </w:t>
    </w:r>
    <w:r>
      <w:rPr>
        <w:noProof/>
        <w:lang w:eastAsia="en-AU"/>
      </w:rPr>
      <w:drawing>
        <wp:anchor distT="0" distB="0" distL="114300" distR="114300" simplePos="0" relativeHeight="251658250" behindDoc="1" locked="0" layoutInCell="1" allowOverlap="1" wp14:anchorId="045306F1" wp14:editId="003E0B52">
          <wp:simplePos x="0" y="0"/>
          <wp:positionH relativeFrom="column">
            <wp:posOffset>-321310</wp:posOffset>
          </wp:positionH>
          <wp:positionV relativeFrom="paragraph">
            <wp:posOffset>-212090</wp:posOffset>
          </wp:positionV>
          <wp:extent cx="7090410" cy="932180"/>
          <wp:effectExtent l="0" t="0" r="0" b="0"/>
          <wp:wrapNone/>
          <wp:docPr id="21" name="Picture 1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789383" w14:textId="77777777" w:rsidR="00C93E62" w:rsidRDefault="00000000">
    <w:pPr>
      <w:pStyle w:val="Header"/>
    </w:pPr>
    <w:r>
      <w:rPr>
        <w:noProof/>
      </w:rPr>
      <w:pict w14:anchorId="215590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8" type="#_x0000_t136" style="position:absolute;margin-left:0;margin-top:0;width:620.8pt;height:98pt;rotation:315;z-index:-251658160;mso-position-horizontal:center;mso-position-horizontal-relative:margin;mso-position-vertical:center;mso-position-vertical-relative:margin" o:allowincell="f" fillcolor="silver" stroked="f">
          <v:fill opacity=".5"/>
          <v:textpath style="font-family:&quot;Calibri&quot;;font-size:1pt" string="DRAFT AND INCOMPLETE"/>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1EF0E" w14:textId="5DEF64B7" w:rsidR="00C93E62" w:rsidRPr="009F71F8" w:rsidRDefault="00C93E62" w:rsidP="0022515E">
    <w:pPr>
      <w:pStyle w:val="Header"/>
      <w:spacing w:before="720"/>
      <w:ind w:left="8080"/>
      <w:jc w:val="center"/>
      <w:rPr>
        <w:rFonts w:ascii="Arial" w:hAnsi="Arial" w:cs="Arial"/>
        <w:color w:val="FFFFFF"/>
        <w:sz w:val="18"/>
        <w:szCs w:val="18"/>
      </w:rPr>
    </w:pPr>
    <w:r w:rsidRPr="009F71F8">
      <w:rPr>
        <w:rFonts w:ascii="Arial" w:hAnsi="Arial" w:cs="Arial"/>
        <w:color w:val="FFFFFF"/>
        <w:sz w:val="18"/>
        <w:szCs w:val="18"/>
      </w:rPr>
      <w:t xml:space="preserve"> </w:t>
    </w:r>
    <w:r>
      <w:rPr>
        <w:noProof/>
        <w:lang w:eastAsia="en-AU"/>
      </w:rPr>
      <w:drawing>
        <wp:anchor distT="0" distB="0" distL="114300" distR="114300" simplePos="0" relativeHeight="251719763" behindDoc="1" locked="0" layoutInCell="1" allowOverlap="1" wp14:anchorId="02F2685C" wp14:editId="289A35D7">
          <wp:simplePos x="0" y="0"/>
          <wp:positionH relativeFrom="column">
            <wp:posOffset>-321310</wp:posOffset>
          </wp:positionH>
          <wp:positionV relativeFrom="paragraph">
            <wp:posOffset>-212090</wp:posOffset>
          </wp:positionV>
          <wp:extent cx="7090410" cy="932180"/>
          <wp:effectExtent l="0" t="0" r="0" b="0"/>
          <wp:wrapNone/>
          <wp:docPr id="1" name="Picture 1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p w14:paraId="4E71D8B0" w14:textId="6928FF05" w:rsidR="00C93E62" w:rsidRDefault="00C93E62">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B2515B" w14:textId="058D0680" w:rsidR="00C93E62" w:rsidRPr="009F71F8" w:rsidRDefault="00000000" w:rsidP="0017663B">
    <w:pPr>
      <w:pStyle w:val="Header"/>
      <w:spacing w:before="720"/>
      <w:ind w:left="8080"/>
      <w:jc w:val="center"/>
      <w:rPr>
        <w:rFonts w:ascii="Arial" w:hAnsi="Arial" w:cs="Arial"/>
        <w:color w:val="FFFFFF"/>
        <w:sz w:val="18"/>
        <w:szCs w:val="18"/>
      </w:rPr>
    </w:pPr>
    <w:r>
      <w:rPr>
        <w:noProof/>
      </w:rPr>
      <w:pict w14:anchorId="22E266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77" type="#_x0000_t136" style="position:absolute;left:0;text-align:left;margin-left:0;margin-top:0;width:620.8pt;height:98pt;rotation:315;z-index:-251658158;mso-position-horizontal:center;mso-position-horizontal-relative:margin;mso-position-vertical:center;mso-position-vertical-relative:margin" o:allowincell="f" fillcolor="silver" stroked="f">
          <v:fill opacity=".5"/>
          <v:textpath style="font-family:&quot;Calibri&quot;;font-size:1pt" string="DRAFT AND INCOMPLETE"/>
          <w10:wrap anchorx="margin" anchory="margin"/>
        </v:shape>
      </w:pict>
    </w:r>
    <w:r w:rsidR="00C93E62" w:rsidRPr="009F71F8">
      <w:rPr>
        <w:rFonts w:ascii="Arial" w:hAnsi="Arial" w:cs="Arial"/>
        <w:color w:val="FFFFFF"/>
        <w:sz w:val="18"/>
        <w:szCs w:val="18"/>
      </w:rPr>
      <w:t xml:space="preserve"> </w:t>
    </w:r>
    <w:r w:rsidR="00C93E62">
      <w:rPr>
        <w:noProof/>
        <w:lang w:eastAsia="en-AU"/>
      </w:rPr>
      <w:drawing>
        <wp:anchor distT="0" distB="0" distL="114300" distR="114300" simplePos="0" relativeHeight="251658323" behindDoc="1" locked="0" layoutInCell="1" allowOverlap="1" wp14:anchorId="5B222049" wp14:editId="473D7034">
          <wp:simplePos x="0" y="0"/>
          <wp:positionH relativeFrom="column">
            <wp:posOffset>-321310</wp:posOffset>
          </wp:positionH>
          <wp:positionV relativeFrom="paragraph">
            <wp:posOffset>-212090</wp:posOffset>
          </wp:positionV>
          <wp:extent cx="7090410" cy="932180"/>
          <wp:effectExtent l="0" t="0" r="0" b="0"/>
          <wp:wrapNone/>
          <wp:docPr id="2" name="Picture 1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C215F9" w14:textId="77777777" w:rsidR="00C93E62" w:rsidRDefault="00C93E6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09CFF5" w14:textId="77777777" w:rsidR="00C93E62" w:rsidRDefault="00C93E6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FA15D0" w14:textId="5862800B" w:rsidR="00C93E62" w:rsidRPr="00F373B2" w:rsidRDefault="00C93E62" w:rsidP="00F373B2">
    <w:pPr>
      <w:pStyle w:val="Header"/>
    </w:pPr>
    <w:r>
      <w:rPr>
        <w:noProof/>
        <w:lang w:eastAsia="en-AU"/>
      </w:rPr>
      <w:drawing>
        <wp:anchor distT="0" distB="0" distL="114300" distR="114300" simplePos="0" relativeHeight="251709523" behindDoc="1" locked="0" layoutInCell="1" allowOverlap="1" wp14:anchorId="50467603" wp14:editId="55D6FDF6">
          <wp:simplePos x="0" y="0"/>
          <wp:positionH relativeFrom="column">
            <wp:posOffset>-333375</wp:posOffset>
          </wp:positionH>
          <wp:positionV relativeFrom="paragraph">
            <wp:posOffset>-200660</wp:posOffset>
          </wp:positionV>
          <wp:extent cx="7090410" cy="932180"/>
          <wp:effectExtent l="0" t="0" r="0" b="1270"/>
          <wp:wrapNone/>
          <wp:docPr id="31" name="Picture 1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32DC50" w14:textId="411A2678" w:rsidR="00C93E62" w:rsidRDefault="00C93E62">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C0BAFC" w14:textId="5D16B804" w:rsidR="00C93E62" w:rsidRDefault="00C93E62">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732D2" w14:textId="0E2D95B7" w:rsidR="00C93E62" w:rsidRDefault="00C93E62">
    <w:pPr>
      <w:pStyle w:val="Header"/>
    </w:pPr>
    <w:r>
      <w:rPr>
        <w:noProof/>
        <w:lang w:eastAsia="en-AU"/>
      </w:rPr>
      <w:drawing>
        <wp:anchor distT="0" distB="0" distL="114300" distR="114300" simplePos="0" relativeHeight="251658258" behindDoc="1" locked="0" layoutInCell="1" allowOverlap="1" wp14:anchorId="4EF1D465" wp14:editId="05D53E30">
          <wp:simplePos x="0" y="0"/>
          <wp:positionH relativeFrom="column">
            <wp:posOffset>-241300</wp:posOffset>
          </wp:positionH>
          <wp:positionV relativeFrom="paragraph">
            <wp:posOffset>-212725</wp:posOffset>
          </wp:positionV>
          <wp:extent cx="7090410" cy="932180"/>
          <wp:effectExtent l="0" t="0" r="0" b="0"/>
          <wp:wrapNone/>
          <wp:docPr id="32" name="Picture 3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7EA9D" w14:textId="56B57766" w:rsidR="00C93E62" w:rsidRPr="009F71F8" w:rsidRDefault="00C93E62" w:rsidP="000E0A6B">
    <w:pPr>
      <w:pStyle w:val="Header"/>
      <w:ind w:left="8364"/>
      <w:jc w:val="right"/>
      <w:rPr>
        <w:rFonts w:ascii="Arial" w:hAnsi="Arial" w:cs="Arial"/>
        <w:color w:val="FFFFFF"/>
        <w:sz w:val="18"/>
        <w:szCs w:val="18"/>
      </w:rPr>
    </w:pPr>
    <w:r w:rsidRPr="00220CA2">
      <w:rPr>
        <w:noProof/>
      </w:rPr>
      <mc:AlternateContent>
        <mc:Choice Requires="wps">
          <w:drawing>
            <wp:anchor distT="0" distB="0" distL="114300" distR="114300" simplePos="0" relativeHeight="251715667" behindDoc="0" locked="0" layoutInCell="1" allowOverlap="1" wp14:anchorId="6168F0E9" wp14:editId="40E96407">
              <wp:simplePos x="0" y="0"/>
              <wp:positionH relativeFrom="column">
                <wp:posOffset>1907540</wp:posOffset>
              </wp:positionH>
              <wp:positionV relativeFrom="paragraph">
                <wp:posOffset>378460</wp:posOffset>
              </wp:positionV>
              <wp:extent cx="1606550" cy="264160"/>
              <wp:effectExtent l="0" t="0" r="0" b="2540"/>
              <wp:wrapNone/>
              <wp:docPr id="3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9A8539" w14:textId="77777777" w:rsidR="00C93E62" w:rsidRPr="008E2F2D" w:rsidRDefault="00C93E62" w:rsidP="00BB3D2A">
                          <w:pPr>
                            <w:jc w:val="right"/>
                            <w:rPr>
                              <w:rFonts w:ascii="Arial" w:hAnsi="Arial" w:cs="Arial"/>
                              <w:color w:val="FFFFFF"/>
                              <w:sz w:val="18"/>
                            </w:rPr>
                          </w:pPr>
                          <w:r>
                            <w:rPr>
                              <w:rFonts w:ascii="Arial" w:hAnsi="Arial" w:cs="Arial"/>
                              <w:color w:val="FFFFFF"/>
                              <w:sz w:val="18"/>
                            </w:rPr>
                            <w:t>Other Requirements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68F0E9" id="_x0000_t202" coordsize="21600,21600" o:spt="202" path="m,l,21600r21600,l21600,xe">
              <v:stroke joinstyle="miter"/>
              <v:path gradientshapeok="t" o:connecttype="rect"/>
            </v:shapetype>
            <v:shape id="Text Box 110" o:spid="_x0000_s1026" type="#_x0000_t202" style="position:absolute;left:0;text-align:left;margin-left:150.2pt;margin-top:29.8pt;width:126.5pt;height:20.8pt;z-index:251715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" filled="f" stroked="f">
              <v:textbox>
                <w:txbxContent>
                  <w:p w14:paraId="009A8539" w14:textId="77777777" w:rsidR="00C93E62" w:rsidRPr="008E2F2D" w:rsidRDefault="00C93E62" w:rsidP="00BB3D2A">
                    <w:pPr>
                      <w:jc w:val="right"/>
                      <w:rPr>
                        <w:rFonts w:ascii="Arial" w:hAnsi="Arial" w:cs="Arial"/>
                        <w:color w:val="FFFFFF"/>
                        <w:sz w:val="18"/>
                      </w:rPr>
                    </w:pPr>
                    <w:r>
                      <w:rPr>
                        <w:rFonts w:ascii="Arial" w:hAnsi="Arial" w:cs="Arial"/>
                        <w:color w:val="FFFFFF"/>
                        <w:sz w:val="18"/>
                      </w:rPr>
                      <w:t>Other Requirements</w:t>
                    </w:r>
                  </w:p>
                </w:txbxContent>
              </v:textbox>
            </v:shape>
          </w:pict>
        </mc:Fallback>
      </mc:AlternateContent>
    </w:r>
    <w:r>
      <w:rPr>
        <w:noProof/>
        <w:lang w:eastAsia="en-AU"/>
      </w:rPr>
      <w:drawing>
        <wp:anchor distT="0" distB="0" distL="114300" distR="114300" simplePos="0" relativeHeight="251713619" behindDoc="1" locked="0" layoutInCell="1" allowOverlap="1" wp14:anchorId="74C1526C" wp14:editId="4577C025">
          <wp:simplePos x="0" y="0"/>
          <wp:positionH relativeFrom="column">
            <wp:posOffset>-152400</wp:posOffset>
          </wp:positionH>
          <wp:positionV relativeFrom="paragraph">
            <wp:posOffset>-229235</wp:posOffset>
          </wp:positionV>
          <wp:extent cx="7090410" cy="932180"/>
          <wp:effectExtent l="0" t="0" r="0" b="1270"/>
          <wp:wrapNone/>
          <wp:docPr id="33" name="Picture 33"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FF5EF" w14:textId="69B0ADCF" w:rsidR="00C93E62" w:rsidRDefault="00C93E62">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C309F4" w14:textId="5F40671F" w:rsidR="00C93E62" w:rsidRDefault="00C93E62" w:rsidP="004111A6">
    <w:pPr>
      <w:pStyle w:val="Header"/>
      <w:tabs>
        <w:tab w:val="clear" w:pos="4513"/>
        <w:tab w:val="clear" w:pos="9026"/>
        <w:tab w:val="left" w:pos="5670"/>
      </w:tabs>
    </w:pPr>
    <w:r>
      <w:rPr>
        <w:noProof/>
        <w:lang w:eastAsia="en-AU"/>
      </w:rPr>
      <w:drawing>
        <wp:anchor distT="0" distB="0" distL="114300" distR="114300" simplePos="0" relativeHeight="251724883" behindDoc="1" locked="0" layoutInCell="1" allowOverlap="1" wp14:anchorId="70AAA5B5" wp14:editId="44C0EFDF">
          <wp:simplePos x="0" y="0"/>
          <wp:positionH relativeFrom="column">
            <wp:posOffset>-241300</wp:posOffset>
          </wp:positionH>
          <wp:positionV relativeFrom="paragraph">
            <wp:posOffset>-212725</wp:posOffset>
          </wp:positionV>
          <wp:extent cx="7090410" cy="932180"/>
          <wp:effectExtent l="0" t="0" r="0" b="0"/>
          <wp:wrapNone/>
          <wp:docPr id="34" name="Picture 3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10710B" w14:textId="1BF539EF" w:rsidR="00C93E62" w:rsidRDefault="00C93E62">
    <w:pPr>
      <w:pStyle w:val="Header"/>
    </w:pPr>
    <w:r>
      <w:rPr>
        <w:noProof/>
        <w:lang w:eastAsia="en-AU"/>
      </w:rPr>
      <w:drawing>
        <wp:anchor distT="0" distB="0" distL="114300" distR="114300" simplePos="0" relativeHeight="251658264" behindDoc="1" locked="0" layoutInCell="1" allowOverlap="1" wp14:anchorId="3E0D4823" wp14:editId="29BC4630">
          <wp:simplePos x="0" y="0"/>
          <wp:positionH relativeFrom="column">
            <wp:posOffset>-327025</wp:posOffset>
          </wp:positionH>
          <wp:positionV relativeFrom="paragraph">
            <wp:posOffset>-222250</wp:posOffset>
          </wp:positionV>
          <wp:extent cx="7090410" cy="932180"/>
          <wp:effectExtent l="0" t="0" r="0" b="0"/>
          <wp:wrapNone/>
          <wp:docPr id="35" name="Picture 35"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1E777C" w14:textId="01B61E5A" w:rsidR="00C93E62" w:rsidRDefault="00C93E62" w:rsidP="004111A6">
    <w:pPr>
      <w:pStyle w:val="Header"/>
      <w:tabs>
        <w:tab w:val="clear" w:pos="4513"/>
        <w:tab w:val="clear" w:pos="9026"/>
        <w:tab w:val="left" w:pos="5670"/>
      </w:tabs>
    </w:pPr>
    <w:r>
      <w:rPr>
        <w:noProof/>
        <w:lang w:eastAsia="en-AU"/>
      </w:rPr>
      <w:drawing>
        <wp:anchor distT="0" distB="0" distL="114300" distR="114300" simplePos="0" relativeHeight="251731027" behindDoc="1" locked="0" layoutInCell="1" allowOverlap="1" wp14:anchorId="7EA68169" wp14:editId="42B71FFD">
          <wp:simplePos x="0" y="0"/>
          <wp:positionH relativeFrom="column">
            <wp:posOffset>-241300</wp:posOffset>
          </wp:positionH>
          <wp:positionV relativeFrom="paragraph">
            <wp:posOffset>-212725</wp:posOffset>
          </wp:positionV>
          <wp:extent cx="7090410" cy="932180"/>
          <wp:effectExtent l="0" t="0" r="0" b="0"/>
          <wp:wrapNone/>
          <wp:docPr id="36" name="Picture 36"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217AB1" w14:textId="19FE50E3" w:rsidR="00C93E62" w:rsidRDefault="00C93E62">
    <w:pPr>
      <w:pStyle w:val="Header"/>
    </w:pPr>
    <w:r>
      <w:rPr>
        <w:noProof/>
        <w:lang w:eastAsia="en-AU"/>
      </w:rPr>
      <w:drawing>
        <wp:anchor distT="0" distB="0" distL="114300" distR="114300" simplePos="0" relativeHeight="251728979" behindDoc="1" locked="0" layoutInCell="1" allowOverlap="1" wp14:anchorId="21D73A6B" wp14:editId="4C71C910">
          <wp:simplePos x="0" y="0"/>
          <wp:positionH relativeFrom="column">
            <wp:posOffset>-327025</wp:posOffset>
          </wp:positionH>
          <wp:positionV relativeFrom="paragraph">
            <wp:posOffset>-222250</wp:posOffset>
          </wp:positionV>
          <wp:extent cx="7090410" cy="932180"/>
          <wp:effectExtent l="0" t="0" r="0" b="0"/>
          <wp:wrapNone/>
          <wp:docPr id="37" name="Picture 37"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F3180" w14:textId="77777777" w:rsidR="00C93E62" w:rsidRDefault="00C93E62">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0A2B21" w14:textId="789CDD2D" w:rsidR="00C93E62" w:rsidRDefault="00C93E62">
    <w:pPr>
      <w:pStyle w:val="Header"/>
    </w:pPr>
    <w:r>
      <w:rPr>
        <w:noProof/>
        <w:lang w:eastAsia="en-AU"/>
      </w:rPr>
      <w:drawing>
        <wp:anchor distT="0" distB="0" distL="114300" distR="114300" simplePos="0" relativeHeight="251701331" behindDoc="1" locked="0" layoutInCell="1" allowOverlap="1" wp14:anchorId="07254046" wp14:editId="34DE0993">
          <wp:simplePos x="0" y="0"/>
          <wp:positionH relativeFrom="margin">
            <wp:align>center</wp:align>
          </wp:positionH>
          <wp:positionV relativeFrom="paragraph">
            <wp:posOffset>-162560</wp:posOffset>
          </wp:positionV>
          <wp:extent cx="7090410" cy="932180"/>
          <wp:effectExtent l="0" t="0" r="0" b="1270"/>
          <wp:wrapNone/>
          <wp:docPr id="38" name="Picture 38"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132EF" w14:textId="45C153AC" w:rsidR="00C93E62" w:rsidRDefault="00C93E62">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5402D4" w14:textId="5FF84E64" w:rsidR="00C93E62" w:rsidRDefault="00C93E62">
    <w:pPr>
      <w:pStyle w:val="Header"/>
    </w:pPr>
    <w:r>
      <w:rPr>
        <w:noProof/>
      </w:rPr>
      <mc:AlternateContent>
        <mc:Choice Requires="wps">
          <w:drawing>
            <wp:anchor distT="0" distB="0" distL="114300" distR="114300" simplePos="0" relativeHeight="251658319" behindDoc="1" locked="0" layoutInCell="0" allowOverlap="1" wp14:anchorId="06FD6AEA" wp14:editId="53E436BB">
              <wp:simplePos x="0" y="0"/>
              <wp:positionH relativeFrom="margin">
                <wp:align>center</wp:align>
              </wp:positionH>
              <wp:positionV relativeFrom="margin">
                <wp:align>center</wp:align>
              </wp:positionV>
              <wp:extent cx="7884160" cy="1244600"/>
              <wp:effectExtent l="0" t="2486025" r="0" b="231775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84160" cy="1244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D1EA698" w14:textId="77777777" w:rsidR="00C93E62" w:rsidRDefault="00C93E62" w:rsidP="005D322C">
                          <w:pPr>
                            <w:jc w:val="center"/>
                          </w:pPr>
                          <w:r>
                            <w:rPr>
                              <w:rFonts w:cs="Calibri"/>
                              <w:color w:val="C0C0C0"/>
                              <w:sz w:val="2"/>
                              <w:szCs w:val="2"/>
                              <w14:textFill>
                                <w14:solidFill>
                                  <w14:srgbClr w14:val="C0C0C0">
                                    <w14:alpha w14:val="50000"/>
                                  </w14:srgbClr>
                                </w14:solidFill>
                              </w14:textFill>
                            </w:rPr>
                            <w:t>DRAFT AND INCOMPLETE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6FD6AEA" id="_x0000_t202" coordsize="21600,21600" o:spt="202" path="m,l,21600r21600,l21600,xe">
              <v:stroke joinstyle="miter"/>
              <v:path gradientshapeok="t" o:connecttype="rect"/>
            </v:shapetype>
            <v:shape id="Text Box 17" o:spid="_x0000_s1027" type="#_x0000_t202" style="position:absolute;margin-left:0;margin-top:0;width:620.8pt;height:98pt;rotation:-45;z-index:-25165816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" o:allowincell="f" filled="f" stroked="f">
              <v:stroke joinstyle="round"/>
              <o:lock v:ext="edit" shapetype="t"/>
              <v:textbox style="mso-fit-shape-to-text:t">
                <w:txbxContent>
                  <w:p w14:paraId="7D1EA698" w14:textId="77777777" w:rsidR="00C93E62" w:rsidRDefault="00C93E62" w:rsidP="005D322C">
                    <w:pPr>
                      <w:jc w:val="center"/>
                    </w:pPr>
                    <w:r>
                      <w:rPr>
                        <w:rFonts w:cs="Calibri"/>
                        <w:color w:val="C0C0C0"/>
                        <w:sz w:val="2"/>
                        <w:szCs w:val="2"/>
                        <w14:textFill>
                          <w14:solidFill>
                            <w14:srgbClr w14:val="C0C0C0">
                              <w14:alpha w14:val="50000"/>
                            </w14:srgbClr>
                          </w14:solidFill>
                        </w14:textFill>
                      </w:rPr>
                      <w:t>DRAFT AND INCOMPLETE</w:t>
                    </w:r>
                  </w:p>
                </w:txbxContent>
              </v:textbox>
              <w10:wrap anchorx="margin" anchory="margin"/>
            </v:shape>
          </w:pict>
        </mc:Fallback>
      </mc:AlternateContent>
    </w:r>
    <w:r>
      <w:rPr>
        <w:noProof/>
        <w:lang w:eastAsia="en-AU"/>
      </w:rPr>
      <w:drawing>
        <wp:anchor distT="0" distB="0" distL="114300" distR="114300" simplePos="0" relativeHeight="251658318" behindDoc="1" locked="0" layoutInCell="1" allowOverlap="1" wp14:anchorId="1E677F93" wp14:editId="0395EB4B">
          <wp:simplePos x="0" y="0"/>
          <wp:positionH relativeFrom="column">
            <wp:posOffset>-327025</wp:posOffset>
          </wp:positionH>
          <wp:positionV relativeFrom="paragraph">
            <wp:posOffset>-222250</wp:posOffset>
          </wp:positionV>
          <wp:extent cx="7090410" cy="932180"/>
          <wp:effectExtent l="0" t="0" r="0" b="0"/>
          <wp:wrapNone/>
          <wp:docPr id="39" name="Picture 39"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3ED03" w14:textId="77777777" w:rsidR="00C93E62" w:rsidRDefault="00C93E62">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FD071" w14:textId="264B7523" w:rsidR="00C93E62" w:rsidRDefault="00C93E62">
    <w:pPr>
      <w:pStyle w:val="Header"/>
    </w:pPr>
    <w:r>
      <w:rPr>
        <w:noProof/>
        <w:lang w:eastAsia="en-AU"/>
      </w:rPr>
      <w:drawing>
        <wp:anchor distT="0" distB="0" distL="114300" distR="114300" simplePos="0" relativeHeight="251706451" behindDoc="1" locked="0" layoutInCell="1" allowOverlap="1" wp14:anchorId="6153A183" wp14:editId="37D989D2">
          <wp:simplePos x="0" y="0"/>
          <wp:positionH relativeFrom="margin">
            <wp:align>center</wp:align>
          </wp:positionH>
          <wp:positionV relativeFrom="paragraph">
            <wp:posOffset>-162560</wp:posOffset>
          </wp:positionV>
          <wp:extent cx="7090410" cy="932180"/>
          <wp:effectExtent l="0" t="0" r="0" b="1270"/>
          <wp:wrapNone/>
          <wp:docPr id="40" name="Picture 40"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367655" w14:textId="5F39D29C" w:rsidR="00C93E62" w:rsidRDefault="00C93E62">
    <w:pPr>
      <w:pStyle w:val="Header"/>
    </w:pPr>
    <w:r>
      <w:rPr>
        <w:noProof/>
      </w:rPr>
      <mc:AlternateContent>
        <mc:Choice Requires="wps">
          <w:drawing>
            <wp:anchor distT="0" distB="0" distL="114300" distR="114300" simplePos="0" relativeHeight="251698259" behindDoc="1" locked="0" layoutInCell="0" allowOverlap="1" wp14:anchorId="2A3D0A92" wp14:editId="48518B2E">
              <wp:simplePos x="0" y="0"/>
              <wp:positionH relativeFrom="margin">
                <wp:align>center</wp:align>
              </wp:positionH>
              <wp:positionV relativeFrom="margin">
                <wp:align>center</wp:align>
              </wp:positionV>
              <wp:extent cx="7884160" cy="1244600"/>
              <wp:effectExtent l="0" t="2486025" r="0" b="23177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84160" cy="12446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7F6104" w14:textId="77777777" w:rsidR="00C93E62" w:rsidRDefault="00C93E62" w:rsidP="005D322C">
                          <w:pPr>
                            <w:jc w:val="center"/>
                          </w:pPr>
                          <w:r>
                            <w:rPr>
                              <w:rFonts w:cs="Calibri"/>
                              <w:color w:val="C0C0C0"/>
                              <w:sz w:val="2"/>
                              <w:szCs w:val="2"/>
                              <w14:textFill>
                                <w14:solidFill>
                                  <w14:srgbClr w14:val="C0C0C0">
                                    <w14:alpha w14:val="50000"/>
                                  </w14:srgbClr>
                                </w14:solidFill>
                              </w14:textFill>
                            </w:rPr>
                            <w:t>DRAFT AND INCOMPLETE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A3D0A92" id="_x0000_t202" coordsize="21600,21600" o:spt="202" path="m,l,21600r21600,l21600,xe">
              <v:stroke joinstyle="miter"/>
              <v:path gradientshapeok="t" o:connecttype="rect"/>
            </v:shapetype>
            <v:shape id="Text Box 13" o:spid="_x0000_s1028" type="#_x0000_t202" style="position:absolute;margin-left:0;margin-top:0;width:620.8pt;height:98pt;rotation:-45;z-index:-25161822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" o:allowincell="f" filled="f" stroked="f">
              <v:stroke joinstyle="round"/>
              <o:lock v:ext="edit" shapetype="t"/>
              <v:textbox style="mso-fit-shape-to-text:t">
                <w:txbxContent>
                  <w:p w14:paraId="6E7F6104" w14:textId="77777777" w:rsidR="00C93E62" w:rsidRDefault="00C93E62" w:rsidP="005D322C">
                    <w:pPr>
                      <w:jc w:val="center"/>
                    </w:pPr>
                    <w:r>
                      <w:rPr>
                        <w:rFonts w:cs="Calibri"/>
                        <w:color w:val="C0C0C0"/>
                        <w:sz w:val="2"/>
                        <w:szCs w:val="2"/>
                        <w14:textFill>
                          <w14:solidFill>
                            <w14:srgbClr w14:val="C0C0C0">
                              <w14:alpha w14:val="50000"/>
                            </w14:srgbClr>
                          </w14:solidFill>
                        </w14:textFill>
                      </w:rPr>
                      <w:t>DRAFT AND INCOMPLETE</w:t>
                    </w:r>
                  </w:p>
                </w:txbxContent>
              </v:textbox>
              <w10:wrap anchorx="margin" anchory="margin"/>
            </v:shape>
          </w:pict>
        </mc:Fallback>
      </mc:AlternateContent>
    </w:r>
    <w:r>
      <w:rPr>
        <w:noProof/>
        <w:lang w:eastAsia="en-AU"/>
      </w:rPr>
      <w:drawing>
        <wp:anchor distT="0" distB="0" distL="114300" distR="114300" simplePos="0" relativeHeight="251697235" behindDoc="1" locked="0" layoutInCell="1" allowOverlap="1" wp14:anchorId="4A7E2609" wp14:editId="64860FA5">
          <wp:simplePos x="0" y="0"/>
          <wp:positionH relativeFrom="column">
            <wp:posOffset>-327025</wp:posOffset>
          </wp:positionH>
          <wp:positionV relativeFrom="paragraph">
            <wp:posOffset>-222250</wp:posOffset>
          </wp:positionV>
          <wp:extent cx="7090410" cy="932180"/>
          <wp:effectExtent l="0" t="0" r="0" b="0"/>
          <wp:wrapNone/>
          <wp:docPr id="41" name="Picture 41"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FA034B" w14:textId="128685ED" w:rsidR="00C93E62" w:rsidRDefault="00C93E62">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24583E" w14:textId="4DCCA0B3" w:rsidR="00C93E62" w:rsidRDefault="00C93E62">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B98E8" w14:textId="67348330" w:rsidR="00C93E62" w:rsidRDefault="00C93E62">
    <w:pPr>
      <w:pStyle w:val="Header"/>
    </w:pPr>
    <w:r>
      <w:rPr>
        <w:noProof/>
        <w:lang w:eastAsia="en-AU"/>
      </w:rPr>
      <w:drawing>
        <wp:anchor distT="0" distB="0" distL="114300" distR="114300" simplePos="0" relativeHeight="251658261" behindDoc="1" locked="0" layoutInCell="1" allowOverlap="1" wp14:anchorId="267AD20B" wp14:editId="6499A68C">
          <wp:simplePos x="0" y="0"/>
          <wp:positionH relativeFrom="column">
            <wp:posOffset>-327025</wp:posOffset>
          </wp:positionH>
          <wp:positionV relativeFrom="paragraph">
            <wp:posOffset>-222250</wp:posOffset>
          </wp:positionV>
          <wp:extent cx="7090410" cy="932180"/>
          <wp:effectExtent l="0" t="0" r="0" b="0"/>
          <wp:wrapNone/>
          <wp:docPr id="102" name="Picture 10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6C6515" w14:textId="1C0CF49A" w:rsidR="00C93E62" w:rsidRPr="00B17544" w:rsidRDefault="00C93E62" w:rsidP="00B1754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0246B" w14:textId="019C73BD" w:rsidR="00C93E62" w:rsidRDefault="00C93E6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4CC12F" w14:textId="6A10D2FA" w:rsidR="00C93E62" w:rsidRDefault="00C93E62">
    <w:pPr>
      <w:pStyle w:val="Header"/>
    </w:pPr>
    <w:r>
      <w:rPr>
        <w:noProof/>
        <w:lang w:eastAsia="en-AU"/>
      </w:rPr>
      <w:drawing>
        <wp:anchor distT="0" distB="0" distL="114300" distR="114300" simplePos="0" relativeHeight="251658262" behindDoc="1" locked="0" layoutInCell="1" allowOverlap="1" wp14:anchorId="7B6A3E42" wp14:editId="35E35640">
          <wp:simplePos x="0" y="0"/>
          <wp:positionH relativeFrom="column">
            <wp:posOffset>-306705</wp:posOffset>
          </wp:positionH>
          <wp:positionV relativeFrom="paragraph">
            <wp:posOffset>-22225</wp:posOffset>
          </wp:positionV>
          <wp:extent cx="7090410" cy="932180"/>
          <wp:effectExtent l="0" t="0" r="0" b="0"/>
          <wp:wrapNone/>
          <wp:docPr id="4" name="Picture 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34F12B" w14:textId="5030F7BA" w:rsidR="00C93E62" w:rsidRDefault="00C93E6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7E05C" w14:textId="5A09C34A" w:rsidR="00C93E62" w:rsidRDefault="00C93E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F07B8"/>
    <w:multiLevelType w:val="hybridMultilevel"/>
    <w:tmpl w:val="79504C92"/>
    <w:lvl w:ilvl="0" w:tplc="53CC38E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600524"/>
    <w:multiLevelType w:val="hybridMultilevel"/>
    <w:tmpl w:val="29228844"/>
    <w:lvl w:ilvl="0" w:tplc="0B92657C">
      <w:start w:val="1"/>
      <w:numFmt w:val="lowerLetter"/>
      <w:lvlText w:val="(%1)"/>
      <w:lvlJc w:val="left"/>
      <w:pPr>
        <w:ind w:left="720" w:hanging="360"/>
      </w:pPr>
      <w:rPr>
        <w:rFonts w:hint="default"/>
      </w:rPr>
    </w:lvl>
    <w:lvl w:ilvl="1" w:tplc="1AA231A4">
      <w:start w:val="1"/>
      <w:numFmt w:val="lowerRoman"/>
      <w:lvlText w:val="%2."/>
      <w:lvlJc w:val="left"/>
      <w:pPr>
        <w:ind w:left="1800" w:hanging="720"/>
      </w:pPr>
      <w:rPr>
        <w:rFonts w:hint="default"/>
      </w:rPr>
    </w:lvl>
    <w:lvl w:ilvl="2" w:tplc="E0549AC4">
      <w:start w:val="1"/>
      <w:numFmt w:val="lowerLetter"/>
      <w:lvlText w:val="%3."/>
      <w:lvlJc w:val="left"/>
      <w:pPr>
        <w:ind w:left="234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78C386B"/>
    <w:multiLevelType w:val="hybridMultilevel"/>
    <w:tmpl w:val="6184707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 w15:restartNumberingAfterBreak="0">
    <w:nsid w:val="08832E37"/>
    <w:multiLevelType w:val="hybridMultilevel"/>
    <w:tmpl w:val="55703274"/>
    <w:lvl w:ilvl="0" w:tplc="CA66671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92343EE"/>
    <w:multiLevelType w:val="hybridMultilevel"/>
    <w:tmpl w:val="9FBEB60A"/>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DE2E14"/>
    <w:multiLevelType w:val="hybridMultilevel"/>
    <w:tmpl w:val="E38030DA"/>
    <w:lvl w:ilvl="0" w:tplc="768C5A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09D101B"/>
    <w:multiLevelType w:val="hybridMultilevel"/>
    <w:tmpl w:val="2AA42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81F0963"/>
    <w:multiLevelType w:val="hybridMultilevel"/>
    <w:tmpl w:val="B9BCFA4E"/>
    <w:lvl w:ilvl="0" w:tplc="F65E09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83C7A8B"/>
    <w:multiLevelType w:val="hybridMultilevel"/>
    <w:tmpl w:val="F39062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83F54BE"/>
    <w:multiLevelType w:val="hybridMultilevel"/>
    <w:tmpl w:val="1CA09BC2"/>
    <w:lvl w:ilvl="0" w:tplc="BF70AC78">
      <w:start w:val="1"/>
      <w:numFmt w:val="lowerLetter"/>
      <w:lvlText w:val="(%1)"/>
      <w:lvlJc w:val="left"/>
      <w:pPr>
        <w:ind w:left="870" w:hanging="360"/>
      </w:pPr>
      <w:rPr>
        <w:rFonts w:hint="default"/>
      </w:r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11" w15:restartNumberingAfterBreak="0">
    <w:nsid w:val="19174BE5"/>
    <w:multiLevelType w:val="hybridMultilevel"/>
    <w:tmpl w:val="D0A02F0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1DA03368"/>
    <w:multiLevelType w:val="hybridMultilevel"/>
    <w:tmpl w:val="107CD356"/>
    <w:lvl w:ilvl="0" w:tplc="0C090019">
      <w:start w:val="1"/>
      <w:numFmt w:val="lowerLetter"/>
      <w:lvlText w:val="%1."/>
      <w:lvlJc w:val="left"/>
      <w:pPr>
        <w:ind w:left="720" w:hanging="360"/>
      </w:pPr>
      <w:rPr>
        <w:rFonts w:hint="default"/>
      </w:rPr>
    </w:lvl>
    <w:lvl w:ilvl="1" w:tplc="220C9A56">
      <w:start w:val="1"/>
      <w:numFmt w:val="lowerLetter"/>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886AC6"/>
    <w:multiLevelType w:val="hybridMultilevel"/>
    <w:tmpl w:val="0970693A"/>
    <w:lvl w:ilvl="0" w:tplc="768C5A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2492321B"/>
    <w:multiLevelType w:val="multilevel"/>
    <w:tmpl w:val="B2AA9BE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8841D6A"/>
    <w:multiLevelType w:val="hybridMultilevel"/>
    <w:tmpl w:val="7AAC75B8"/>
    <w:lvl w:ilvl="0" w:tplc="8C26360E">
      <w:start w:val="1"/>
      <w:numFmt w:val="bullet"/>
      <w:lvlText w:val=""/>
      <w:lvlJc w:val="left"/>
      <w:pPr>
        <w:ind w:left="360" w:hanging="360"/>
      </w:pPr>
      <w:rPr>
        <w:rFonts w:ascii="Symbol" w:hAnsi="Symbol" w:hint="default"/>
        <w:color w:val="595959" w:themeColor="text1" w:themeTint="A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2DB10BA8"/>
    <w:multiLevelType w:val="hybridMultilevel"/>
    <w:tmpl w:val="D9FE8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1902FF3"/>
    <w:multiLevelType w:val="hybridMultilevel"/>
    <w:tmpl w:val="5F362C80"/>
    <w:lvl w:ilvl="0" w:tplc="CA66671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3613DA4"/>
    <w:multiLevelType w:val="hybridMultilevel"/>
    <w:tmpl w:val="07B28C40"/>
    <w:lvl w:ilvl="0" w:tplc="768C5A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43765F1"/>
    <w:multiLevelType w:val="hybridMultilevel"/>
    <w:tmpl w:val="7C369518"/>
    <w:lvl w:ilvl="0" w:tplc="1F06716E">
      <w:start w:val="1"/>
      <w:numFmt w:val="bullet"/>
      <w:lvlText w:val=""/>
      <w:lvlJc w:val="left"/>
      <w:pPr>
        <w:ind w:left="780" w:hanging="360"/>
      </w:pPr>
      <w:rPr>
        <w:rFonts w:ascii="Symbol" w:hAnsi="Symbol" w:hint="default"/>
        <w:color w:val="595959" w:themeColor="text1" w:themeTint="A6"/>
        <w:sz w:val="20"/>
        <w:szCs w:val="20"/>
      </w:rPr>
    </w:lvl>
    <w:lvl w:ilvl="1" w:tplc="0C090001">
      <w:start w:val="1"/>
      <w:numFmt w:val="bullet"/>
      <w:lvlText w:val=""/>
      <w:lvlJc w:val="left"/>
      <w:pPr>
        <w:ind w:left="1500" w:hanging="360"/>
      </w:pPr>
      <w:rPr>
        <w:rFonts w:ascii="Symbol" w:hAnsi="Symbol"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0" w15:restartNumberingAfterBreak="0">
    <w:nsid w:val="34474719"/>
    <w:multiLevelType w:val="hybridMultilevel"/>
    <w:tmpl w:val="B4909896"/>
    <w:lvl w:ilvl="0" w:tplc="768C5A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4956D4C"/>
    <w:multiLevelType w:val="hybridMultilevel"/>
    <w:tmpl w:val="A5F8A2D2"/>
    <w:lvl w:ilvl="0" w:tplc="53CC38E4">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C304775"/>
    <w:multiLevelType w:val="hybridMultilevel"/>
    <w:tmpl w:val="720CC3CE"/>
    <w:lvl w:ilvl="0" w:tplc="642417EE">
      <w:start w:val="1"/>
      <w:numFmt w:val="lowerLetter"/>
      <w:pStyle w:val="VRQAExtractlistletter"/>
      <w:lvlText w:val="%1."/>
      <w:lvlJc w:val="left"/>
      <w:pPr>
        <w:ind w:left="1353" w:hanging="360"/>
      </w:pPr>
      <w:rPr>
        <w:rFonts w:hint="default"/>
        <w:color w:val="007EB3"/>
      </w:rPr>
    </w:lvl>
    <w:lvl w:ilvl="1" w:tplc="04090019" w:tentative="1">
      <w:start w:val="1"/>
      <w:numFmt w:val="lowerLetter"/>
      <w:lvlText w:val="%2."/>
      <w:lvlJc w:val="left"/>
      <w:pPr>
        <w:ind w:left="4413" w:hanging="360"/>
      </w:pPr>
    </w:lvl>
    <w:lvl w:ilvl="2" w:tplc="0409001B" w:tentative="1">
      <w:start w:val="1"/>
      <w:numFmt w:val="lowerRoman"/>
      <w:lvlText w:val="%3."/>
      <w:lvlJc w:val="right"/>
      <w:pPr>
        <w:ind w:left="5133" w:hanging="180"/>
      </w:pPr>
    </w:lvl>
    <w:lvl w:ilvl="3" w:tplc="0409000F" w:tentative="1">
      <w:start w:val="1"/>
      <w:numFmt w:val="decimal"/>
      <w:lvlText w:val="%4."/>
      <w:lvlJc w:val="left"/>
      <w:pPr>
        <w:ind w:left="5853" w:hanging="360"/>
      </w:pPr>
    </w:lvl>
    <w:lvl w:ilvl="4" w:tplc="04090019" w:tentative="1">
      <w:start w:val="1"/>
      <w:numFmt w:val="lowerLetter"/>
      <w:lvlText w:val="%5."/>
      <w:lvlJc w:val="left"/>
      <w:pPr>
        <w:ind w:left="6573" w:hanging="360"/>
      </w:pPr>
    </w:lvl>
    <w:lvl w:ilvl="5" w:tplc="0409001B" w:tentative="1">
      <w:start w:val="1"/>
      <w:numFmt w:val="lowerRoman"/>
      <w:lvlText w:val="%6."/>
      <w:lvlJc w:val="right"/>
      <w:pPr>
        <w:ind w:left="7293" w:hanging="180"/>
      </w:pPr>
    </w:lvl>
    <w:lvl w:ilvl="6" w:tplc="0409000F" w:tentative="1">
      <w:start w:val="1"/>
      <w:numFmt w:val="decimal"/>
      <w:lvlText w:val="%7."/>
      <w:lvlJc w:val="left"/>
      <w:pPr>
        <w:ind w:left="8013" w:hanging="360"/>
      </w:pPr>
    </w:lvl>
    <w:lvl w:ilvl="7" w:tplc="04090019" w:tentative="1">
      <w:start w:val="1"/>
      <w:numFmt w:val="lowerLetter"/>
      <w:lvlText w:val="%8."/>
      <w:lvlJc w:val="left"/>
      <w:pPr>
        <w:ind w:left="8733" w:hanging="360"/>
      </w:pPr>
    </w:lvl>
    <w:lvl w:ilvl="8" w:tplc="0409001B" w:tentative="1">
      <w:start w:val="1"/>
      <w:numFmt w:val="lowerRoman"/>
      <w:lvlText w:val="%9."/>
      <w:lvlJc w:val="right"/>
      <w:pPr>
        <w:ind w:left="9453" w:hanging="180"/>
      </w:pPr>
    </w:lvl>
  </w:abstractNum>
  <w:abstractNum w:abstractNumId="23" w15:restartNumberingAfterBreak="0">
    <w:nsid w:val="3E1A2325"/>
    <w:multiLevelType w:val="hybridMultilevel"/>
    <w:tmpl w:val="1CA09BC2"/>
    <w:lvl w:ilvl="0" w:tplc="BF70AC78">
      <w:start w:val="1"/>
      <w:numFmt w:val="lowerLetter"/>
      <w:lvlText w:val="(%1)"/>
      <w:lvlJc w:val="left"/>
      <w:pPr>
        <w:ind w:left="870" w:hanging="360"/>
      </w:pPr>
      <w:rPr>
        <w:rFonts w:hint="default"/>
      </w:r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abstractNum w:abstractNumId="24" w15:restartNumberingAfterBreak="0">
    <w:nsid w:val="442C0C48"/>
    <w:multiLevelType w:val="hybridMultilevel"/>
    <w:tmpl w:val="89C83390"/>
    <w:lvl w:ilvl="0" w:tplc="CA66671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56A3D77"/>
    <w:multiLevelType w:val="hybridMultilevel"/>
    <w:tmpl w:val="B22CDB28"/>
    <w:lvl w:ilvl="0" w:tplc="83BEA2A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6D219FB"/>
    <w:multiLevelType w:val="hybridMultilevel"/>
    <w:tmpl w:val="328213E0"/>
    <w:lvl w:ilvl="0" w:tplc="AB205552">
      <w:start w:val="1"/>
      <w:numFmt w:val="lowerRoman"/>
      <w:lvlText w:val="%1."/>
      <w:lvlJc w:val="left"/>
      <w:pPr>
        <w:ind w:left="720" w:hanging="360"/>
      </w:pPr>
      <w:rPr>
        <w:rFonts w:hint="default"/>
      </w:rPr>
    </w:lvl>
    <w:lvl w:ilvl="1" w:tplc="C6761B66">
      <w:start w:val="1"/>
      <w:numFmt w:val="lowerLetter"/>
      <w:pStyle w:val="VRQAExtractilist"/>
      <w:lvlText w:val="(%2)"/>
      <w:lvlJc w:val="right"/>
      <w:pPr>
        <w:ind w:left="2629" w:hanging="360"/>
      </w:pPr>
      <w:rPr>
        <w:rFonts w:hint="default"/>
        <w:i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424DCD"/>
    <w:multiLevelType w:val="hybridMultilevel"/>
    <w:tmpl w:val="57025AC0"/>
    <w:lvl w:ilvl="0" w:tplc="FAF07784">
      <w:start w:val="1"/>
      <w:numFmt w:val="bullet"/>
      <w:pStyle w:val="VRQABulletList2"/>
      <w:lvlText w:val="o"/>
      <w:lvlJc w:val="left"/>
      <w:pPr>
        <w:ind w:left="927" w:hanging="360"/>
      </w:pPr>
      <w:rPr>
        <w:rFonts w:ascii="Courier New" w:hAnsi="Courier New" w:cs="Courier New" w:hint="default"/>
        <w:color w:val="595959" w:themeColor="text1" w:themeTint="A6"/>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8"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A4D33D4"/>
    <w:multiLevelType w:val="hybridMultilevel"/>
    <w:tmpl w:val="2488020A"/>
    <w:lvl w:ilvl="0" w:tplc="768C5A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CD00044"/>
    <w:multiLevelType w:val="hybridMultilevel"/>
    <w:tmpl w:val="D140FAB2"/>
    <w:lvl w:ilvl="0" w:tplc="2A265416">
      <w:start w:val="1"/>
      <w:numFmt w:val="bullet"/>
      <w:pStyle w:val="VRQAbulletlist-space"/>
      <w:lvlText w:val=""/>
      <w:lvlJc w:val="left"/>
      <w:pPr>
        <w:ind w:left="720" w:hanging="360"/>
      </w:pPr>
      <w:rPr>
        <w:rFonts w:ascii="Symbol" w:hAnsi="Symbol" w:hint="default"/>
        <w:color w:val="595959" w:themeColor="text1" w:themeTint="A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025372"/>
    <w:multiLevelType w:val="hybridMultilevel"/>
    <w:tmpl w:val="025CE072"/>
    <w:lvl w:ilvl="0" w:tplc="768C5A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25852BB"/>
    <w:multiLevelType w:val="hybridMultilevel"/>
    <w:tmpl w:val="F0F484C2"/>
    <w:lvl w:ilvl="0" w:tplc="F65E09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54FC13A4"/>
    <w:multiLevelType w:val="hybridMultilevel"/>
    <w:tmpl w:val="1BCA83D0"/>
    <w:lvl w:ilvl="0" w:tplc="0B92657C">
      <w:start w:val="1"/>
      <w:numFmt w:val="lowerLetter"/>
      <w:lvlText w:val="(%1)"/>
      <w:lvlJc w:val="left"/>
      <w:pPr>
        <w:ind w:left="720" w:hanging="360"/>
      </w:pPr>
      <w:rPr>
        <w:rFonts w:hint="default"/>
      </w:rPr>
    </w:lvl>
    <w:lvl w:ilvl="1" w:tplc="0B92657C">
      <w:start w:val="1"/>
      <w:numFmt w:val="lowerLetter"/>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55892377"/>
    <w:multiLevelType w:val="hybridMultilevel"/>
    <w:tmpl w:val="850A64A6"/>
    <w:lvl w:ilvl="0" w:tplc="53CC38E4">
      <w:start w:val="1"/>
      <w:numFmt w:val="lowerRoman"/>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5C2B15E8"/>
    <w:multiLevelType w:val="hybridMultilevel"/>
    <w:tmpl w:val="2AF6A6EC"/>
    <w:lvl w:ilvl="0" w:tplc="03EAA968">
      <w:start w:val="1"/>
      <w:numFmt w:val="bullet"/>
      <w:lvlText w:val=""/>
      <w:lvlJc w:val="left"/>
      <w:pPr>
        <w:ind w:left="720" w:hanging="360"/>
      </w:pPr>
      <w:rPr>
        <w:rFonts w:ascii="Symbol" w:hAnsi="Symbol" w:hint="default"/>
        <w:color w:val="595959" w:themeColor="text1" w:themeTint="A6"/>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0741358"/>
    <w:multiLevelType w:val="hybridMultilevel"/>
    <w:tmpl w:val="3FE817FA"/>
    <w:lvl w:ilvl="0" w:tplc="F65E09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62F52299"/>
    <w:multiLevelType w:val="hybridMultilevel"/>
    <w:tmpl w:val="E0BE7C38"/>
    <w:lvl w:ilvl="0" w:tplc="768C5A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685E1F60"/>
    <w:multiLevelType w:val="multilevel"/>
    <w:tmpl w:val="B2AA9BE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69721840"/>
    <w:multiLevelType w:val="hybridMultilevel"/>
    <w:tmpl w:val="FAD21300"/>
    <w:lvl w:ilvl="0" w:tplc="CA66671C">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6EBD1766"/>
    <w:multiLevelType w:val="hybridMultilevel"/>
    <w:tmpl w:val="F1EC6D0A"/>
    <w:lvl w:ilvl="0" w:tplc="AF4A2970">
      <w:start w:val="1"/>
      <w:numFmt w:val="lowerLetter"/>
      <w:lvlText w:val="(%1)"/>
      <w:lvlJc w:val="left"/>
      <w:pPr>
        <w:ind w:left="720" w:hanging="360"/>
      </w:pPr>
      <w:rPr>
        <w:rFonts w:hint="default"/>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1FB7916"/>
    <w:multiLevelType w:val="hybridMultilevel"/>
    <w:tmpl w:val="42B8E05E"/>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241661C"/>
    <w:multiLevelType w:val="hybridMultilevel"/>
    <w:tmpl w:val="7FCC31D2"/>
    <w:lvl w:ilvl="0" w:tplc="0C090001">
      <w:start w:val="1"/>
      <w:numFmt w:val="bullet"/>
      <w:lvlText w:val=""/>
      <w:lvlJc w:val="left"/>
      <w:pPr>
        <w:ind w:left="360" w:hanging="360"/>
      </w:pPr>
      <w:rPr>
        <w:rFonts w:ascii="Symbol" w:hAnsi="Symbol" w:hint="default"/>
        <w:b w:val="0"/>
        <w:bCs w:val="0"/>
        <w:i w:val="0"/>
        <w:iCs w:val="0"/>
        <w:color w:val="595959" w:themeColor="text1" w:themeTint="A6"/>
        <w:sz w:val="20"/>
        <w:szCs w:val="20"/>
      </w:rPr>
    </w:lvl>
    <w:lvl w:ilvl="1" w:tplc="0C090019" w:tentative="1">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3" w15:restartNumberingAfterBreak="0">
    <w:nsid w:val="740409A2"/>
    <w:multiLevelType w:val="hybridMultilevel"/>
    <w:tmpl w:val="EAD81156"/>
    <w:lvl w:ilvl="0" w:tplc="F65E0900">
      <w:start w:val="1"/>
      <w:numFmt w:val="decimal"/>
      <w:lvlText w:val="(%1)"/>
      <w:lvlJc w:val="left"/>
      <w:pPr>
        <w:ind w:left="363" w:hanging="360"/>
      </w:pPr>
      <w:rPr>
        <w:rFonts w:hint="default"/>
      </w:rPr>
    </w:lvl>
    <w:lvl w:ilvl="1" w:tplc="70584CF4">
      <w:start w:val="1"/>
      <w:numFmt w:val="decimal"/>
      <w:lvlText w:val="%2"/>
      <w:lvlJc w:val="left"/>
      <w:pPr>
        <w:ind w:left="1083" w:hanging="360"/>
      </w:pPr>
      <w:rPr>
        <w:rFonts w:hint="default"/>
      </w:rPr>
    </w:lvl>
    <w:lvl w:ilvl="2" w:tplc="768C5AC8">
      <w:start w:val="1"/>
      <w:numFmt w:val="lowerLetter"/>
      <w:lvlText w:val="(%3)"/>
      <w:lvlJc w:val="left"/>
      <w:pPr>
        <w:ind w:left="1998" w:hanging="375"/>
      </w:pPr>
      <w:rPr>
        <w:rFonts w:hint="default"/>
      </w:rPr>
    </w:lvl>
    <w:lvl w:ilvl="3" w:tplc="0C09000F" w:tentative="1">
      <w:start w:val="1"/>
      <w:numFmt w:val="decimal"/>
      <w:lvlText w:val="%4."/>
      <w:lvlJc w:val="left"/>
      <w:pPr>
        <w:ind w:left="2523" w:hanging="360"/>
      </w:pPr>
    </w:lvl>
    <w:lvl w:ilvl="4" w:tplc="0C090019">
      <w:start w:val="1"/>
      <w:numFmt w:val="lowerLetter"/>
      <w:lvlText w:val="%5."/>
      <w:lvlJc w:val="left"/>
      <w:pPr>
        <w:ind w:left="3243" w:hanging="360"/>
      </w:pPr>
    </w:lvl>
    <w:lvl w:ilvl="5" w:tplc="0C09001B" w:tentative="1">
      <w:start w:val="1"/>
      <w:numFmt w:val="lowerRoman"/>
      <w:lvlText w:val="%6."/>
      <w:lvlJc w:val="right"/>
      <w:pPr>
        <w:ind w:left="3963" w:hanging="180"/>
      </w:pPr>
    </w:lvl>
    <w:lvl w:ilvl="6" w:tplc="0C09000F" w:tentative="1">
      <w:start w:val="1"/>
      <w:numFmt w:val="decimal"/>
      <w:lvlText w:val="%7."/>
      <w:lvlJc w:val="left"/>
      <w:pPr>
        <w:ind w:left="4683" w:hanging="360"/>
      </w:pPr>
    </w:lvl>
    <w:lvl w:ilvl="7" w:tplc="0C090019" w:tentative="1">
      <w:start w:val="1"/>
      <w:numFmt w:val="lowerLetter"/>
      <w:lvlText w:val="%8."/>
      <w:lvlJc w:val="left"/>
      <w:pPr>
        <w:ind w:left="5403" w:hanging="360"/>
      </w:pPr>
    </w:lvl>
    <w:lvl w:ilvl="8" w:tplc="0C09001B" w:tentative="1">
      <w:start w:val="1"/>
      <w:numFmt w:val="lowerRoman"/>
      <w:lvlText w:val="%9."/>
      <w:lvlJc w:val="right"/>
      <w:pPr>
        <w:ind w:left="6123" w:hanging="180"/>
      </w:pPr>
    </w:lvl>
  </w:abstractNum>
  <w:abstractNum w:abstractNumId="44" w15:restartNumberingAfterBreak="0">
    <w:nsid w:val="74715760"/>
    <w:multiLevelType w:val="hybridMultilevel"/>
    <w:tmpl w:val="7B222B56"/>
    <w:lvl w:ilvl="0" w:tplc="1F06716E">
      <w:start w:val="1"/>
      <w:numFmt w:val="bullet"/>
      <w:lvlText w:val=""/>
      <w:lvlJc w:val="left"/>
      <w:pPr>
        <w:ind w:left="780" w:hanging="360"/>
      </w:pPr>
      <w:rPr>
        <w:rFonts w:ascii="Symbol" w:hAnsi="Symbol" w:hint="default"/>
        <w:color w:val="595959" w:themeColor="text1" w:themeTint="A6"/>
        <w:sz w:val="20"/>
        <w:szCs w:val="20"/>
      </w:rPr>
    </w:lvl>
    <w:lvl w:ilvl="1" w:tplc="0C090003">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45" w15:restartNumberingAfterBreak="0">
    <w:nsid w:val="774F608B"/>
    <w:multiLevelType w:val="hybridMultilevel"/>
    <w:tmpl w:val="DCDA53B2"/>
    <w:lvl w:ilvl="0" w:tplc="53CC38E4">
      <w:start w:val="1"/>
      <w:numFmt w:val="lowerRoman"/>
      <w:lvlText w:val="(%1)"/>
      <w:lvlJc w:val="left"/>
      <w:pPr>
        <w:ind w:left="105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8104641"/>
    <w:multiLevelType w:val="hybridMultilevel"/>
    <w:tmpl w:val="E44E3E18"/>
    <w:lvl w:ilvl="0" w:tplc="768C5A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788029D0"/>
    <w:multiLevelType w:val="hybridMultilevel"/>
    <w:tmpl w:val="87F8BDFC"/>
    <w:lvl w:ilvl="0" w:tplc="768C5AC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8E42357"/>
    <w:multiLevelType w:val="hybridMultilevel"/>
    <w:tmpl w:val="D7CEBA4A"/>
    <w:lvl w:ilvl="0" w:tplc="F65E090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7A58646A"/>
    <w:multiLevelType w:val="hybridMultilevel"/>
    <w:tmpl w:val="FBD00B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7DAA3D6B"/>
    <w:multiLevelType w:val="hybridMultilevel"/>
    <w:tmpl w:val="E02EFB28"/>
    <w:lvl w:ilvl="0" w:tplc="6A70A342">
      <w:start w:val="1"/>
      <w:numFmt w:val="decimal"/>
      <w:lvlText w:val="(%1)"/>
      <w:lvlJc w:val="left"/>
      <w:pPr>
        <w:ind w:left="360" w:hanging="360"/>
      </w:pPr>
      <w:rPr>
        <w:rFonts w:hint="default"/>
      </w:rPr>
    </w:lvl>
    <w:lvl w:ilvl="1" w:tplc="F8D80178">
      <w:start w:val="1"/>
      <w:numFmt w:val="decimal"/>
      <w:lvlText w:val="%2"/>
      <w:lvlJc w:val="left"/>
      <w:pPr>
        <w:ind w:left="1160" w:hanging="44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7E636FEF"/>
    <w:multiLevelType w:val="hybridMultilevel"/>
    <w:tmpl w:val="1CA09BC2"/>
    <w:lvl w:ilvl="0" w:tplc="BF70AC78">
      <w:start w:val="1"/>
      <w:numFmt w:val="lowerLetter"/>
      <w:lvlText w:val="(%1)"/>
      <w:lvlJc w:val="left"/>
      <w:pPr>
        <w:ind w:left="870" w:hanging="360"/>
      </w:pPr>
      <w:rPr>
        <w:rFonts w:hint="default"/>
      </w:rPr>
    </w:lvl>
    <w:lvl w:ilvl="1" w:tplc="0C090019" w:tentative="1">
      <w:start w:val="1"/>
      <w:numFmt w:val="lowerLetter"/>
      <w:lvlText w:val="%2."/>
      <w:lvlJc w:val="left"/>
      <w:pPr>
        <w:ind w:left="1590" w:hanging="360"/>
      </w:pPr>
    </w:lvl>
    <w:lvl w:ilvl="2" w:tplc="0C09001B" w:tentative="1">
      <w:start w:val="1"/>
      <w:numFmt w:val="lowerRoman"/>
      <w:lvlText w:val="%3."/>
      <w:lvlJc w:val="right"/>
      <w:pPr>
        <w:ind w:left="2310" w:hanging="180"/>
      </w:pPr>
    </w:lvl>
    <w:lvl w:ilvl="3" w:tplc="0C09000F" w:tentative="1">
      <w:start w:val="1"/>
      <w:numFmt w:val="decimal"/>
      <w:lvlText w:val="%4."/>
      <w:lvlJc w:val="left"/>
      <w:pPr>
        <w:ind w:left="3030" w:hanging="360"/>
      </w:pPr>
    </w:lvl>
    <w:lvl w:ilvl="4" w:tplc="0C090019" w:tentative="1">
      <w:start w:val="1"/>
      <w:numFmt w:val="lowerLetter"/>
      <w:lvlText w:val="%5."/>
      <w:lvlJc w:val="left"/>
      <w:pPr>
        <w:ind w:left="3750" w:hanging="360"/>
      </w:pPr>
    </w:lvl>
    <w:lvl w:ilvl="5" w:tplc="0C09001B" w:tentative="1">
      <w:start w:val="1"/>
      <w:numFmt w:val="lowerRoman"/>
      <w:lvlText w:val="%6."/>
      <w:lvlJc w:val="right"/>
      <w:pPr>
        <w:ind w:left="4470" w:hanging="180"/>
      </w:pPr>
    </w:lvl>
    <w:lvl w:ilvl="6" w:tplc="0C09000F" w:tentative="1">
      <w:start w:val="1"/>
      <w:numFmt w:val="decimal"/>
      <w:lvlText w:val="%7."/>
      <w:lvlJc w:val="left"/>
      <w:pPr>
        <w:ind w:left="5190" w:hanging="360"/>
      </w:pPr>
    </w:lvl>
    <w:lvl w:ilvl="7" w:tplc="0C090019" w:tentative="1">
      <w:start w:val="1"/>
      <w:numFmt w:val="lowerLetter"/>
      <w:lvlText w:val="%8."/>
      <w:lvlJc w:val="left"/>
      <w:pPr>
        <w:ind w:left="5910" w:hanging="360"/>
      </w:pPr>
    </w:lvl>
    <w:lvl w:ilvl="8" w:tplc="0C09001B" w:tentative="1">
      <w:start w:val="1"/>
      <w:numFmt w:val="lowerRoman"/>
      <w:lvlText w:val="%9."/>
      <w:lvlJc w:val="right"/>
      <w:pPr>
        <w:ind w:left="6630" w:hanging="180"/>
      </w:pPr>
    </w:lvl>
  </w:abstractNum>
  <w:num w:numId="1" w16cid:durableId="1985312512">
    <w:abstractNumId w:val="1"/>
  </w:num>
  <w:num w:numId="2" w16cid:durableId="1760786950">
    <w:abstractNumId w:val="28"/>
  </w:num>
  <w:num w:numId="3" w16cid:durableId="134757562">
    <w:abstractNumId w:val="26"/>
  </w:num>
  <w:num w:numId="4" w16cid:durableId="1691106623">
    <w:abstractNumId w:val="22"/>
  </w:num>
  <w:num w:numId="5" w16cid:durableId="509952518">
    <w:abstractNumId w:val="14"/>
  </w:num>
  <w:num w:numId="6" w16cid:durableId="1205216972">
    <w:abstractNumId w:val="38"/>
  </w:num>
  <w:num w:numId="7" w16cid:durableId="1605066473">
    <w:abstractNumId w:val="43"/>
  </w:num>
  <w:num w:numId="8" w16cid:durableId="564991518">
    <w:abstractNumId w:val="10"/>
  </w:num>
  <w:num w:numId="9" w16cid:durableId="967249025">
    <w:abstractNumId w:val="23"/>
  </w:num>
  <w:num w:numId="10" w16cid:durableId="1458987802">
    <w:abstractNumId w:val="51"/>
  </w:num>
  <w:num w:numId="11" w16cid:durableId="47195374">
    <w:abstractNumId w:val="42"/>
  </w:num>
  <w:num w:numId="12" w16cid:durableId="767701164">
    <w:abstractNumId w:val="41"/>
  </w:num>
  <w:num w:numId="13" w16cid:durableId="14432255">
    <w:abstractNumId w:val="39"/>
  </w:num>
  <w:num w:numId="14" w16cid:durableId="1318652311">
    <w:abstractNumId w:val="4"/>
  </w:num>
  <w:num w:numId="15" w16cid:durableId="22942665">
    <w:abstractNumId w:val="17"/>
  </w:num>
  <w:num w:numId="16" w16cid:durableId="1191449956">
    <w:abstractNumId w:val="24"/>
  </w:num>
  <w:num w:numId="17" w16cid:durableId="1093672768">
    <w:abstractNumId w:val="11"/>
  </w:num>
  <w:num w:numId="18" w16cid:durableId="1692758534">
    <w:abstractNumId w:val="50"/>
  </w:num>
  <w:num w:numId="19" w16cid:durableId="2014450429">
    <w:abstractNumId w:val="16"/>
  </w:num>
  <w:num w:numId="20" w16cid:durableId="189151384">
    <w:abstractNumId w:val="9"/>
  </w:num>
  <w:num w:numId="21" w16cid:durableId="828717996">
    <w:abstractNumId w:val="15"/>
  </w:num>
  <w:num w:numId="22" w16cid:durableId="2098090896">
    <w:abstractNumId w:val="7"/>
  </w:num>
  <w:num w:numId="23" w16cid:durableId="347410853">
    <w:abstractNumId w:val="49"/>
  </w:num>
  <w:num w:numId="24" w16cid:durableId="484400842">
    <w:abstractNumId w:val="30"/>
  </w:num>
  <w:num w:numId="25" w16cid:durableId="626352630">
    <w:abstractNumId w:val="12"/>
  </w:num>
  <w:num w:numId="26" w16cid:durableId="16858076">
    <w:abstractNumId w:val="27"/>
  </w:num>
  <w:num w:numId="27" w16cid:durableId="320013612">
    <w:abstractNumId w:val="34"/>
  </w:num>
  <w:num w:numId="28" w16cid:durableId="817459927">
    <w:abstractNumId w:val="33"/>
  </w:num>
  <w:num w:numId="29" w16cid:durableId="1131285640">
    <w:abstractNumId w:val="19"/>
  </w:num>
  <w:num w:numId="30" w16cid:durableId="972445063">
    <w:abstractNumId w:val="25"/>
  </w:num>
  <w:num w:numId="31" w16cid:durableId="86466475">
    <w:abstractNumId w:val="2"/>
  </w:num>
  <w:num w:numId="32" w16cid:durableId="1963539309">
    <w:abstractNumId w:val="3"/>
  </w:num>
  <w:num w:numId="33" w16cid:durableId="2035232840">
    <w:abstractNumId w:val="44"/>
  </w:num>
  <w:num w:numId="34" w16cid:durableId="1698581055">
    <w:abstractNumId w:val="35"/>
  </w:num>
  <w:num w:numId="35" w16cid:durableId="1190754708">
    <w:abstractNumId w:val="47"/>
  </w:num>
  <w:num w:numId="36" w16cid:durableId="221521841">
    <w:abstractNumId w:val="46"/>
  </w:num>
  <w:num w:numId="37" w16cid:durableId="2010979417">
    <w:abstractNumId w:val="40"/>
  </w:num>
  <w:num w:numId="38" w16cid:durableId="302590332">
    <w:abstractNumId w:val="13"/>
  </w:num>
  <w:num w:numId="39" w16cid:durableId="1497451318">
    <w:abstractNumId w:val="8"/>
  </w:num>
  <w:num w:numId="40" w16cid:durableId="1610814583">
    <w:abstractNumId w:val="18"/>
  </w:num>
  <w:num w:numId="41" w16cid:durableId="2017221643">
    <w:abstractNumId w:val="48"/>
  </w:num>
  <w:num w:numId="42" w16cid:durableId="1343510169">
    <w:abstractNumId w:val="31"/>
  </w:num>
  <w:num w:numId="43" w16cid:durableId="2021929320">
    <w:abstractNumId w:val="0"/>
  </w:num>
  <w:num w:numId="44" w16cid:durableId="746878607">
    <w:abstractNumId w:val="32"/>
  </w:num>
  <w:num w:numId="45" w16cid:durableId="71974925">
    <w:abstractNumId w:val="29"/>
  </w:num>
  <w:num w:numId="46" w16cid:durableId="560483400">
    <w:abstractNumId w:val="36"/>
  </w:num>
  <w:num w:numId="47" w16cid:durableId="1423456188">
    <w:abstractNumId w:val="37"/>
  </w:num>
  <w:num w:numId="48" w16cid:durableId="546263143">
    <w:abstractNumId w:val="6"/>
  </w:num>
  <w:num w:numId="49" w16cid:durableId="205072448">
    <w:abstractNumId w:val="20"/>
  </w:num>
  <w:num w:numId="50" w16cid:durableId="1291353847">
    <w:abstractNumId w:val="21"/>
  </w:num>
  <w:num w:numId="51" w16cid:durableId="1600672765">
    <w:abstractNumId w:val="5"/>
  </w:num>
  <w:num w:numId="52" w16cid:durableId="1221478396">
    <w:abstractNumId w:val="30"/>
  </w:num>
  <w:num w:numId="53" w16cid:durableId="1406488067">
    <w:abstractNumId w:val="30"/>
  </w:num>
  <w:num w:numId="54" w16cid:durableId="757942890">
    <w:abstractNumId w:val="30"/>
  </w:num>
  <w:num w:numId="55" w16cid:durableId="2089307821">
    <w:abstractNumId w:val="4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defaultTabStop w:val="510"/>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2A5"/>
    <w:rsid w:val="00000522"/>
    <w:rsid w:val="000009A3"/>
    <w:rsid w:val="000024CF"/>
    <w:rsid w:val="00002585"/>
    <w:rsid w:val="00002A36"/>
    <w:rsid w:val="00002BEB"/>
    <w:rsid w:val="00003468"/>
    <w:rsid w:val="00003961"/>
    <w:rsid w:val="00003B0C"/>
    <w:rsid w:val="00003E89"/>
    <w:rsid w:val="00003FE5"/>
    <w:rsid w:val="000041CC"/>
    <w:rsid w:val="000044AE"/>
    <w:rsid w:val="0000456C"/>
    <w:rsid w:val="0000464F"/>
    <w:rsid w:val="00004A9B"/>
    <w:rsid w:val="0000602D"/>
    <w:rsid w:val="000063D1"/>
    <w:rsid w:val="000068D0"/>
    <w:rsid w:val="0000692F"/>
    <w:rsid w:val="0000722B"/>
    <w:rsid w:val="00010125"/>
    <w:rsid w:val="000101D2"/>
    <w:rsid w:val="0001114D"/>
    <w:rsid w:val="000116C2"/>
    <w:rsid w:val="000117B6"/>
    <w:rsid w:val="000119C0"/>
    <w:rsid w:val="00011EA7"/>
    <w:rsid w:val="0001231C"/>
    <w:rsid w:val="0001248F"/>
    <w:rsid w:val="000126C5"/>
    <w:rsid w:val="00012AA9"/>
    <w:rsid w:val="00012FFC"/>
    <w:rsid w:val="0001398C"/>
    <w:rsid w:val="00013F19"/>
    <w:rsid w:val="00014D6E"/>
    <w:rsid w:val="00014D7F"/>
    <w:rsid w:val="00014ED6"/>
    <w:rsid w:val="0001588D"/>
    <w:rsid w:val="0001662A"/>
    <w:rsid w:val="00016CF6"/>
    <w:rsid w:val="000170AE"/>
    <w:rsid w:val="000171A7"/>
    <w:rsid w:val="00017C1B"/>
    <w:rsid w:val="000210C9"/>
    <w:rsid w:val="0002112D"/>
    <w:rsid w:val="00021AC5"/>
    <w:rsid w:val="0002246A"/>
    <w:rsid w:val="0002282F"/>
    <w:rsid w:val="00022A74"/>
    <w:rsid w:val="00022E4E"/>
    <w:rsid w:val="00022EBE"/>
    <w:rsid w:val="000246CB"/>
    <w:rsid w:val="00024A89"/>
    <w:rsid w:val="00025A9D"/>
    <w:rsid w:val="00025D8E"/>
    <w:rsid w:val="0002638D"/>
    <w:rsid w:val="0002690A"/>
    <w:rsid w:val="00026CF2"/>
    <w:rsid w:val="00026D16"/>
    <w:rsid w:val="00030906"/>
    <w:rsid w:val="000309D2"/>
    <w:rsid w:val="0003173B"/>
    <w:rsid w:val="00031F1C"/>
    <w:rsid w:val="00032214"/>
    <w:rsid w:val="00032431"/>
    <w:rsid w:val="0003256C"/>
    <w:rsid w:val="00032E71"/>
    <w:rsid w:val="00032FA0"/>
    <w:rsid w:val="00032FE7"/>
    <w:rsid w:val="000337F1"/>
    <w:rsid w:val="00033ABD"/>
    <w:rsid w:val="00033C33"/>
    <w:rsid w:val="00033F46"/>
    <w:rsid w:val="0003425C"/>
    <w:rsid w:val="00034BCE"/>
    <w:rsid w:val="000353DA"/>
    <w:rsid w:val="00036EF4"/>
    <w:rsid w:val="0003765A"/>
    <w:rsid w:val="00037905"/>
    <w:rsid w:val="0004059A"/>
    <w:rsid w:val="00040C4B"/>
    <w:rsid w:val="00041618"/>
    <w:rsid w:val="00041C84"/>
    <w:rsid w:val="00041FE0"/>
    <w:rsid w:val="000425F8"/>
    <w:rsid w:val="000427A8"/>
    <w:rsid w:val="00042CDC"/>
    <w:rsid w:val="00043087"/>
    <w:rsid w:val="00043262"/>
    <w:rsid w:val="0004379E"/>
    <w:rsid w:val="00043826"/>
    <w:rsid w:val="00043CF0"/>
    <w:rsid w:val="00044164"/>
    <w:rsid w:val="00044E44"/>
    <w:rsid w:val="0004583B"/>
    <w:rsid w:val="000458AD"/>
    <w:rsid w:val="00045BD0"/>
    <w:rsid w:val="000462A8"/>
    <w:rsid w:val="00046F64"/>
    <w:rsid w:val="000478DF"/>
    <w:rsid w:val="00050B01"/>
    <w:rsid w:val="00050B3E"/>
    <w:rsid w:val="00052C44"/>
    <w:rsid w:val="00053499"/>
    <w:rsid w:val="00053684"/>
    <w:rsid w:val="00054300"/>
    <w:rsid w:val="00054361"/>
    <w:rsid w:val="00054F3F"/>
    <w:rsid w:val="00055005"/>
    <w:rsid w:val="00055371"/>
    <w:rsid w:val="00055704"/>
    <w:rsid w:val="00056382"/>
    <w:rsid w:val="000567BB"/>
    <w:rsid w:val="000612EF"/>
    <w:rsid w:val="000615B1"/>
    <w:rsid w:val="00062680"/>
    <w:rsid w:val="00062BD2"/>
    <w:rsid w:val="000638CE"/>
    <w:rsid w:val="00063E0C"/>
    <w:rsid w:val="000653C5"/>
    <w:rsid w:val="00065B88"/>
    <w:rsid w:val="000666FB"/>
    <w:rsid w:val="00066D97"/>
    <w:rsid w:val="00067D70"/>
    <w:rsid w:val="000703E8"/>
    <w:rsid w:val="0007153C"/>
    <w:rsid w:val="00071778"/>
    <w:rsid w:val="000718F7"/>
    <w:rsid w:val="00071A20"/>
    <w:rsid w:val="00071C2B"/>
    <w:rsid w:val="00072330"/>
    <w:rsid w:val="00073389"/>
    <w:rsid w:val="0007443D"/>
    <w:rsid w:val="000745AA"/>
    <w:rsid w:val="000745AF"/>
    <w:rsid w:val="000746DA"/>
    <w:rsid w:val="00074B14"/>
    <w:rsid w:val="00075693"/>
    <w:rsid w:val="00077881"/>
    <w:rsid w:val="00080949"/>
    <w:rsid w:val="00080D08"/>
    <w:rsid w:val="00080E05"/>
    <w:rsid w:val="00081599"/>
    <w:rsid w:val="0008181D"/>
    <w:rsid w:val="00081B81"/>
    <w:rsid w:val="00081FE7"/>
    <w:rsid w:val="0008279A"/>
    <w:rsid w:val="00083218"/>
    <w:rsid w:val="000833B9"/>
    <w:rsid w:val="000836C4"/>
    <w:rsid w:val="00083FCE"/>
    <w:rsid w:val="00085270"/>
    <w:rsid w:val="00085D18"/>
    <w:rsid w:val="00085F25"/>
    <w:rsid w:val="000867DA"/>
    <w:rsid w:val="00086B01"/>
    <w:rsid w:val="00087B7A"/>
    <w:rsid w:val="00087E10"/>
    <w:rsid w:val="00090E8B"/>
    <w:rsid w:val="00092294"/>
    <w:rsid w:val="0009433B"/>
    <w:rsid w:val="0009460C"/>
    <w:rsid w:val="00094E5B"/>
    <w:rsid w:val="00095432"/>
    <w:rsid w:val="000956EA"/>
    <w:rsid w:val="000959F5"/>
    <w:rsid w:val="00095BA0"/>
    <w:rsid w:val="00096AF3"/>
    <w:rsid w:val="00096E6F"/>
    <w:rsid w:val="000A10B6"/>
    <w:rsid w:val="000A1E3E"/>
    <w:rsid w:val="000A246F"/>
    <w:rsid w:val="000A3833"/>
    <w:rsid w:val="000A3A4D"/>
    <w:rsid w:val="000A3EC8"/>
    <w:rsid w:val="000A437C"/>
    <w:rsid w:val="000A50B3"/>
    <w:rsid w:val="000A518C"/>
    <w:rsid w:val="000A531E"/>
    <w:rsid w:val="000A54E2"/>
    <w:rsid w:val="000A57BD"/>
    <w:rsid w:val="000A5EC6"/>
    <w:rsid w:val="000A63C7"/>
    <w:rsid w:val="000A68E9"/>
    <w:rsid w:val="000A690E"/>
    <w:rsid w:val="000A766A"/>
    <w:rsid w:val="000A7852"/>
    <w:rsid w:val="000A7AFB"/>
    <w:rsid w:val="000B1DB4"/>
    <w:rsid w:val="000B237C"/>
    <w:rsid w:val="000B2645"/>
    <w:rsid w:val="000B2AF5"/>
    <w:rsid w:val="000B2DAB"/>
    <w:rsid w:val="000B33FA"/>
    <w:rsid w:val="000B3943"/>
    <w:rsid w:val="000B3C46"/>
    <w:rsid w:val="000B4362"/>
    <w:rsid w:val="000B4E4A"/>
    <w:rsid w:val="000B4F84"/>
    <w:rsid w:val="000B5866"/>
    <w:rsid w:val="000B6D7F"/>
    <w:rsid w:val="000B7796"/>
    <w:rsid w:val="000B77C9"/>
    <w:rsid w:val="000B7A47"/>
    <w:rsid w:val="000C1036"/>
    <w:rsid w:val="000C17B8"/>
    <w:rsid w:val="000C1EF0"/>
    <w:rsid w:val="000C2074"/>
    <w:rsid w:val="000C2531"/>
    <w:rsid w:val="000C2687"/>
    <w:rsid w:val="000C4406"/>
    <w:rsid w:val="000C4947"/>
    <w:rsid w:val="000C49EE"/>
    <w:rsid w:val="000C4A4D"/>
    <w:rsid w:val="000C54C5"/>
    <w:rsid w:val="000C6A68"/>
    <w:rsid w:val="000D0275"/>
    <w:rsid w:val="000D141B"/>
    <w:rsid w:val="000D1648"/>
    <w:rsid w:val="000D19EB"/>
    <w:rsid w:val="000D2045"/>
    <w:rsid w:val="000D2425"/>
    <w:rsid w:val="000D2540"/>
    <w:rsid w:val="000D2619"/>
    <w:rsid w:val="000D2C19"/>
    <w:rsid w:val="000D2C28"/>
    <w:rsid w:val="000D3027"/>
    <w:rsid w:val="000D32D7"/>
    <w:rsid w:val="000D3379"/>
    <w:rsid w:val="000D3BBB"/>
    <w:rsid w:val="000D3D32"/>
    <w:rsid w:val="000D3EFF"/>
    <w:rsid w:val="000D4BDF"/>
    <w:rsid w:val="000D4FE5"/>
    <w:rsid w:val="000D652F"/>
    <w:rsid w:val="000D7182"/>
    <w:rsid w:val="000D7753"/>
    <w:rsid w:val="000E0324"/>
    <w:rsid w:val="000E0449"/>
    <w:rsid w:val="000E0A6B"/>
    <w:rsid w:val="000E1772"/>
    <w:rsid w:val="000E1ACE"/>
    <w:rsid w:val="000E2133"/>
    <w:rsid w:val="000E366D"/>
    <w:rsid w:val="000E39EF"/>
    <w:rsid w:val="000E50B8"/>
    <w:rsid w:val="000E5432"/>
    <w:rsid w:val="000E5629"/>
    <w:rsid w:val="000E57CD"/>
    <w:rsid w:val="000E5E20"/>
    <w:rsid w:val="000E60AB"/>
    <w:rsid w:val="000E6928"/>
    <w:rsid w:val="000E69FF"/>
    <w:rsid w:val="000E7130"/>
    <w:rsid w:val="000E767E"/>
    <w:rsid w:val="000E79A5"/>
    <w:rsid w:val="000F03C4"/>
    <w:rsid w:val="000F0651"/>
    <w:rsid w:val="000F103B"/>
    <w:rsid w:val="000F105B"/>
    <w:rsid w:val="000F1206"/>
    <w:rsid w:val="000F1720"/>
    <w:rsid w:val="000F19B0"/>
    <w:rsid w:val="000F1B2A"/>
    <w:rsid w:val="000F1C3B"/>
    <w:rsid w:val="000F21F8"/>
    <w:rsid w:val="000F2D61"/>
    <w:rsid w:val="000F3612"/>
    <w:rsid w:val="000F4400"/>
    <w:rsid w:val="000F51A7"/>
    <w:rsid w:val="000F6670"/>
    <w:rsid w:val="000F6ACA"/>
    <w:rsid w:val="000F6B89"/>
    <w:rsid w:val="000F6BAB"/>
    <w:rsid w:val="000F7CB5"/>
    <w:rsid w:val="00100653"/>
    <w:rsid w:val="0010183D"/>
    <w:rsid w:val="00101A63"/>
    <w:rsid w:val="0010207D"/>
    <w:rsid w:val="001025AF"/>
    <w:rsid w:val="00102859"/>
    <w:rsid w:val="00103339"/>
    <w:rsid w:val="00103350"/>
    <w:rsid w:val="00104596"/>
    <w:rsid w:val="0010494C"/>
    <w:rsid w:val="001049DA"/>
    <w:rsid w:val="00104A22"/>
    <w:rsid w:val="00105250"/>
    <w:rsid w:val="0010587C"/>
    <w:rsid w:val="00105A5B"/>
    <w:rsid w:val="00105EF7"/>
    <w:rsid w:val="00105F5E"/>
    <w:rsid w:val="00106488"/>
    <w:rsid w:val="0010668A"/>
    <w:rsid w:val="0010687A"/>
    <w:rsid w:val="0010693F"/>
    <w:rsid w:val="00106CD1"/>
    <w:rsid w:val="001071D6"/>
    <w:rsid w:val="001073D8"/>
    <w:rsid w:val="00107EDF"/>
    <w:rsid w:val="00110507"/>
    <w:rsid w:val="00110536"/>
    <w:rsid w:val="001106D7"/>
    <w:rsid w:val="0011072C"/>
    <w:rsid w:val="00111C5F"/>
    <w:rsid w:val="00111D17"/>
    <w:rsid w:val="00112B15"/>
    <w:rsid w:val="001141F7"/>
    <w:rsid w:val="00114275"/>
    <w:rsid w:val="00114C6A"/>
    <w:rsid w:val="00115A55"/>
    <w:rsid w:val="00115BD6"/>
    <w:rsid w:val="00115C03"/>
    <w:rsid w:val="00115E86"/>
    <w:rsid w:val="00116042"/>
    <w:rsid w:val="00116BA6"/>
    <w:rsid w:val="00116C02"/>
    <w:rsid w:val="0011745A"/>
    <w:rsid w:val="00117854"/>
    <w:rsid w:val="001178A1"/>
    <w:rsid w:val="00117995"/>
    <w:rsid w:val="00117DCD"/>
    <w:rsid w:val="00120499"/>
    <w:rsid w:val="00120541"/>
    <w:rsid w:val="0012078A"/>
    <w:rsid w:val="00121318"/>
    <w:rsid w:val="00121AFD"/>
    <w:rsid w:val="0012201B"/>
    <w:rsid w:val="00122384"/>
    <w:rsid w:val="001223E4"/>
    <w:rsid w:val="001226D6"/>
    <w:rsid w:val="00122E3E"/>
    <w:rsid w:val="00122FEB"/>
    <w:rsid w:val="0012326D"/>
    <w:rsid w:val="0012394B"/>
    <w:rsid w:val="0012468F"/>
    <w:rsid w:val="00124D51"/>
    <w:rsid w:val="00125794"/>
    <w:rsid w:val="00125D96"/>
    <w:rsid w:val="00125E56"/>
    <w:rsid w:val="00126345"/>
    <w:rsid w:val="00126F36"/>
    <w:rsid w:val="00127722"/>
    <w:rsid w:val="001302B3"/>
    <w:rsid w:val="00130425"/>
    <w:rsid w:val="001304E6"/>
    <w:rsid w:val="001307C4"/>
    <w:rsid w:val="00130D17"/>
    <w:rsid w:val="00131652"/>
    <w:rsid w:val="00131863"/>
    <w:rsid w:val="00131D37"/>
    <w:rsid w:val="00131E53"/>
    <w:rsid w:val="00131F09"/>
    <w:rsid w:val="001320FA"/>
    <w:rsid w:val="0013214E"/>
    <w:rsid w:val="0013253D"/>
    <w:rsid w:val="001325D1"/>
    <w:rsid w:val="001326A2"/>
    <w:rsid w:val="00132ADD"/>
    <w:rsid w:val="00132D7B"/>
    <w:rsid w:val="00132DCC"/>
    <w:rsid w:val="00132EC7"/>
    <w:rsid w:val="0013327C"/>
    <w:rsid w:val="001337E9"/>
    <w:rsid w:val="0013388E"/>
    <w:rsid w:val="001338E7"/>
    <w:rsid w:val="00133BF3"/>
    <w:rsid w:val="001350E8"/>
    <w:rsid w:val="0013514E"/>
    <w:rsid w:val="00135205"/>
    <w:rsid w:val="00135A47"/>
    <w:rsid w:val="00135C2B"/>
    <w:rsid w:val="00137B69"/>
    <w:rsid w:val="001406A0"/>
    <w:rsid w:val="001422D1"/>
    <w:rsid w:val="001425F7"/>
    <w:rsid w:val="00142C44"/>
    <w:rsid w:val="001447D3"/>
    <w:rsid w:val="00144A23"/>
    <w:rsid w:val="00144E82"/>
    <w:rsid w:val="00144EE0"/>
    <w:rsid w:val="00145E60"/>
    <w:rsid w:val="00145EDC"/>
    <w:rsid w:val="00145F36"/>
    <w:rsid w:val="00146A3F"/>
    <w:rsid w:val="00147070"/>
    <w:rsid w:val="00147C02"/>
    <w:rsid w:val="00147FBF"/>
    <w:rsid w:val="00150DD9"/>
    <w:rsid w:val="00150E85"/>
    <w:rsid w:val="001526B4"/>
    <w:rsid w:val="00152BDE"/>
    <w:rsid w:val="00152EAF"/>
    <w:rsid w:val="00153E5D"/>
    <w:rsid w:val="00154058"/>
    <w:rsid w:val="001543E2"/>
    <w:rsid w:val="00154A29"/>
    <w:rsid w:val="00155829"/>
    <w:rsid w:val="00156A55"/>
    <w:rsid w:val="00156B15"/>
    <w:rsid w:val="00156BAD"/>
    <w:rsid w:val="00156DC2"/>
    <w:rsid w:val="00156FFD"/>
    <w:rsid w:val="00157373"/>
    <w:rsid w:val="00157A5A"/>
    <w:rsid w:val="00157B6E"/>
    <w:rsid w:val="0016061A"/>
    <w:rsid w:val="001606AD"/>
    <w:rsid w:val="001608E7"/>
    <w:rsid w:val="00160F8C"/>
    <w:rsid w:val="00161B83"/>
    <w:rsid w:val="00161EA2"/>
    <w:rsid w:val="00162E1D"/>
    <w:rsid w:val="00163090"/>
    <w:rsid w:val="00163846"/>
    <w:rsid w:val="00163EF4"/>
    <w:rsid w:val="0016542C"/>
    <w:rsid w:val="00165B84"/>
    <w:rsid w:val="00165CC1"/>
    <w:rsid w:val="00166161"/>
    <w:rsid w:val="001661DE"/>
    <w:rsid w:val="00166777"/>
    <w:rsid w:val="00167F63"/>
    <w:rsid w:val="00170365"/>
    <w:rsid w:val="001710CA"/>
    <w:rsid w:val="001715C3"/>
    <w:rsid w:val="001727FF"/>
    <w:rsid w:val="00172991"/>
    <w:rsid w:val="00172DAC"/>
    <w:rsid w:val="0017306B"/>
    <w:rsid w:val="0017344C"/>
    <w:rsid w:val="0017398F"/>
    <w:rsid w:val="00173B8D"/>
    <w:rsid w:val="00175595"/>
    <w:rsid w:val="00175DE0"/>
    <w:rsid w:val="001760F6"/>
    <w:rsid w:val="0017663B"/>
    <w:rsid w:val="001766F6"/>
    <w:rsid w:val="00176BA0"/>
    <w:rsid w:val="00176F47"/>
    <w:rsid w:val="001801AA"/>
    <w:rsid w:val="001816F4"/>
    <w:rsid w:val="00182E5E"/>
    <w:rsid w:val="00183161"/>
    <w:rsid w:val="00183A7F"/>
    <w:rsid w:val="001841A9"/>
    <w:rsid w:val="001845CA"/>
    <w:rsid w:val="00184721"/>
    <w:rsid w:val="001854F3"/>
    <w:rsid w:val="00185C1B"/>
    <w:rsid w:val="001864B7"/>
    <w:rsid w:val="00186F47"/>
    <w:rsid w:val="00187233"/>
    <w:rsid w:val="00187E4C"/>
    <w:rsid w:val="00187EAA"/>
    <w:rsid w:val="00190C41"/>
    <w:rsid w:val="00190C60"/>
    <w:rsid w:val="00190E33"/>
    <w:rsid w:val="00191E28"/>
    <w:rsid w:val="00191F44"/>
    <w:rsid w:val="001922F5"/>
    <w:rsid w:val="001945EB"/>
    <w:rsid w:val="00194ADD"/>
    <w:rsid w:val="00194E3B"/>
    <w:rsid w:val="001954A8"/>
    <w:rsid w:val="00195AFE"/>
    <w:rsid w:val="00195CF2"/>
    <w:rsid w:val="00195F06"/>
    <w:rsid w:val="00195F25"/>
    <w:rsid w:val="0019687A"/>
    <w:rsid w:val="00196B1B"/>
    <w:rsid w:val="00196D15"/>
    <w:rsid w:val="001A00B3"/>
    <w:rsid w:val="001A01F3"/>
    <w:rsid w:val="001A06AC"/>
    <w:rsid w:val="001A1614"/>
    <w:rsid w:val="001A1677"/>
    <w:rsid w:val="001A1B1C"/>
    <w:rsid w:val="001A1C31"/>
    <w:rsid w:val="001A1F1E"/>
    <w:rsid w:val="001A2A46"/>
    <w:rsid w:val="001A2FDD"/>
    <w:rsid w:val="001A35A6"/>
    <w:rsid w:val="001A3840"/>
    <w:rsid w:val="001A3A64"/>
    <w:rsid w:val="001A462A"/>
    <w:rsid w:val="001A4853"/>
    <w:rsid w:val="001A54E0"/>
    <w:rsid w:val="001A5C6D"/>
    <w:rsid w:val="001A5E7E"/>
    <w:rsid w:val="001A5F31"/>
    <w:rsid w:val="001A60E6"/>
    <w:rsid w:val="001A618B"/>
    <w:rsid w:val="001A62E4"/>
    <w:rsid w:val="001A659F"/>
    <w:rsid w:val="001A67DB"/>
    <w:rsid w:val="001A6E5B"/>
    <w:rsid w:val="001A6E76"/>
    <w:rsid w:val="001B086B"/>
    <w:rsid w:val="001B09CB"/>
    <w:rsid w:val="001B09FF"/>
    <w:rsid w:val="001B22E8"/>
    <w:rsid w:val="001B2425"/>
    <w:rsid w:val="001B2675"/>
    <w:rsid w:val="001B2D61"/>
    <w:rsid w:val="001B2F2F"/>
    <w:rsid w:val="001B314E"/>
    <w:rsid w:val="001B32F3"/>
    <w:rsid w:val="001B3442"/>
    <w:rsid w:val="001B36EB"/>
    <w:rsid w:val="001B3A97"/>
    <w:rsid w:val="001B3B38"/>
    <w:rsid w:val="001B40BF"/>
    <w:rsid w:val="001B4A52"/>
    <w:rsid w:val="001B4A89"/>
    <w:rsid w:val="001B4B31"/>
    <w:rsid w:val="001B4C3F"/>
    <w:rsid w:val="001B50A8"/>
    <w:rsid w:val="001B55E6"/>
    <w:rsid w:val="001B612C"/>
    <w:rsid w:val="001B7A64"/>
    <w:rsid w:val="001B7B81"/>
    <w:rsid w:val="001C0B56"/>
    <w:rsid w:val="001C18DD"/>
    <w:rsid w:val="001C1AFE"/>
    <w:rsid w:val="001C22B0"/>
    <w:rsid w:val="001C2E85"/>
    <w:rsid w:val="001C3144"/>
    <w:rsid w:val="001C4404"/>
    <w:rsid w:val="001C4553"/>
    <w:rsid w:val="001C45EF"/>
    <w:rsid w:val="001C4A3C"/>
    <w:rsid w:val="001C4F16"/>
    <w:rsid w:val="001C56C0"/>
    <w:rsid w:val="001C5898"/>
    <w:rsid w:val="001C5C4A"/>
    <w:rsid w:val="001C5DC2"/>
    <w:rsid w:val="001C6CA6"/>
    <w:rsid w:val="001C7781"/>
    <w:rsid w:val="001C7848"/>
    <w:rsid w:val="001C7873"/>
    <w:rsid w:val="001C7876"/>
    <w:rsid w:val="001C7CF8"/>
    <w:rsid w:val="001D029B"/>
    <w:rsid w:val="001D02EE"/>
    <w:rsid w:val="001D09D9"/>
    <w:rsid w:val="001D1BE1"/>
    <w:rsid w:val="001D2000"/>
    <w:rsid w:val="001D21B1"/>
    <w:rsid w:val="001D2F4E"/>
    <w:rsid w:val="001D3485"/>
    <w:rsid w:val="001D384E"/>
    <w:rsid w:val="001D3CF9"/>
    <w:rsid w:val="001D3EF7"/>
    <w:rsid w:val="001D4899"/>
    <w:rsid w:val="001D4F3F"/>
    <w:rsid w:val="001D544F"/>
    <w:rsid w:val="001D5A2C"/>
    <w:rsid w:val="001D609B"/>
    <w:rsid w:val="001D6176"/>
    <w:rsid w:val="001D66D2"/>
    <w:rsid w:val="001D6C31"/>
    <w:rsid w:val="001D6C39"/>
    <w:rsid w:val="001D6F08"/>
    <w:rsid w:val="001D71F8"/>
    <w:rsid w:val="001D723F"/>
    <w:rsid w:val="001E0212"/>
    <w:rsid w:val="001E0664"/>
    <w:rsid w:val="001E09B4"/>
    <w:rsid w:val="001E153B"/>
    <w:rsid w:val="001E36FF"/>
    <w:rsid w:val="001E3DA2"/>
    <w:rsid w:val="001E3E2D"/>
    <w:rsid w:val="001E49F2"/>
    <w:rsid w:val="001E4AF5"/>
    <w:rsid w:val="001E4C90"/>
    <w:rsid w:val="001E5B13"/>
    <w:rsid w:val="001E5F07"/>
    <w:rsid w:val="001E6648"/>
    <w:rsid w:val="001E7DB0"/>
    <w:rsid w:val="001F077F"/>
    <w:rsid w:val="001F07EA"/>
    <w:rsid w:val="001F0BE3"/>
    <w:rsid w:val="001F14FD"/>
    <w:rsid w:val="001F1AF0"/>
    <w:rsid w:val="001F242B"/>
    <w:rsid w:val="001F2E8B"/>
    <w:rsid w:val="001F3C24"/>
    <w:rsid w:val="001F3DE4"/>
    <w:rsid w:val="001F4562"/>
    <w:rsid w:val="001F4914"/>
    <w:rsid w:val="001F4DF8"/>
    <w:rsid w:val="001F575F"/>
    <w:rsid w:val="001F5EC6"/>
    <w:rsid w:val="001F5FA9"/>
    <w:rsid w:val="001F61FB"/>
    <w:rsid w:val="001F6203"/>
    <w:rsid w:val="001F79A1"/>
    <w:rsid w:val="002006C8"/>
    <w:rsid w:val="00200F23"/>
    <w:rsid w:val="00201016"/>
    <w:rsid w:val="002013D6"/>
    <w:rsid w:val="002016B2"/>
    <w:rsid w:val="002017AF"/>
    <w:rsid w:val="002017DC"/>
    <w:rsid w:val="0020191F"/>
    <w:rsid w:val="00201BF8"/>
    <w:rsid w:val="0020205C"/>
    <w:rsid w:val="00203169"/>
    <w:rsid w:val="00203D83"/>
    <w:rsid w:val="00203F21"/>
    <w:rsid w:val="00203F72"/>
    <w:rsid w:val="00204469"/>
    <w:rsid w:val="002045CE"/>
    <w:rsid w:val="00204B85"/>
    <w:rsid w:val="002055AC"/>
    <w:rsid w:val="00205F78"/>
    <w:rsid w:val="0020651D"/>
    <w:rsid w:val="00206FD5"/>
    <w:rsid w:val="002074EB"/>
    <w:rsid w:val="002075EE"/>
    <w:rsid w:val="00207671"/>
    <w:rsid w:val="00207F9E"/>
    <w:rsid w:val="002105A0"/>
    <w:rsid w:val="00210C8A"/>
    <w:rsid w:val="002115BD"/>
    <w:rsid w:val="00211738"/>
    <w:rsid w:val="00211902"/>
    <w:rsid w:val="00211E82"/>
    <w:rsid w:val="00211F5E"/>
    <w:rsid w:val="002125A7"/>
    <w:rsid w:val="00212766"/>
    <w:rsid w:val="00212AD4"/>
    <w:rsid w:val="00213E67"/>
    <w:rsid w:val="00214767"/>
    <w:rsid w:val="002149D8"/>
    <w:rsid w:val="00215268"/>
    <w:rsid w:val="002155F9"/>
    <w:rsid w:val="00215DF3"/>
    <w:rsid w:val="002170FE"/>
    <w:rsid w:val="00217256"/>
    <w:rsid w:val="00217B84"/>
    <w:rsid w:val="00220773"/>
    <w:rsid w:val="00220CA2"/>
    <w:rsid w:val="00220ED8"/>
    <w:rsid w:val="00220EE8"/>
    <w:rsid w:val="00221311"/>
    <w:rsid w:val="002219FB"/>
    <w:rsid w:val="00223789"/>
    <w:rsid w:val="002237D1"/>
    <w:rsid w:val="00223D69"/>
    <w:rsid w:val="00223DAE"/>
    <w:rsid w:val="0022508C"/>
    <w:rsid w:val="002250BD"/>
    <w:rsid w:val="0022515E"/>
    <w:rsid w:val="002262AD"/>
    <w:rsid w:val="002263B1"/>
    <w:rsid w:val="0022658D"/>
    <w:rsid w:val="002268FB"/>
    <w:rsid w:val="0022748B"/>
    <w:rsid w:val="002274A5"/>
    <w:rsid w:val="0022771D"/>
    <w:rsid w:val="00227D88"/>
    <w:rsid w:val="00227E52"/>
    <w:rsid w:val="00230483"/>
    <w:rsid w:val="002305B4"/>
    <w:rsid w:val="0023106B"/>
    <w:rsid w:val="0023190D"/>
    <w:rsid w:val="00232067"/>
    <w:rsid w:val="0023241C"/>
    <w:rsid w:val="00232481"/>
    <w:rsid w:val="00232BA0"/>
    <w:rsid w:val="00232C8A"/>
    <w:rsid w:val="002335CA"/>
    <w:rsid w:val="00234785"/>
    <w:rsid w:val="002355B7"/>
    <w:rsid w:val="0023562A"/>
    <w:rsid w:val="002363DE"/>
    <w:rsid w:val="00236CD4"/>
    <w:rsid w:val="002371AC"/>
    <w:rsid w:val="00237B88"/>
    <w:rsid w:val="00237C04"/>
    <w:rsid w:val="00237EBC"/>
    <w:rsid w:val="00240546"/>
    <w:rsid w:val="0024079F"/>
    <w:rsid w:val="00240991"/>
    <w:rsid w:val="00240B10"/>
    <w:rsid w:val="00240E5B"/>
    <w:rsid w:val="00241B93"/>
    <w:rsid w:val="00241F57"/>
    <w:rsid w:val="00242586"/>
    <w:rsid w:val="002433BC"/>
    <w:rsid w:val="00243634"/>
    <w:rsid w:val="002436B2"/>
    <w:rsid w:val="00243DE7"/>
    <w:rsid w:val="002441CF"/>
    <w:rsid w:val="00244A9B"/>
    <w:rsid w:val="00244AF5"/>
    <w:rsid w:val="00244AF9"/>
    <w:rsid w:val="002457D1"/>
    <w:rsid w:val="00245C12"/>
    <w:rsid w:val="00245C52"/>
    <w:rsid w:val="00246093"/>
    <w:rsid w:val="002468E3"/>
    <w:rsid w:val="00247388"/>
    <w:rsid w:val="00247CA9"/>
    <w:rsid w:val="00247DBE"/>
    <w:rsid w:val="002514AC"/>
    <w:rsid w:val="002518A7"/>
    <w:rsid w:val="00251EA9"/>
    <w:rsid w:val="00252262"/>
    <w:rsid w:val="00252F19"/>
    <w:rsid w:val="002539FD"/>
    <w:rsid w:val="00253E20"/>
    <w:rsid w:val="00254286"/>
    <w:rsid w:val="002544EE"/>
    <w:rsid w:val="0025512B"/>
    <w:rsid w:val="00255EF6"/>
    <w:rsid w:val="00256019"/>
    <w:rsid w:val="002561EB"/>
    <w:rsid w:val="002562F1"/>
    <w:rsid w:val="00260262"/>
    <w:rsid w:val="00261C8E"/>
    <w:rsid w:val="0026278C"/>
    <w:rsid w:val="002629E8"/>
    <w:rsid w:val="00263324"/>
    <w:rsid w:val="00263F40"/>
    <w:rsid w:val="00264045"/>
    <w:rsid w:val="0026485E"/>
    <w:rsid w:val="002649B9"/>
    <w:rsid w:val="0026520E"/>
    <w:rsid w:val="0026587A"/>
    <w:rsid w:val="00266211"/>
    <w:rsid w:val="002666C6"/>
    <w:rsid w:val="00266E41"/>
    <w:rsid w:val="00267001"/>
    <w:rsid w:val="002718CD"/>
    <w:rsid w:val="00272271"/>
    <w:rsid w:val="002722CE"/>
    <w:rsid w:val="0027271B"/>
    <w:rsid w:val="00272C51"/>
    <w:rsid w:val="00273A4F"/>
    <w:rsid w:val="00273BA9"/>
    <w:rsid w:val="00273D45"/>
    <w:rsid w:val="00274638"/>
    <w:rsid w:val="00274C2F"/>
    <w:rsid w:val="00275982"/>
    <w:rsid w:val="00275B92"/>
    <w:rsid w:val="00275CA3"/>
    <w:rsid w:val="00276BA0"/>
    <w:rsid w:val="002800A3"/>
    <w:rsid w:val="002800E3"/>
    <w:rsid w:val="00280453"/>
    <w:rsid w:val="002804BF"/>
    <w:rsid w:val="0028056E"/>
    <w:rsid w:val="00281C5B"/>
    <w:rsid w:val="0028329E"/>
    <w:rsid w:val="0028361F"/>
    <w:rsid w:val="00283E79"/>
    <w:rsid w:val="00283F71"/>
    <w:rsid w:val="00284247"/>
    <w:rsid w:val="0028444D"/>
    <w:rsid w:val="00284A95"/>
    <w:rsid w:val="00284AA5"/>
    <w:rsid w:val="00284B1B"/>
    <w:rsid w:val="00286544"/>
    <w:rsid w:val="002871B4"/>
    <w:rsid w:val="00287740"/>
    <w:rsid w:val="00287D62"/>
    <w:rsid w:val="002911DB"/>
    <w:rsid w:val="00291D5B"/>
    <w:rsid w:val="002920C9"/>
    <w:rsid w:val="00292116"/>
    <w:rsid w:val="0029239F"/>
    <w:rsid w:val="00292D55"/>
    <w:rsid w:val="0029363D"/>
    <w:rsid w:val="00293712"/>
    <w:rsid w:val="00293F2B"/>
    <w:rsid w:val="002946CE"/>
    <w:rsid w:val="00294928"/>
    <w:rsid w:val="002957A6"/>
    <w:rsid w:val="00296C65"/>
    <w:rsid w:val="00297E11"/>
    <w:rsid w:val="00297EB7"/>
    <w:rsid w:val="002A07D5"/>
    <w:rsid w:val="002A0CAD"/>
    <w:rsid w:val="002A127A"/>
    <w:rsid w:val="002A14A4"/>
    <w:rsid w:val="002A2741"/>
    <w:rsid w:val="002A360C"/>
    <w:rsid w:val="002A3C4F"/>
    <w:rsid w:val="002A424B"/>
    <w:rsid w:val="002A531D"/>
    <w:rsid w:val="002A551B"/>
    <w:rsid w:val="002A558B"/>
    <w:rsid w:val="002A6566"/>
    <w:rsid w:val="002B0737"/>
    <w:rsid w:val="002B1948"/>
    <w:rsid w:val="002B19D2"/>
    <w:rsid w:val="002B1D82"/>
    <w:rsid w:val="002B1FE3"/>
    <w:rsid w:val="002B2366"/>
    <w:rsid w:val="002B2791"/>
    <w:rsid w:val="002B2853"/>
    <w:rsid w:val="002B32A4"/>
    <w:rsid w:val="002B3DC3"/>
    <w:rsid w:val="002B463D"/>
    <w:rsid w:val="002B5AD4"/>
    <w:rsid w:val="002B62AC"/>
    <w:rsid w:val="002B66B7"/>
    <w:rsid w:val="002B671B"/>
    <w:rsid w:val="002B6B8B"/>
    <w:rsid w:val="002B7DAF"/>
    <w:rsid w:val="002B7E93"/>
    <w:rsid w:val="002B7FD3"/>
    <w:rsid w:val="002C0326"/>
    <w:rsid w:val="002C0995"/>
    <w:rsid w:val="002C0BAA"/>
    <w:rsid w:val="002C0F54"/>
    <w:rsid w:val="002C10B5"/>
    <w:rsid w:val="002C1158"/>
    <w:rsid w:val="002C13AB"/>
    <w:rsid w:val="002C1C7E"/>
    <w:rsid w:val="002C1CFF"/>
    <w:rsid w:val="002C1FCF"/>
    <w:rsid w:val="002C2136"/>
    <w:rsid w:val="002C2387"/>
    <w:rsid w:val="002C2EDD"/>
    <w:rsid w:val="002C7216"/>
    <w:rsid w:val="002C7563"/>
    <w:rsid w:val="002D0567"/>
    <w:rsid w:val="002D07E8"/>
    <w:rsid w:val="002D0976"/>
    <w:rsid w:val="002D0C30"/>
    <w:rsid w:val="002D1931"/>
    <w:rsid w:val="002D3650"/>
    <w:rsid w:val="002D38EF"/>
    <w:rsid w:val="002D3CA1"/>
    <w:rsid w:val="002D3F8B"/>
    <w:rsid w:val="002D5B22"/>
    <w:rsid w:val="002D6E1C"/>
    <w:rsid w:val="002D7055"/>
    <w:rsid w:val="002D7769"/>
    <w:rsid w:val="002E0258"/>
    <w:rsid w:val="002E2D4C"/>
    <w:rsid w:val="002E301C"/>
    <w:rsid w:val="002E3167"/>
    <w:rsid w:val="002E324C"/>
    <w:rsid w:val="002E3B0E"/>
    <w:rsid w:val="002E4607"/>
    <w:rsid w:val="002E4A09"/>
    <w:rsid w:val="002E4A31"/>
    <w:rsid w:val="002E4BC5"/>
    <w:rsid w:val="002E4F6E"/>
    <w:rsid w:val="002E516F"/>
    <w:rsid w:val="002E56EC"/>
    <w:rsid w:val="002E5F49"/>
    <w:rsid w:val="002E6EAA"/>
    <w:rsid w:val="002E7BF9"/>
    <w:rsid w:val="002F1062"/>
    <w:rsid w:val="002F1CCD"/>
    <w:rsid w:val="002F2358"/>
    <w:rsid w:val="002F2894"/>
    <w:rsid w:val="002F29EF"/>
    <w:rsid w:val="002F3541"/>
    <w:rsid w:val="002F372E"/>
    <w:rsid w:val="002F4E69"/>
    <w:rsid w:val="002F50C3"/>
    <w:rsid w:val="002F5A55"/>
    <w:rsid w:val="002F5B4D"/>
    <w:rsid w:val="002F6805"/>
    <w:rsid w:val="002F7155"/>
    <w:rsid w:val="002F7301"/>
    <w:rsid w:val="002F7E69"/>
    <w:rsid w:val="00300C57"/>
    <w:rsid w:val="00300D6E"/>
    <w:rsid w:val="00300EFE"/>
    <w:rsid w:val="0030103B"/>
    <w:rsid w:val="00302858"/>
    <w:rsid w:val="00302A34"/>
    <w:rsid w:val="0030379E"/>
    <w:rsid w:val="0030476A"/>
    <w:rsid w:val="00304F5F"/>
    <w:rsid w:val="003070E3"/>
    <w:rsid w:val="00310889"/>
    <w:rsid w:val="00311162"/>
    <w:rsid w:val="00311353"/>
    <w:rsid w:val="00311B16"/>
    <w:rsid w:val="0031243D"/>
    <w:rsid w:val="003124C5"/>
    <w:rsid w:val="00313787"/>
    <w:rsid w:val="003138EC"/>
    <w:rsid w:val="00313A2A"/>
    <w:rsid w:val="00313BF4"/>
    <w:rsid w:val="00313DE5"/>
    <w:rsid w:val="00313FEF"/>
    <w:rsid w:val="00314122"/>
    <w:rsid w:val="00314461"/>
    <w:rsid w:val="00314BB8"/>
    <w:rsid w:val="00315194"/>
    <w:rsid w:val="0031522E"/>
    <w:rsid w:val="00315EB6"/>
    <w:rsid w:val="0031615E"/>
    <w:rsid w:val="0031625B"/>
    <w:rsid w:val="003171BF"/>
    <w:rsid w:val="0032032C"/>
    <w:rsid w:val="003204C6"/>
    <w:rsid w:val="0032197F"/>
    <w:rsid w:val="00321EB0"/>
    <w:rsid w:val="003220C7"/>
    <w:rsid w:val="003221BA"/>
    <w:rsid w:val="00322584"/>
    <w:rsid w:val="00322B62"/>
    <w:rsid w:val="00322C13"/>
    <w:rsid w:val="0032348A"/>
    <w:rsid w:val="00323916"/>
    <w:rsid w:val="00323EAB"/>
    <w:rsid w:val="00323F56"/>
    <w:rsid w:val="00324622"/>
    <w:rsid w:val="00324FF1"/>
    <w:rsid w:val="00325E9D"/>
    <w:rsid w:val="00326B98"/>
    <w:rsid w:val="00326CC6"/>
    <w:rsid w:val="00326D5C"/>
    <w:rsid w:val="00327094"/>
    <w:rsid w:val="00327278"/>
    <w:rsid w:val="0032755E"/>
    <w:rsid w:val="00327848"/>
    <w:rsid w:val="003279FF"/>
    <w:rsid w:val="00330BAC"/>
    <w:rsid w:val="003312EE"/>
    <w:rsid w:val="00331806"/>
    <w:rsid w:val="00332B42"/>
    <w:rsid w:val="00332F87"/>
    <w:rsid w:val="00333272"/>
    <w:rsid w:val="00333F25"/>
    <w:rsid w:val="00334BD9"/>
    <w:rsid w:val="00335015"/>
    <w:rsid w:val="00335214"/>
    <w:rsid w:val="00335511"/>
    <w:rsid w:val="00335896"/>
    <w:rsid w:val="00335CD7"/>
    <w:rsid w:val="00335D9A"/>
    <w:rsid w:val="0033625E"/>
    <w:rsid w:val="00336954"/>
    <w:rsid w:val="0033779B"/>
    <w:rsid w:val="00340148"/>
    <w:rsid w:val="00341BB0"/>
    <w:rsid w:val="00342134"/>
    <w:rsid w:val="003422CC"/>
    <w:rsid w:val="00342A3E"/>
    <w:rsid w:val="00343430"/>
    <w:rsid w:val="00343FDF"/>
    <w:rsid w:val="003440BB"/>
    <w:rsid w:val="003442B4"/>
    <w:rsid w:val="00345168"/>
    <w:rsid w:val="00345AB9"/>
    <w:rsid w:val="00345D58"/>
    <w:rsid w:val="003469F7"/>
    <w:rsid w:val="00347343"/>
    <w:rsid w:val="003477FB"/>
    <w:rsid w:val="003502EB"/>
    <w:rsid w:val="003505A0"/>
    <w:rsid w:val="00350853"/>
    <w:rsid w:val="00350C92"/>
    <w:rsid w:val="00350CD5"/>
    <w:rsid w:val="00351357"/>
    <w:rsid w:val="003517B0"/>
    <w:rsid w:val="00351DBF"/>
    <w:rsid w:val="00352A79"/>
    <w:rsid w:val="00352D90"/>
    <w:rsid w:val="00353927"/>
    <w:rsid w:val="0035409B"/>
    <w:rsid w:val="0035473A"/>
    <w:rsid w:val="003548E2"/>
    <w:rsid w:val="003556F6"/>
    <w:rsid w:val="003558B3"/>
    <w:rsid w:val="00355B5F"/>
    <w:rsid w:val="00355FDF"/>
    <w:rsid w:val="00356615"/>
    <w:rsid w:val="003566CE"/>
    <w:rsid w:val="003566EA"/>
    <w:rsid w:val="00357448"/>
    <w:rsid w:val="0035754B"/>
    <w:rsid w:val="003575CE"/>
    <w:rsid w:val="0036018B"/>
    <w:rsid w:val="00360371"/>
    <w:rsid w:val="00362FC1"/>
    <w:rsid w:val="0036398B"/>
    <w:rsid w:val="003647E5"/>
    <w:rsid w:val="0036553E"/>
    <w:rsid w:val="00365C04"/>
    <w:rsid w:val="00365C90"/>
    <w:rsid w:val="00366692"/>
    <w:rsid w:val="003667F5"/>
    <w:rsid w:val="0036782F"/>
    <w:rsid w:val="00367EC7"/>
    <w:rsid w:val="00370095"/>
    <w:rsid w:val="00370C90"/>
    <w:rsid w:val="0037190B"/>
    <w:rsid w:val="00371C10"/>
    <w:rsid w:val="00371DAB"/>
    <w:rsid w:val="00371E98"/>
    <w:rsid w:val="00372238"/>
    <w:rsid w:val="003729AC"/>
    <w:rsid w:val="00373DB3"/>
    <w:rsid w:val="00373EBC"/>
    <w:rsid w:val="00374427"/>
    <w:rsid w:val="003746FE"/>
    <w:rsid w:val="003750DA"/>
    <w:rsid w:val="00376055"/>
    <w:rsid w:val="003766B1"/>
    <w:rsid w:val="003774D8"/>
    <w:rsid w:val="00377A28"/>
    <w:rsid w:val="00377FEB"/>
    <w:rsid w:val="003802C0"/>
    <w:rsid w:val="00380535"/>
    <w:rsid w:val="003809C3"/>
    <w:rsid w:val="003814FE"/>
    <w:rsid w:val="00381BDE"/>
    <w:rsid w:val="00381CB6"/>
    <w:rsid w:val="003820AF"/>
    <w:rsid w:val="003827A2"/>
    <w:rsid w:val="00382B4D"/>
    <w:rsid w:val="00382B58"/>
    <w:rsid w:val="00382B84"/>
    <w:rsid w:val="00382F0E"/>
    <w:rsid w:val="0038320D"/>
    <w:rsid w:val="00385101"/>
    <w:rsid w:val="00385CFB"/>
    <w:rsid w:val="0038640B"/>
    <w:rsid w:val="00386B90"/>
    <w:rsid w:val="00386BA0"/>
    <w:rsid w:val="00387B23"/>
    <w:rsid w:val="0039001D"/>
    <w:rsid w:val="00390382"/>
    <w:rsid w:val="00390FA4"/>
    <w:rsid w:val="0039148A"/>
    <w:rsid w:val="00392840"/>
    <w:rsid w:val="00392AE4"/>
    <w:rsid w:val="003930BB"/>
    <w:rsid w:val="00393189"/>
    <w:rsid w:val="00393A85"/>
    <w:rsid w:val="003943D9"/>
    <w:rsid w:val="00394E6F"/>
    <w:rsid w:val="0039509C"/>
    <w:rsid w:val="003951D4"/>
    <w:rsid w:val="00395262"/>
    <w:rsid w:val="00396672"/>
    <w:rsid w:val="0039683F"/>
    <w:rsid w:val="003968ED"/>
    <w:rsid w:val="00397583"/>
    <w:rsid w:val="003978BD"/>
    <w:rsid w:val="00397B17"/>
    <w:rsid w:val="00397F5E"/>
    <w:rsid w:val="003A3011"/>
    <w:rsid w:val="003A32C0"/>
    <w:rsid w:val="003A354B"/>
    <w:rsid w:val="003A4E87"/>
    <w:rsid w:val="003A5192"/>
    <w:rsid w:val="003A70CD"/>
    <w:rsid w:val="003A78CD"/>
    <w:rsid w:val="003A7AB9"/>
    <w:rsid w:val="003B0018"/>
    <w:rsid w:val="003B013E"/>
    <w:rsid w:val="003B0192"/>
    <w:rsid w:val="003B0BC9"/>
    <w:rsid w:val="003B0C2B"/>
    <w:rsid w:val="003B11A8"/>
    <w:rsid w:val="003B1673"/>
    <w:rsid w:val="003B227E"/>
    <w:rsid w:val="003B256E"/>
    <w:rsid w:val="003B2A37"/>
    <w:rsid w:val="003B2A7E"/>
    <w:rsid w:val="003B2DEB"/>
    <w:rsid w:val="003B2E1D"/>
    <w:rsid w:val="003B2F54"/>
    <w:rsid w:val="003B3529"/>
    <w:rsid w:val="003B40E2"/>
    <w:rsid w:val="003B4463"/>
    <w:rsid w:val="003B4840"/>
    <w:rsid w:val="003B53B8"/>
    <w:rsid w:val="003B54E1"/>
    <w:rsid w:val="003B66A5"/>
    <w:rsid w:val="003B6786"/>
    <w:rsid w:val="003B68CE"/>
    <w:rsid w:val="003B6E99"/>
    <w:rsid w:val="003B742B"/>
    <w:rsid w:val="003B77DB"/>
    <w:rsid w:val="003C0876"/>
    <w:rsid w:val="003C0E6D"/>
    <w:rsid w:val="003C178F"/>
    <w:rsid w:val="003C1B21"/>
    <w:rsid w:val="003C1F78"/>
    <w:rsid w:val="003C2BE8"/>
    <w:rsid w:val="003C2D54"/>
    <w:rsid w:val="003C34DC"/>
    <w:rsid w:val="003C4612"/>
    <w:rsid w:val="003C7662"/>
    <w:rsid w:val="003C76B5"/>
    <w:rsid w:val="003C7840"/>
    <w:rsid w:val="003C78DC"/>
    <w:rsid w:val="003C7E7F"/>
    <w:rsid w:val="003C7ECC"/>
    <w:rsid w:val="003D0AB1"/>
    <w:rsid w:val="003D0D2C"/>
    <w:rsid w:val="003D0FD8"/>
    <w:rsid w:val="003D1356"/>
    <w:rsid w:val="003D1839"/>
    <w:rsid w:val="003D1DBA"/>
    <w:rsid w:val="003D2178"/>
    <w:rsid w:val="003D2448"/>
    <w:rsid w:val="003D26F0"/>
    <w:rsid w:val="003D44A7"/>
    <w:rsid w:val="003D4F90"/>
    <w:rsid w:val="003D53D7"/>
    <w:rsid w:val="003D540E"/>
    <w:rsid w:val="003D6140"/>
    <w:rsid w:val="003D6263"/>
    <w:rsid w:val="003D62CA"/>
    <w:rsid w:val="003D7332"/>
    <w:rsid w:val="003D7AF2"/>
    <w:rsid w:val="003D7B5A"/>
    <w:rsid w:val="003E0D64"/>
    <w:rsid w:val="003E1774"/>
    <w:rsid w:val="003E1937"/>
    <w:rsid w:val="003E196A"/>
    <w:rsid w:val="003E1E0F"/>
    <w:rsid w:val="003E240C"/>
    <w:rsid w:val="003E27A3"/>
    <w:rsid w:val="003E322C"/>
    <w:rsid w:val="003E3CBD"/>
    <w:rsid w:val="003E4277"/>
    <w:rsid w:val="003E431D"/>
    <w:rsid w:val="003E4B21"/>
    <w:rsid w:val="003E57F9"/>
    <w:rsid w:val="003E5D63"/>
    <w:rsid w:val="003E6555"/>
    <w:rsid w:val="003F0538"/>
    <w:rsid w:val="003F0F27"/>
    <w:rsid w:val="003F1DF4"/>
    <w:rsid w:val="003F2447"/>
    <w:rsid w:val="003F24E2"/>
    <w:rsid w:val="003F2611"/>
    <w:rsid w:val="003F288C"/>
    <w:rsid w:val="003F2AD6"/>
    <w:rsid w:val="003F2FDA"/>
    <w:rsid w:val="003F3403"/>
    <w:rsid w:val="003F3CB7"/>
    <w:rsid w:val="003F403D"/>
    <w:rsid w:val="003F40D8"/>
    <w:rsid w:val="003F44D8"/>
    <w:rsid w:val="003F4EF2"/>
    <w:rsid w:val="003F5563"/>
    <w:rsid w:val="003F577A"/>
    <w:rsid w:val="003F61A6"/>
    <w:rsid w:val="003F64E3"/>
    <w:rsid w:val="003F67C2"/>
    <w:rsid w:val="003F6DB5"/>
    <w:rsid w:val="003F7BEF"/>
    <w:rsid w:val="004010B6"/>
    <w:rsid w:val="004011B9"/>
    <w:rsid w:val="00401220"/>
    <w:rsid w:val="00401D70"/>
    <w:rsid w:val="0040215B"/>
    <w:rsid w:val="00402F8E"/>
    <w:rsid w:val="004037BB"/>
    <w:rsid w:val="0040391C"/>
    <w:rsid w:val="00403C04"/>
    <w:rsid w:val="0040496F"/>
    <w:rsid w:val="00404AAC"/>
    <w:rsid w:val="00404B05"/>
    <w:rsid w:val="00404E19"/>
    <w:rsid w:val="00404F6A"/>
    <w:rsid w:val="004050C1"/>
    <w:rsid w:val="004059CA"/>
    <w:rsid w:val="0040604A"/>
    <w:rsid w:val="0040697A"/>
    <w:rsid w:val="00406CD5"/>
    <w:rsid w:val="0041015A"/>
    <w:rsid w:val="004111A6"/>
    <w:rsid w:val="00412E2A"/>
    <w:rsid w:val="00413BE9"/>
    <w:rsid w:val="00414D08"/>
    <w:rsid w:val="004152F7"/>
    <w:rsid w:val="00415DB9"/>
    <w:rsid w:val="00416305"/>
    <w:rsid w:val="00416A38"/>
    <w:rsid w:val="00417175"/>
    <w:rsid w:val="0041736C"/>
    <w:rsid w:val="0041770D"/>
    <w:rsid w:val="00420877"/>
    <w:rsid w:val="004219BE"/>
    <w:rsid w:val="00421D17"/>
    <w:rsid w:val="00422C48"/>
    <w:rsid w:val="00423718"/>
    <w:rsid w:val="00423A7B"/>
    <w:rsid w:val="0042409C"/>
    <w:rsid w:val="00424E7C"/>
    <w:rsid w:val="004251FC"/>
    <w:rsid w:val="00425733"/>
    <w:rsid w:val="004259D1"/>
    <w:rsid w:val="00425C35"/>
    <w:rsid w:val="00425E83"/>
    <w:rsid w:val="00426EAC"/>
    <w:rsid w:val="004277D8"/>
    <w:rsid w:val="00427AED"/>
    <w:rsid w:val="00427BB7"/>
    <w:rsid w:val="0043036B"/>
    <w:rsid w:val="00430878"/>
    <w:rsid w:val="0043134C"/>
    <w:rsid w:val="0043149E"/>
    <w:rsid w:val="0043158A"/>
    <w:rsid w:val="004315CF"/>
    <w:rsid w:val="004322A2"/>
    <w:rsid w:val="00432CEB"/>
    <w:rsid w:val="00433A79"/>
    <w:rsid w:val="00433DF1"/>
    <w:rsid w:val="004342DE"/>
    <w:rsid w:val="0043432B"/>
    <w:rsid w:val="00435C7C"/>
    <w:rsid w:val="004361EF"/>
    <w:rsid w:val="00436BB2"/>
    <w:rsid w:val="00437240"/>
    <w:rsid w:val="00437E1B"/>
    <w:rsid w:val="00437E9F"/>
    <w:rsid w:val="00440915"/>
    <w:rsid w:val="00441205"/>
    <w:rsid w:val="0044133F"/>
    <w:rsid w:val="004414B1"/>
    <w:rsid w:val="00441649"/>
    <w:rsid w:val="004423AB"/>
    <w:rsid w:val="0044242A"/>
    <w:rsid w:val="00442B9C"/>
    <w:rsid w:val="00443555"/>
    <w:rsid w:val="0044360A"/>
    <w:rsid w:val="00443B9F"/>
    <w:rsid w:val="0044416A"/>
    <w:rsid w:val="004441CA"/>
    <w:rsid w:val="004443EA"/>
    <w:rsid w:val="004446CD"/>
    <w:rsid w:val="004449DF"/>
    <w:rsid w:val="004452B8"/>
    <w:rsid w:val="00445BD7"/>
    <w:rsid w:val="00445DB5"/>
    <w:rsid w:val="004460E8"/>
    <w:rsid w:val="00446B25"/>
    <w:rsid w:val="00447E0C"/>
    <w:rsid w:val="004500E8"/>
    <w:rsid w:val="004501F6"/>
    <w:rsid w:val="00450CE6"/>
    <w:rsid w:val="004519B8"/>
    <w:rsid w:val="00451D7A"/>
    <w:rsid w:val="004520D4"/>
    <w:rsid w:val="00452C61"/>
    <w:rsid w:val="00453520"/>
    <w:rsid w:val="004543B4"/>
    <w:rsid w:val="00454F4C"/>
    <w:rsid w:val="0045571E"/>
    <w:rsid w:val="004558E3"/>
    <w:rsid w:val="004558FA"/>
    <w:rsid w:val="00455DE8"/>
    <w:rsid w:val="00456334"/>
    <w:rsid w:val="00456352"/>
    <w:rsid w:val="00456480"/>
    <w:rsid w:val="0045657D"/>
    <w:rsid w:val="00456749"/>
    <w:rsid w:val="004569C8"/>
    <w:rsid w:val="00456A86"/>
    <w:rsid w:val="00457AAD"/>
    <w:rsid w:val="00460926"/>
    <w:rsid w:val="00461039"/>
    <w:rsid w:val="0046130E"/>
    <w:rsid w:val="00461C05"/>
    <w:rsid w:val="00462023"/>
    <w:rsid w:val="00462510"/>
    <w:rsid w:val="004629C8"/>
    <w:rsid w:val="004632F0"/>
    <w:rsid w:val="00463C38"/>
    <w:rsid w:val="00463C75"/>
    <w:rsid w:val="00463EDA"/>
    <w:rsid w:val="0046401A"/>
    <w:rsid w:val="0046438A"/>
    <w:rsid w:val="00464816"/>
    <w:rsid w:val="00464C72"/>
    <w:rsid w:val="0046509C"/>
    <w:rsid w:val="004656FB"/>
    <w:rsid w:val="004658A4"/>
    <w:rsid w:val="004662EA"/>
    <w:rsid w:val="004665C5"/>
    <w:rsid w:val="004673A0"/>
    <w:rsid w:val="004679B2"/>
    <w:rsid w:val="00470021"/>
    <w:rsid w:val="00470264"/>
    <w:rsid w:val="004707DF"/>
    <w:rsid w:val="00471E6A"/>
    <w:rsid w:val="00471EA7"/>
    <w:rsid w:val="004723DC"/>
    <w:rsid w:val="004726A7"/>
    <w:rsid w:val="0047352B"/>
    <w:rsid w:val="0047369B"/>
    <w:rsid w:val="0047375A"/>
    <w:rsid w:val="0047375D"/>
    <w:rsid w:val="0047376B"/>
    <w:rsid w:val="00474703"/>
    <w:rsid w:val="004747EB"/>
    <w:rsid w:val="004763AF"/>
    <w:rsid w:val="00476532"/>
    <w:rsid w:val="00477AC9"/>
    <w:rsid w:val="00477CB5"/>
    <w:rsid w:val="00480138"/>
    <w:rsid w:val="00481B48"/>
    <w:rsid w:val="00482369"/>
    <w:rsid w:val="00485D63"/>
    <w:rsid w:val="00485FE1"/>
    <w:rsid w:val="0048620B"/>
    <w:rsid w:val="00486905"/>
    <w:rsid w:val="00486D63"/>
    <w:rsid w:val="00487009"/>
    <w:rsid w:val="004873A3"/>
    <w:rsid w:val="004878A1"/>
    <w:rsid w:val="00487B1A"/>
    <w:rsid w:val="00490638"/>
    <w:rsid w:val="00490685"/>
    <w:rsid w:val="00490709"/>
    <w:rsid w:val="004910CF"/>
    <w:rsid w:val="00492132"/>
    <w:rsid w:val="00492BF4"/>
    <w:rsid w:val="00492CFC"/>
    <w:rsid w:val="004930AA"/>
    <w:rsid w:val="00493328"/>
    <w:rsid w:val="00493B62"/>
    <w:rsid w:val="00493DF6"/>
    <w:rsid w:val="00494957"/>
    <w:rsid w:val="00494E82"/>
    <w:rsid w:val="004958A3"/>
    <w:rsid w:val="004A064E"/>
    <w:rsid w:val="004A091C"/>
    <w:rsid w:val="004A0982"/>
    <w:rsid w:val="004A0AB0"/>
    <w:rsid w:val="004A1487"/>
    <w:rsid w:val="004A1715"/>
    <w:rsid w:val="004A1A9E"/>
    <w:rsid w:val="004A1B68"/>
    <w:rsid w:val="004A1BE0"/>
    <w:rsid w:val="004A22F3"/>
    <w:rsid w:val="004A2E5F"/>
    <w:rsid w:val="004A2F4D"/>
    <w:rsid w:val="004A3264"/>
    <w:rsid w:val="004A38CB"/>
    <w:rsid w:val="004A398E"/>
    <w:rsid w:val="004A42FD"/>
    <w:rsid w:val="004A48D3"/>
    <w:rsid w:val="004A4A52"/>
    <w:rsid w:val="004A5152"/>
    <w:rsid w:val="004A6596"/>
    <w:rsid w:val="004A690A"/>
    <w:rsid w:val="004A736E"/>
    <w:rsid w:val="004A7442"/>
    <w:rsid w:val="004A764A"/>
    <w:rsid w:val="004A7A67"/>
    <w:rsid w:val="004A7EF6"/>
    <w:rsid w:val="004B00FA"/>
    <w:rsid w:val="004B062C"/>
    <w:rsid w:val="004B11C8"/>
    <w:rsid w:val="004B1CAD"/>
    <w:rsid w:val="004B1F3F"/>
    <w:rsid w:val="004B2842"/>
    <w:rsid w:val="004B2A01"/>
    <w:rsid w:val="004B2B1D"/>
    <w:rsid w:val="004B2DA4"/>
    <w:rsid w:val="004B31D1"/>
    <w:rsid w:val="004B3618"/>
    <w:rsid w:val="004B3837"/>
    <w:rsid w:val="004B3E17"/>
    <w:rsid w:val="004B3F67"/>
    <w:rsid w:val="004B44FE"/>
    <w:rsid w:val="004B48C2"/>
    <w:rsid w:val="004B4D70"/>
    <w:rsid w:val="004B5584"/>
    <w:rsid w:val="004B5F7A"/>
    <w:rsid w:val="004B6D9F"/>
    <w:rsid w:val="004B7DCA"/>
    <w:rsid w:val="004C03D4"/>
    <w:rsid w:val="004C109E"/>
    <w:rsid w:val="004C162E"/>
    <w:rsid w:val="004C17DD"/>
    <w:rsid w:val="004C2B96"/>
    <w:rsid w:val="004C3049"/>
    <w:rsid w:val="004C3453"/>
    <w:rsid w:val="004C3B5E"/>
    <w:rsid w:val="004C45E8"/>
    <w:rsid w:val="004C4CCE"/>
    <w:rsid w:val="004C5480"/>
    <w:rsid w:val="004C5DB4"/>
    <w:rsid w:val="004C6104"/>
    <w:rsid w:val="004C6D1E"/>
    <w:rsid w:val="004C6D96"/>
    <w:rsid w:val="004C782A"/>
    <w:rsid w:val="004D019A"/>
    <w:rsid w:val="004D02DB"/>
    <w:rsid w:val="004D046A"/>
    <w:rsid w:val="004D0B3E"/>
    <w:rsid w:val="004D0C3F"/>
    <w:rsid w:val="004D0D0A"/>
    <w:rsid w:val="004D0E2B"/>
    <w:rsid w:val="004D0F92"/>
    <w:rsid w:val="004D15A0"/>
    <w:rsid w:val="004D18AD"/>
    <w:rsid w:val="004D1FA1"/>
    <w:rsid w:val="004D2C67"/>
    <w:rsid w:val="004D3092"/>
    <w:rsid w:val="004D36A9"/>
    <w:rsid w:val="004D3DA9"/>
    <w:rsid w:val="004D4065"/>
    <w:rsid w:val="004D4826"/>
    <w:rsid w:val="004D5B47"/>
    <w:rsid w:val="004D621D"/>
    <w:rsid w:val="004D6729"/>
    <w:rsid w:val="004D69E1"/>
    <w:rsid w:val="004D6F4D"/>
    <w:rsid w:val="004D74C4"/>
    <w:rsid w:val="004D766F"/>
    <w:rsid w:val="004D76D5"/>
    <w:rsid w:val="004D7CEC"/>
    <w:rsid w:val="004E0172"/>
    <w:rsid w:val="004E0A60"/>
    <w:rsid w:val="004E1324"/>
    <w:rsid w:val="004E16AC"/>
    <w:rsid w:val="004E1A76"/>
    <w:rsid w:val="004E2727"/>
    <w:rsid w:val="004E2A67"/>
    <w:rsid w:val="004E3772"/>
    <w:rsid w:val="004E3824"/>
    <w:rsid w:val="004E3B23"/>
    <w:rsid w:val="004E3BBF"/>
    <w:rsid w:val="004E3F8E"/>
    <w:rsid w:val="004E46F9"/>
    <w:rsid w:val="004E4BCF"/>
    <w:rsid w:val="004E5789"/>
    <w:rsid w:val="004E5818"/>
    <w:rsid w:val="004E5882"/>
    <w:rsid w:val="004E5B0A"/>
    <w:rsid w:val="004E6EA4"/>
    <w:rsid w:val="004E6EAD"/>
    <w:rsid w:val="004E7404"/>
    <w:rsid w:val="004E76A2"/>
    <w:rsid w:val="004E77A8"/>
    <w:rsid w:val="004F0AE0"/>
    <w:rsid w:val="004F0CF9"/>
    <w:rsid w:val="004F15BA"/>
    <w:rsid w:val="004F2149"/>
    <w:rsid w:val="004F2D65"/>
    <w:rsid w:val="004F42D5"/>
    <w:rsid w:val="004F4AC5"/>
    <w:rsid w:val="004F4B4C"/>
    <w:rsid w:val="004F4E21"/>
    <w:rsid w:val="004F507B"/>
    <w:rsid w:val="004F54BA"/>
    <w:rsid w:val="004F553F"/>
    <w:rsid w:val="004F5745"/>
    <w:rsid w:val="004F61DD"/>
    <w:rsid w:val="004F620D"/>
    <w:rsid w:val="004F6429"/>
    <w:rsid w:val="004F7472"/>
    <w:rsid w:val="004F78BF"/>
    <w:rsid w:val="005006AE"/>
    <w:rsid w:val="00501A71"/>
    <w:rsid w:val="0050332E"/>
    <w:rsid w:val="00503603"/>
    <w:rsid w:val="00505443"/>
    <w:rsid w:val="005061D7"/>
    <w:rsid w:val="00506362"/>
    <w:rsid w:val="0050647C"/>
    <w:rsid w:val="00507CB8"/>
    <w:rsid w:val="00507F2C"/>
    <w:rsid w:val="00510A3F"/>
    <w:rsid w:val="00510B84"/>
    <w:rsid w:val="005115EE"/>
    <w:rsid w:val="00512DB9"/>
    <w:rsid w:val="00512E0B"/>
    <w:rsid w:val="0051350E"/>
    <w:rsid w:val="005141A5"/>
    <w:rsid w:val="0051425E"/>
    <w:rsid w:val="00514AA0"/>
    <w:rsid w:val="00514F04"/>
    <w:rsid w:val="00514F88"/>
    <w:rsid w:val="00515EDB"/>
    <w:rsid w:val="00517BBC"/>
    <w:rsid w:val="00520E3A"/>
    <w:rsid w:val="005217B7"/>
    <w:rsid w:val="00521CDF"/>
    <w:rsid w:val="00521D43"/>
    <w:rsid w:val="00522486"/>
    <w:rsid w:val="00523AA2"/>
    <w:rsid w:val="00523C28"/>
    <w:rsid w:val="0052405E"/>
    <w:rsid w:val="00524381"/>
    <w:rsid w:val="005247CD"/>
    <w:rsid w:val="00524F06"/>
    <w:rsid w:val="0052514A"/>
    <w:rsid w:val="00525B43"/>
    <w:rsid w:val="00525C43"/>
    <w:rsid w:val="00526018"/>
    <w:rsid w:val="0052668A"/>
    <w:rsid w:val="00527603"/>
    <w:rsid w:val="00527A91"/>
    <w:rsid w:val="005308AF"/>
    <w:rsid w:val="005313A7"/>
    <w:rsid w:val="00531B26"/>
    <w:rsid w:val="00532BE1"/>
    <w:rsid w:val="0053306C"/>
    <w:rsid w:val="005334D2"/>
    <w:rsid w:val="005338FA"/>
    <w:rsid w:val="00533921"/>
    <w:rsid w:val="00533B3A"/>
    <w:rsid w:val="00534360"/>
    <w:rsid w:val="0053446D"/>
    <w:rsid w:val="00534BBA"/>
    <w:rsid w:val="00534D83"/>
    <w:rsid w:val="00535170"/>
    <w:rsid w:val="0053528C"/>
    <w:rsid w:val="005361F3"/>
    <w:rsid w:val="00536A76"/>
    <w:rsid w:val="00536D57"/>
    <w:rsid w:val="00536F9E"/>
    <w:rsid w:val="005370E1"/>
    <w:rsid w:val="00540265"/>
    <w:rsid w:val="00540555"/>
    <w:rsid w:val="00540946"/>
    <w:rsid w:val="00540BF8"/>
    <w:rsid w:val="0054161C"/>
    <w:rsid w:val="0054220B"/>
    <w:rsid w:val="0054319B"/>
    <w:rsid w:val="00545037"/>
    <w:rsid w:val="005454D3"/>
    <w:rsid w:val="00545667"/>
    <w:rsid w:val="005457A1"/>
    <w:rsid w:val="00545A69"/>
    <w:rsid w:val="00546277"/>
    <w:rsid w:val="005467D0"/>
    <w:rsid w:val="0054699A"/>
    <w:rsid w:val="00546C71"/>
    <w:rsid w:val="005478B2"/>
    <w:rsid w:val="00547B90"/>
    <w:rsid w:val="00550576"/>
    <w:rsid w:val="00550803"/>
    <w:rsid w:val="00552038"/>
    <w:rsid w:val="00552432"/>
    <w:rsid w:val="005542A1"/>
    <w:rsid w:val="00554B06"/>
    <w:rsid w:val="00555273"/>
    <w:rsid w:val="0055555A"/>
    <w:rsid w:val="00555854"/>
    <w:rsid w:val="00555E27"/>
    <w:rsid w:val="00556DD3"/>
    <w:rsid w:val="005574F8"/>
    <w:rsid w:val="005609B0"/>
    <w:rsid w:val="0056126C"/>
    <w:rsid w:val="00561322"/>
    <w:rsid w:val="005616AC"/>
    <w:rsid w:val="00561D14"/>
    <w:rsid w:val="005620C2"/>
    <w:rsid w:val="00562FE4"/>
    <w:rsid w:val="005640A1"/>
    <w:rsid w:val="00564739"/>
    <w:rsid w:val="0056502F"/>
    <w:rsid w:val="00565515"/>
    <w:rsid w:val="00566629"/>
    <w:rsid w:val="00567095"/>
    <w:rsid w:val="00567C15"/>
    <w:rsid w:val="00567D8A"/>
    <w:rsid w:val="00567F02"/>
    <w:rsid w:val="0057016C"/>
    <w:rsid w:val="0057025D"/>
    <w:rsid w:val="0057141A"/>
    <w:rsid w:val="005716C1"/>
    <w:rsid w:val="0057180B"/>
    <w:rsid w:val="00571D3B"/>
    <w:rsid w:val="005729E8"/>
    <w:rsid w:val="00572E69"/>
    <w:rsid w:val="00572F3C"/>
    <w:rsid w:val="00573809"/>
    <w:rsid w:val="005740EA"/>
    <w:rsid w:val="005741F9"/>
    <w:rsid w:val="0057467B"/>
    <w:rsid w:val="005758E9"/>
    <w:rsid w:val="005761B5"/>
    <w:rsid w:val="005765AC"/>
    <w:rsid w:val="0057710E"/>
    <w:rsid w:val="00577212"/>
    <w:rsid w:val="0057791B"/>
    <w:rsid w:val="00577A6E"/>
    <w:rsid w:val="00577D5E"/>
    <w:rsid w:val="005801AB"/>
    <w:rsid w:val="005803D1"/>
    <w:rsid w:val="00580651"/>
    <w:rsid w:val="005807A0"/>
    <w:rsid w:val="00581049"/>
    <w:rsid w:val="005815C4"/>
    <w:rsid w:val="00581756"/>
    <w:rsid w:val="00581890"/>
    <w:rsid w:val="0058206C"/>
    <w:rsid w:val="00582DF5"/>
    <w:rsid w:val="00584516"/>
    <w:rsid w:val="005856CF"/>
    <w:rsid w:val="00585A15"/>
    <w:rsid w:val="00585E78"/>
    <w:rsid w:val="00586D29"/>
    <w:rsid w:val="005870B5"/>
    <w:rsid w:val="00587D47"/>
    <w:rsid w:val="00587E0E"/>
    <w:rsid w:val="005909D2"/>
    <w:rsid w:val="00590A8F"/>
    <w:rsid w:val="00590FFA"/>
    <w:rsid w:val="005913A6"/>
    <w:rsid w:val="00591531"/>
    <w:rsid w:val="00591D4F"/>
    <w:rsid w:val="0059260B"/>
    <w:rsid w:val="00593F9D"/>
    <w:rsid w:val="005949F9"/>
    <w:rsid w:val="00594A2D"/>
    <w:rsid w:val="005955FA"/>
    <w:rsid w:val="00595940"/>
    <w:rsid w:val="00595B3F"/>
    <w:rsid w:val="00596912"/>
    <w:rsid w:val="00596BCF"/>
    <w:rsid w:val="005970CD"/>
    <w:rsid w:val="005A0414"/>
    <w:rsid w:val="005A05E7"/>
    <w:rsid w:val="005A15D6"/>
    <w:rsid w:val="005A221D"/>
    <w:rsid w:val="005A241C"/>
    <w:rsid w:val="005A2432"/>
    <w:rsid w:val="005A2647"/>
    <w:rsid w:val="005A2EA3"/>
    <w:rsid w:val="005A31F1"/>
    <w:rsid w:val="005A3DA9"/>
    <w:rsid w:val="005A428C"/>
    <w:rsid w:val="005A4593"/>
    <w:rsid w:val="005A469A"/>
    <w:rsid w:val="005A62CC"/>
    <w:rsid w:val="005A6318"/>
    <w:rsid w:val="005A66B6"/>
    <w:rsid w:val="005A6764"/>
    <w:rsid w:val="005A75F0"/>
    <w:rsid w:val="005A7809"/>
    <w:rsid w:val="005A7CCF"/>
    <w:rsid w:val="005A7DAE"/>
    <w:rsid w:val="005B1168"/>
    <w:rsid w:val="005B1622"/>
    <w:rsid w:val="005B1CCB"/>
    <w:rsid w:val="005B2019"/>
    <w:rsid w:val="005B2462"/>
    <w:rsid w:val="005B288A"/>
    <w:rsid w:val="005B2D22"/>
    <w:rsid w:val="005B3568"/>
    <w:rsid w:val="005B3E29"/>
    <w:rsid w:val="005B4531"/>
    <w:rsid w:val="005B4AAC"/>
    <w:rsid w:val="005B5E45"/>
    <w:rsid w:val="005B6E60"/>
    <w:rsid w:val="005B717B"/>
    <w:rsid w:val="005B7EBF"/>
    <w:rsid w:val="005C089F"/>
    <w:rsid w:val="005C1176"/>
    <w:rsid w:val="005C1F86"/>
    <w:rsid w:val="005C21CD"/>
    <w:rsid w:val="005C243E"/>
    <w:rsid w:val="005C24ED"/>
    <w:rsid w:val="005C2509"/>
    <w:rsid w:val="005C2929"/>
    <w:rsid w:val="005C2DD4"/>
    <w:rsid w:val="005C444E"/>
    <w:rsid w:val="005C46D7"/>
    <w:rsid w:val="005C48AC"/>
    <w:rsid w:val="005C4C12"/>
    <w:rsid w:val="005C4DD2"/>
    <w:rsid w:val="005C525F"/>
    <w:rsid w:val="005C55D9"/>
    <w:rsid w:val="005C5DB5"/>
    <w:rsid w:val="005C5E20"/>
    <w:rsid w:val="005C6424"/>
    <w:rsid w:val="005C651E"/>
    <w:rsid w:val="005C6BA2"/>
    <w:rsid w:val="005C75D8"/>
    <w:rsid w:val="005D0DEF"/>
    <w:rsid w:val="005D1799"/>
    <w:rsid w:val="005D18B6"/>
    <w:rsid w:val="005D1EBE"/>
    <w:rsid w:val="005D24B5"/>
    <w:rsid w:val="005D292C"/>
    <w:rsid w:val="005D322C"/>
    <w:rsid w:val="005D3958"/>
    <w:rsid w:val="005D4726"/>
    <w:rsid w:val="005D4B68"/>
    <w:rsid w:val="005D5540"/>
    <w:rsid w:val="005D58D8"/>
    <w:rsid w:val="005D59AC"/>
    <w:rsid w:val="005D6238"/>
    <w:rsid w:val="005D693F"/>
    <w:rsid w:val="005D726A"/>
    <w:rsid w:val="005D7478"/>
    <w:rsid w:val="005D75C9"/>
    <w:rsid w:val="005D7812"/>
    <w:rsid w:val="005E025E"/>
    <w:rsid w:val="005E078F"/>
    <w:rsid w:val="005E0894"/>
    <w:rsid w:val="005E0AD2"/>
    <w:rsid w:val="005E17BE"/>
    <w:rsid w:val="005E17F9"/>
    <w:rsid w:val="005E3274"/>
    <w:rsid w:val="005E34B3"/>
    <w:rsid w:val="005E3551"/>
    <w:rsid w:val="005E38CC"/>
    <w:rsid w:val="005E4590"/>
    <w:rsid w:val="005E467B"/>
    <w:rsid w:val="005E4E19"/>
    <w:rsid w:val="005E5433"/>
    <w:rsid w:val="005E5755"/>
    <w:rsid w:val="005E5A0E"/>
    <w:rsid w:val="005E724C"/>
    <w:rsid w:val="005E746A"/>
    <w:rsid w:val="005F05A6"/>
    <w:rsid w:val="005F08D0"/>
    <w:rsid w:val="005F08FD"/>
    <w:rsid w:val="005F0BD7"/>
    <w:rsid w:val="005F1285"/>
    <w:rsid w:val="005F21D1"/>
    <w:rsid w:val="005F255C"/>
    <w:rsid w:val="005F2A9A"/>
    <w:rsid w:val="005F2C81"/>
    <w:rsid w:val="005F303E"/>
    <w:rsid w:val="005F3DAD"/>
    <w:rsid w:val="005F40F2"/>
    <w:rsid w:val="005F4FC5"/>
    <w:rsid w:val="005F529C"/>
    <w:rsid w:val="005F5EF7"/>
    <w:rsid w:val="005F6BAD"/>
    <w:rsid w:val="005F73DC"/>
    <w:rsid w:val="005F79B0"/>
    <w:rsid w:val="005F7ACC"/>
    <w:rsid w:val="0060023E"/>
    <w:rsid w:val="0060029A"/>
    <w:rsid w:val="00600DD0"/>
    <w:rsid w:val="006013F0"/>
    <w:rsid w:val="00601497"/>
    <w:rsid w:val="006019CC"/>
    <w:rsid w:val="00602331"/>
    <w:rsid w:val="0060320A"/>
    <w:rsid w:val="00604451"/>
    <w:rsid w:val="0060569E"/>
    <w:rsid w:val="006056D3"/>
    <w:rsid w:val="00605990"/>
    <w:rsid w:val="00606580"/>
    <w:rsid w:val="00606B83"/>
    <w:rsid w:val="00606CF0"/>
    <w:rsid w:val="00606F46"/>
    <w:rsid w:val="00611683"/>
    <w:rsid w:val="00611A7C"/>
    <w:rsid w:val="006127C7"/>
    <w:rsid w:val="00612D09"/>
    <w:rsid w:val="00613385"/>
    <w:rsid w:val="0061382D"/>
    <w:rsid w:val="00614552"/>
    <w:rsid w:val="00614A59"/>
    <w:rsid w:val="00614BF5"/>
    <w:rsid w:val="0061580D"/>
    <w:rsid w:val="006161B5"/>
    <w:rsid w:val="006167EE"/>
    <w:rsid w:val="00616D80"/>
    <w:rsid w:val="00617827"/>
    <w:rsid w:val="00617E6F"/>
    <w:rsid w:val="00620027"/>
    <w:rsid w:val="00620698"/>
    <w:rsid w:val="00620EB2"/>
    <w:rsid w:val="00620FF1"/>
    <w:rsid w:val="006217E6"/>
    <w:rsid w:val="006219AE"/>
    <w:rsid w:val="006224FF"/>
    <w:rsid w:val="0062253B"/>
    <w:rsid w:val="0062268A"/>
    <w:rsid w:val="0062290B"/>
    <w:rsid w:val="00622A0E"/>
    <w:rsid w:val="0062325B"/>
    <w:rsid w:val="00623485"/>
    <w:rsid w:val="00623F96"/>
    <w:rsid w:val="006253EC"/>
    <w:rsid w:val="0062639B"/>
    <w:rsid w:val="00626877"/>
    <w:rsid w:val="006269F2"/>
    <w:rsid w:val="00627401"/>
    <w:rsid w:val="0062775B"/>
    <w:rsid w:val="00627787"/>
    <w:rsid w:val="006278CF"/>
    <w:rsid w:val="00627A18"/>
    <w:rsid w:val="00627AC4"/>
    <w:rsid w:val="00630FEC"/>
    <w:rsid w:val="00631DAB"/>
    <w:rsid w:val="00632D72"/>
    <w:rsid w:val="00634141"/>
    <w:rsid w:val="006341EE"/>
    <w:rsid w:val="00634AFC"/>
    <w:rsid w:val="0063529C"/>
    <w:rsid w:val="00635975"/>
    <w:rsid w:val="00635B6A"/>
    <w:rsid w:val="00636ADF"/>
    <w:rsid w:val="00636D96"/>
    <w:rsid w:val="00637266"/>
    <w:rsid w:val="00637697"/>
    <w:rsid w:val="00640439"/>
    <w:rsid w:val="00640A44"/>
    <w:rsid w:val="00641810"/>
    <w:rsid w:val="0064283C"/>
    <w:rsid w:val="00642BB4"/>
    <w:rsid w:val="006433D8"/>
    <w:rsid w:val="006439FF"/>
    <w:rsid w:val="0064601C"/>
    <w:rsid w:val="00646979"/>
    <w:rsid w:val="00647C4D"/>
    <w:rsid w:val="00652803"/>
    <w:rsid w:val="00653477"/>
    <w:rsid w:val="00653925"/>
    <w:rsid w:val="00653E1B"/>
    <w:rsid w:val="00654184"/>
    <w:rsid w:val="00654281"/>
    <w:rsid w:val="00654C4A"/>
    <w:rsid w:val="00654D97"/>
    <w:rsid w:val="006552A6"/>
    <w:rsid w:val="006555C5"/>
    <w:rsid w:val="00655F6D"/>
    <w:rsid w:val="006560FB"/>
    <w:rsid w:val="0065743D"/>
    <w:rsid w:val="00657C67"/>
    <w:rsid w:val="00660235"/>
    <w:rsid w:val="00660D3D"/>
    <w:rsid w:val="00662DD5"/>
    <w:rsid w:val="00663EF3"/>
    <w:rsid w:val="0066455B"/>
    <w:rsid w:val="00665299"/>
    <w:rsid w:val="00665680"/>
    <w:rsid w:val="00665A1A"/>
    <w:rsid w:val="00665D19"/>
    <w:rsid w:val="00665FE5"/>
    <w:rsid w:val="0066619C"/>
    <w:rsid w:val="00667078"/>
    <w:rsid w:val="0066710A"/>
    <w:rsid w:val="00667135"/>
    <w:rsid w:val="00667861"/>
    <w:rsid w:val="00667916"/>
    <w:rsid w:val="00667AEA"/>
    <w:rsid w:val="00667C6B"/>
    <w:rsid w:val="0067142E"/>
    <w:rsid w:val="00673040"/>
    <w:rsid w:val="006735B9"/>
    <w:rsid w:val="00673CAC"/>
    <w:rsid w:val="0067452E"/>
    <w:rsid w:val="00674DB2"/>
    <w:rsid w:val="00674EB4"/>
    <w:rsid w:val="00675E46"/>
    <w:rsid w:val="006766F0"/>
    <w:rsid w:val="00676EE2"/>
    <w:rsid w:val="00676F45"/>
    <w:rsid w:val="0067748E"/>
    <w:rsid w:val="00677792"/>
    <w:rsid w:val="006779D9"/>
    <w:rsid w:val="00677D6D"/>
    <w:rsid w:val="00680811"/>
    <w:rsid w:val="0068144F"/>
    <w:rsid w:val="00681FBB"/>
    <w:rsid w:val="006822CC"/>
    <w:rsid w:val="00682DAF"/>
    <w:rsid w:val="00682F92"/>
    <w:rsid w:val="0068315A"/>
    <w:rsid w:val="0068565D"/>
    <w:rsid w:val="0068572B"/>
    <w:rsid w:val="006858E5"/>
    <w:rsid w:val="006869F2"/>
    <w:rsid w:val="00686D76"/>
    <w:rsid w:val="006901CF"/>
    <w:rsid w:val="00690285"/>
    <w:rsid w:val="00690AD7"/>
    <w:rsid w:val="00691A03"/>
    <w:rsid w:val="00691FD5"/>
    <w:rsid w:val="00692D6D"/>
    <w:rsid w:val="0069340D"/>
    <w:rsid w:val="006939AC"/>
    <w:rsid w:val="00694216"/>
    <w:rsid w:val="00694266"/>
    <w:rsid w:val="00694725"/>
    <w:rsid w:val="0069482D"/>
    <w:rsid w:val="006949FF"/>
    <w:rsid w:val="00694E40"/>
    <w:rsid w:val="0069566F"/>
    <w:rsid w:val="006956C4"/>
    <w:rsid w:val="0069578E"/>
    <w:rsid w:val="00695F49"/>
    <w:rsid w:val="006969D9"/>
    <w:rsid w:val="0069733E"/>
    <w:rsid w:val="0069792C"/>
    <w:rsid w:val="006A06EC"/>
    <w:rsid w:val="006A0FEA"/>
    <w:rsid w:val="006A1045"/>
    <w:rsid w:val="006A15A3"/>
    <w:rsid w:val="006A1979"/>
    <w:rsid w:val="006A1C05"/>
    <w:rsid w:val="006A2029"/>
    <w:rsid w:val="006A256E"/>
    <w:rsid w:val="006A306A"/>
    <w:rsid w:val="006A3180"/>
    <w:rsid w:val="006A3601"/>
    <w:rsid w:val="006A391A"/>
    <w:rsid w:val="006A4D70"/>
    <w:rsid w:val="006A52B1"/>
    <w:rsid w:val="006A556F"/>
    <w:rsid w:val="006A5A47"/>
    <w:rsid w:val="006A65BF"/>
    <w:rsid w:val="006A6D52"/>
    <w:rsid w:val="006A6E5F"/>
    <w:rsid w:val="006A7B3F"/>
    <w:rsid w:val="006B0E27"/>
    <w:rsid w:val="006B1817"/>
    <w:rsid w:val="006B1F6A"/>
    <w:rsid w:val="006B220A"/>
    <w:rsid w:val="006B23CB"/>
    <w:rsid w:val="006B243B"/>
    <w:rsid w:val="006B2715"/>
    <w:rsid w:val="006B2901"/>
    <w:rsid w:val="006B29D8"/>
    <w:rsid w:val="006B38B2"/>
    <w:rsid w:val="006B3EB4"/>
    <w:rsid w:val="006B4BF0"/>
    <w:rsid w:val="006B5298"/>
    <w:rsid w:val="006B52AC"/>
    <w:rsid w:val="006B5966"/>
    <w:rsid w:val="006B6637"/>
    <w:rsid w:val="006B7FB6"/>
    <w:rsid w:val="006C0021"/>
    <w:rsid w:val="006C0535"/>
    <w:rsid w:val="006C055D"/>
    <w:rsid w:val="006C05C6"/>
    <w:rsid w:val="006C09CC"/>
    <w:rsid w:val="006C11A2"/>
    <w:rsid w:val="006C1B28"/>
    <w:rsid w:val="006C353A"/>
    <w:rsid w:val="006C3A9A"/>
    <w:rsid w:val="006C3D4F"/>
    <w:rsid w:val="006C5C07"/>
    <w:rsid w:val="006C63F6"/>
    <w:rsid w:val="006C67F2"/>
    <w:rsid w:val="006C6A28"/>
    <w:rsid w:val="006C729E"/>
    <w:rsid w:val="006C7B99"/>
    <w:rsid w:val="006D074F"/>
    <w:rsid w:val="006D0D54"/>
    <w:rsid w:val="006D12CB"/>
    <w:rsid w:val="006D1F26"/>
    <w:rsid w:val="006D224D"/>
    <w:rsid w:val="006D29F3"/>
    <w:rsid w:val="006D3B82"/>
    <w:rsid w:val="006D4B2F"/>
    <w:rsid w:val="006D4BFD"/>
    <w:rsid w:val="006D4C99"/>
    <w:rsid w:val="006D4E00"/>
    <w:rsid w:val="006E03EF"/>
    <w:rsid w:val="006E0B46"/>
    <w:rsid w:val="006E0FB3"/>
    <w:rsid w:val="006E1D93"/>
    <w:rsid w:val="006E2B93"/>
    <w:rsid w:val="006E3A76"/>
    <w:rsid w:val="006E3DED"/>
    <w:rsid w:val="006E420A"/>
    <w:rsid w:val="006E44BA"/>
    <w:rsid w:val="006E4A40"/>
    <w:rsid w:val="006E52DB"/>
    <w:rsid w:val="006E5586"/>
    <w:rsid w:val="006E5E01"/>
    <w:rsid w:val="006E5E16"/>
    <w:rsid w:val="006E60B3"/>
    <w:rsid w:val="006E624E"/>
    <w:rsid w:val="006E67C0"/>
    <w:rsid w:val="006F038D"/>
    <w:rsid w:val="006F0A7D"/>
    <w:rsid w:val="006F0C97"/>
    <w:rsid w:val="006F1286"/>
    <w:rsid w:val="006F1851"/>
    <w:rsid w:val="006F2083"/>
    <w:rsid w:val="006F25D1"/>
    <w:rsid w:val="006F2952"/>
    <w:rsid w:val="006F2D19"/>
    <w:rsid w:val="006F2DF2"/>
    <w:rsid w:val="006F33BB"/>
    <w:rsid w:val="006F36EB"/>
    <w:rsid w:val="006F448D"/>
    <w:rsid w:val="006F4901"/>
    <w:rsid w:val="006F4A19"/>
    <w:rsid w:val="006F4B44"/>
    <w:rsid w:val="006F568C"/>
    <w:rsid w:val="006F5E79"/>
    <w:rsid w:val="006F6332"/>
    <w:rsid w:val="006F660F"/>
    <w:rsid w:val="006F6753"/>
    <w:rsid w:val="006F74D2"/>
    <w:rsid w:val="006F79D7"/>
    <w:rsid w:val="00700010"/>
    <w:rsid w:val="00700D10"/>
    <w:rsid w:val="00701337"/>
    <w:rsid w:val="00701432"/>
    <w:rsid w:val="00701577"/>
    <w:rsid w:val="00701B9E"/>
    <w:rsid w:val="00701BD8"/>
    <w:rsid w:val="00702889"/>
    <w:rsid w:val="0070323B"/>
    <w:rsid w:val="007036B4"/>
    <w:rsid w:val="00703E92"/>
    <w:rsid w:val="00704341"/>
    <w:rsid w:val="0070453C"/>
    <w:rsid w:val="00704AC4"/>
    <w:rsid w:val="00704F39"/>
    <w:rsid w:val="00705A1B"/>
    <w:rsid w:val="0070689A"/>
    <w:rsid w:val="00706EA8"/>
    <w:rsid w:val="0070751B"/>
    <w:rsid w:val="00707677"/>
    <w:rsid w:val="00707714"/>
    <w:rsid w:val="007077C4"/>
    <w:rsid w:val="00710677"/>
    <w:rsid w:val="00712270"/>
    <w:rsid w:val="00713EC9"/>
    <w:rsid w:val="00713FC9"/>
    <w:rsid w:val="00715752"/>
    <w:rsid w:val="00715B17"/>
    <w:rsid w:val="00715E3C"/>
    <w:rsid w:val="007165DA"/>
    <w:rsid w:val="00716B78"/>
    <w:rsid w:val="00716D17"/>
    <w:rsid w:val="00716D46"/>
    <w:rsid w:val="0072014C"/>
    <w:rsid w:val="007201FE"/>
    <w:rsid w:val="00721F70"/>
    <w:rsid w:val="0072211D"/>
    <w:rsid w:val="007228C9"/>
    <w:rsid w:val="0072293B"/>
    <w:rsid w:val="00722C21"/>
    <w:rsid w:val="00723938"/>
    <w:rsid w:val="007245FD"/>
    <w:rsid w:val="00724F7B"/>
    <w:rsid w:val="00725413"/>
    <w:rsid w:val="007255D4"/>
    <w:rsid w:val="00726290"/>
    <w:rsid w:val="00727C71"/>
    <w:rsid w:val="00727F33"/>
    <w:rsid w:val="007305EE"/>
    <w:rsid w:val="007306ED"/>
    <w:rsid w:val="00730FCC"/>
    <w:rsid w:val="0073125D"/>
    <w:rsid w:val="007315F4"/>
    <w:rsid w:val="00733D07"/>
    <w:rsid w:val="007344F3"/>
    <w:rsid w:val="0073474A"/>
    <w:rsid w:val="0073519A"/>
    <w:rsid w:val="007358ED"/>
    <w:rsid w:val="007367D6"/>
    <w:rsid w:val="00737068"/>
    <w:rsid w:val="007371BB"/>
    <w:rsid w:val="007375A9"/>
    <w:rsid w:val="00740924"/>
    <w:rsid w:val="007423BE"/>
    <w:rsid w:val="00742C1B"/>
    <w:rsid w:val="00743133"/>
    <w:rsid w:val="0074394A"/>
    <w:rsid w:val="00743D86"/>
    <w:rsid w:val="00745266"/>
    <w:rsid w:val="00745BDE"/>
    <w:rsid w:val="007461BE"/>
    <w:rsid w:val="00746793"/>
    <w:rsid w:val="007501D8"/>
    <w:rsid w:val="00750E54"/>
    <w:rsid w:val="007512D0"/>
    <w:rsid w:val="00751427"/>
    <w:rsid w:val="00751EE5"/>
    <w:rsid w:val="00752106"/>
    <w:rsid w:val="007523A1"/>
    <w:rsid w:val="00752B61"/>
    <w:rsid w:val="007536A1"/>
    <w:rsid w:val="007547E8"/>
    <w:rsid w:val="00754A64"/>
    <w:rsid w:val="00755026"/>
    <w:rsid w:val="00755098"/>
    <w:rsid w:val="0075531D"/>
    <w:rsid w:val="007557BF"/>
    <w:rsid w:val="00755F9B"/>
    <w:rsid w:val="0075680D"/>
    <w:rsid w:val="0075738A"/>
    <w:rsid w:val="00757739"/>
    <w:rsid w:val="0075784C"/>
    <w:rsid w:val="00760ED1"/>
    <w:rsid w:val="00761257"/>
    <w:rsid w:val="007614AC"/>
    <w:rsid w:val="00762DA4"/>
    <w:rsid w:val="00763714"/>
    <w:rsid w:val="007639F3"/>
    <w:rsid w:val="00765ADD"/>
    <w:rsid w:val="007661BE"/>
    <w:rsid w:val="007663F8"/>
    <w:rsid w:val="00766CA1"/>
    <w:rsid w:val="0076706A"/>
    <w:rsid w:val="0076720E"/>
    <w:rsid w:val="0076772F"/>
    <w:rsid w:val="00771094"/>
    <w:rsid w:val="00771CE2"/>
    <w:rsid w:val="007721A6"/>
    <w:rsid w:val="007724C6"/>
    <w:rsid w:val="0077268C"/>
    <w:rsid w:val="0077293C"/>
    <w:rsid w:val="00772B43"/>
    <w:rsid w:val="00773ACA"/>
    <w:rsid w:val="00773F89"/>
    <w:rsid w:val="0077522A"/>
    <w:rsid w:val="00775451"/>
    <w:rsid w:val="007754A9"/>
    <w:rsid w:val="007756CD"/>
    <w:rsid w:val="00775809"/>
    <w:rsid w:val="00775A6D"/>
    <w:rsid w:val="0077603E"/>
    <w:rsid w:val="00776314"/>
    <w:rsid w:val="007765F9"/>
    <w:rsid w:val="00776A0D"/>
    <w:rsid w:val="00776B30"/>
    <w:rsid w:val="007776AD"/>
    <w:rsid w:val="00777B8B"/>
    <w:rsid w:val="00777EE3"/>
    <w:rsid w:val="007801A9"/>
    <w:rsid w:val="00780689"/>
    <w:rsid w:val="00781236"/>
    <w:rsid w:val="007814A7"/>
    <w:rsid w:val="00781662"/>
    <w:rsid w:val="00782C6F"/>
    <w:rsid w:val="007831A8"/>
    <w:rsid w:val="00783883"/>
    <w:rsid w:val="007843E2"/>
    <w:rsid w:val="00784AB3"/>
    <w:rsid w:val="00784E8C"/>
    <w:rsid w:val="007852DB"/>
    <w:rsid w:val="00785435"/>
    <w:rsid w:val="00786604"/>
    <w:rsid w:val="00786949"/>
    <w:rsid w:val="00786C73"/>
    <w:rsid w:val="00786CA4"/>
    <w:rsid w:val="00786D78"/>
    <w:rsid w:val="00787056"/>
    <w:rsid w:val="00787178"/>
    <w:rsid w:val="00787851"/>
    <w:rsid w:val="00790306"/>
    <w:rsid w:val="0079055A"/>
    <w:rsid w:val="00790DED"/>
    <w:rsid w:val="007911F8"/>
    <w:rsid w:val="0079159D"/>
    <w:rsid w:val="00791F1A"/>
    <w:rsid w:val="007930D5"/>
    <w:rsid w:val="007931CB"/>
    <w:rsid w:val="0079354B"/>
    <w:rsid w:val="00795714"/>
    <w:rsid w:val="0079605B"/>
    <w:rsid w:val="0079699C"/>
    <w:rsid w:val="007973C1"/>
    <w:rsid w:val="007975E1"/>
    <w:rsid w:val="007A0300"/>
    <w:rsid w:val="007A03E3"/>
    <w:rsid w:val="007A0ABC"/>
    <w:rsid w:val="007A16E0"/>
    <w:rsid w:val="007A1A4D"/>
    <w:rsid w:val="007A1A9F"/>
    <w:rsid w:val="007A1BCC"/>
    <w:rsid w:val="007A1E0F"/>
    <w:rsid w:val="007A326F"/>
    <w:rsid w:val="007A343A"/>
    <w:rsid w:val="007A3A44"/>
    <w:rsid w:val="007A3C2E"/>
    <w:rsid w:val="007A3DEF"/>
    <w:rsid w:val="007A5CB8"/>
    <w:rsid w:val="007A6B51"/>
    <w:rsid w:val="007A7461"/>
    <w:rsid w:val="007A75B8"/>
    <w:rsid w:val="007B0F19"/>
    <w:rsid w:val="007B1D02"/>
    <w:rsid w:val="007B1E63"/>
    <w:rsid w:val="007B22C5"/>
    <w:rsid w:val="007B22C7"/>
    <w:rsid w:val="007B2386"/>
    <w:rsid w:val="007B306F"/>
    <w:rsid w:val="007B3E19"/>
    <w:rsid w:val="007B41AB"/>
    <w:rsid w:val="007B4556"/>
    <w:rsid w:val="007B4F29"/>
    <w:rsid w:val="007B56AA"/>
    <w:rsid w:val="007B6106"/>
    <w:rsid w:val="007B6111"/>
    <w:rsid w:val="007B64E9"/>
    <w:rsid w:val="007B6621"/>
    <w:rsid w:val="007B66DE"/>
    <w:rsid w:val="007C06B7"/>
    <w:rsid w:val="007C081F"/>
    <w:rsid w:val="007C0DBD"/>
    <w:rsid w:val="007C1010"/>
    <w:rsid w:val="007C18F9"/>
    <w:rsid w:val="007C1E1D"/>
    <w:rsid w:val="007C1F53"/>
    <w:rsid w:val="007C2A5E"/>
    <w:rsid w:val="007C4472"/>
    <w:rsid w:val="007C46A1"/>
    <w:rsid w:val="007C48FA"/>
    <w:rsid w:val="007C5B54"/>
    <w:rsid w:val="007C5C59"/>
    <w:rsid w:val="007C63B1"/>
    <w:rsid w:val="007C7D17"/>
    <w:rsid w:val="007C7D4E"/>
    <w:rsid w:val="007C7E0F"/>
    <w:rsid w:val="007D0192"/>
    <w:rsid w:val="007D0C00"/>
    <w:rsid w:val="007D1AF8"/>
    <w:rsid w:val="007D1BA3"/>
    <w:rsid w:val="007D1DA7"/>
    <w:rsid w:val="007D2664"/>
    <w:rsid w:val="007D34C6"/>
    <w:rsid w:val="007D42C0"/>
    <w:rsid w:val="007D48F7"/>
    <w:rsid w:val="007D566B"/>
    <w:rsid w:val="007D615A"/>
    <w:rsid w:val="007D7000"/>
    <w:rsid w:val="007D70E5"/>
    <w:rsid w:val="007D7944"/>
    <w:rsid w:val="007D7E05"/>
    <w:rsid w:val="007E146F"/>
    <w:rsid w:val="007E18CA"/>
    <w:rsid w:val="007E1987"/>
    <w:rsid w:val="007E217B"/>
    <w:rsid w:val="007E22CE"/>
    <w:rsid w:val="007E2A23"/>
    <w:rsid w:val="007E2AE8"/>
    <w:rsid w:val="007E3252"/>
    <w:rsid w:val="007E3A3A"/>
    <w:rsid w:val="007E3C2E"/>
    <w:rsid w:val="007E3D0C"/>
    <w:rsid w:val="007E40B4"/>
    <w:rsid w:val="007E5612"/>
    <w:rsid w:val="007E56B3"/>
    <w:rsid w:val="007E5C8A"/>
    <w:rsid w:val="007E5DD6"/>
    <w:rsid w:val="007E6EA9"/>
    <w:rsid w:val="007E7299"/>
    <w:rsid w:val="007E73CA"/>
    <w:rsid w:val="007E7545"/>
    <w:rsid w:val="007E7585"/>
    <w:rsid w:val="007E7636"/>
    <w:rsid w:val="007E7C5A"/>
    <w:rsid w:val="007E7F35"/>
    <w:rsid w:val="007F02E2"/>
    <w:rsid w:val="007F037A"/>
    <w:rsid w:val="007F063D"/>
    <w:rsid w:val="007F0672"/>
    <w:rsid w:val="007F0698"/>
    <w:rsid w:val="007F11A6"/>
    <w:rsid w:val="007F183D"/>
    <w:rsid w:val="007F1A1C"/>
    <w:rsid w:val="007F1C4E"/>
    <w:rsid w:val="007F20F7"/>
    <w:rsid w:val="007F27C0"/>
    <w:rsid w:val="007F28D8"/>
    <w:rsid w:val="007F29DC"/>
    <w:rsid w:val="007F2DB4"/>
    <w:rsid w:val="007F2E4C"/>
    <w:rsid w:val="007F3DD2"/>
    <w:rsid w:val="007F3EE2"/>
    <w:rsid w:val="007F43FD"/>
    <w:rsid w:val="007F4415"/>
    <w:rsid w:val="007F53EE"/>
    <w:rsid w:val="007F5EA2"/>
    <w:rsid w:val="007F62E6"/>
    <w:rsid w:val="007F6A60"/>
    <w:rsid w:val="007F6BC9"/>
    <w:rsid w:val="007F6CE9"/>
    <w:rsid w:val="007F6FC4"/>
    <w:rsid w:val="007F7BB3"/>
    <w:rsid w:val="007F7E31"/>
    <w:rsid w:val="0080001C"/>
    <w:rsid w:val="00800834"/>
    <w:rsid w:val="00800D34"/>
    <w:rsid w:val="0080198B"/>
    <w:rsid w:val="00802CC7"/>
    <w:rsid w:val="008035C7"/>
    <w:rsid w:val="00804260"/>
    <w:rsid w:val="008043A0"/>
    <w:rsid w:val="00804928"/>
    <w:rsid w:val="00804AB3"/>
    <w:rsid w:val="00804CB9"/>
    <w:rsid w:val="00804E0A"/>
    <w:rsid w:val="00805695"/>
    <w:rsid w:val="00805E27"/>
    <w:rsid w:val="00805EEF"/>
    <w:rsid w:val="0080637E"/>
    <w:rsid w:val="0080675A"/>
    <w:rsid w:val="00806F9A"/>
    <w:rsid w:val="00807026"/>
    <w:rsid w:val="00807683"/>
    <w:rsid w:val="00807C52"/>
    <w:rsid w:val="0081071C"/>
    <w:rsid w:val="00811525"/>
    <w:rsid w:val="00811709"/>
    <w:rsid w:val="00811A4C"/>
    <w:rsid w:val="00812CE6"/>
    <w:rsid w:val="00814226"/>
    <w:rsid w:val="00814466"/>
    <w:rsid w:val="00815012"/>
    <w:rsid w:val="008151C0"/>
    <w:rsid w:val="00815460"/>
    <w:rsid w:val="008155AF"/>
    <w:rsid w:val="00815A11"/>
    <w:rsid w:val="00816648"/>
    <w:rsid w:val="00820919"/>
    <w:rsid w:val="00820D4C"/>
    <w:rsid w:val="008214D4"/>
    <w:rsid w:val="008216A2"/>
    <w:rsid w:val="00821A98"/>
    <w:rsid w:val="00821B23"/>
    <w:rsid w:val="00822526"/>
    <w:rsid w:val="00822986"/>
    <w:rsid w:val="0082323B"/>
    <w:rsid w:val="00823329"/>
    <w:rsid w:val="008235A5"/>
    <w:rsid w:val="00823670"/>
    <w:rsid w:val="00824A36"/>
    <w:rsid w:val="0082507C"/>
    <w:rsid w:val="0082570A"/>
    <w:rsid w:val="00825B4E"/>
    <w:rsid w:val="00825F03"/>
    <w:rsid w:val="0082633B"/>
    <w:rsid w:val="0082672A"/>
    <w:rsid w:val="00826844"/>
    <w:rsid w:val="00826999"/>
    <w:rsid w:val="00826ACF"/>
    <w:rsid w:val="00826F64"/>
    <w:rsid w:val="0082734C"/>
    <w:rsid w:val="0082777C"/>
    <w:rsid w:val="008278EA"/>
    <w:rsid w:val="0083006B"/>
    <w:rsid w:val="00830F10"/>
    <w:rsid w:val="008314AD"/>
    <w:rsid w:val="00831D97"/>
    <w:rsid w:val="00831FEB"/>
    <w:rsid w:val="00832049"/>
    <w:rsid w:val="00833AA8"/>
    <w:rsid w:val="00833EDE"/>
    <w:rsid w:val="00834C06"/>
    <w:rsid w:val="00834E7A"/>
    <w:rsid w:val="008362CD"/>
    <w:rsid w:val="00836BC1"/>
    <w:rsid w:val="00837E73"/>
    <w:rsid w:val="0084000D"/>
    <w:rsid w:val="00840036"/>
    <w:rsid w:val="00840B83"/>
    <w:rsid w:val="00841883"/>
    <w:rsid w:val="00841BB3"/>
    <w:rsid w:val="00842437"/>
    <w:rsid w:val="00842D9E"/>
    <w:rsid w:val="00843CAF"/>
    <w:rsid w:val="0084413E"/>
    <w:rsid w:val="0084539F"/>
    <w:rsid w:val="00845507"/>
    <w:rsid w:val="00845CF8"/>
    <w:rsid w:val="008466A1"/>
    <w:rsid w:val="00846834"/>
    <w:rsid w:val="008474F1"/>
    <w:rsid w:val="00850137"/>
    <w:rsid w:val="008503CA"/>
    <w:rsid w:val="00850419"/>
    <w:rsid w:val="008506CA"/>
    <w:rsid w:val="00850913"/>
    <w:rsid w:val="00850A3E"/>
    <w:rsid w:val="008526AA"/>
    <w:rsid w:val="00852DCA"/>
    <w:rsid w:val="008534FB"/>
    <w:rsid w:val="00853E56"/>
    <w:rsid w:val="008540C2"/>
    <w:rsid w:val="0085470F"/>
    <w:rsid w:val="00854C57"/>
    <w:rsid w:val="0085544B"/>
    <w:rsid w:val="00855EB8"/>
    <w:rsid w:val="00856190"/>
    <w:rsid w:val="00856604"/>
    <w:rsid w:val="00856727"/>
    <w:rsid w:val="00856896"/>
    <w:rsid w:val="00856905"/>
    <w:rsid w:val="00857381"/>
    <w:rsid w:val="0085785E"/>
    <w:rsid w:val="00857E21"/>
    <w:rsid w:val="00860097"/>
    <w:rsid w:val="0086009C"/>
    <w:rsid w:val="00860721"/>
    <w:rsid w:val="00860BB1"/>
    <w:rsid w:val="0086117A"/>
    <w:rsid w:val="00861450"/>
    <w:rsid w:val="008619BB"/>
    <w:rsid w:val="00861D57"/>
    <w:rsid w:val="00861FEE"/>
    <w:rsid w:val="00862748"/>
    <w:rsid w:val="00863711"/>
    <w:rsid w:val="00863FF0"/>
    <w:rsid w:val="0086403E"/>
    <w:rsid w:val="00864785"/>
    <w:rsid w:val="00864F03"/>
    <w:rsid w:val="008653D2"/>
    <w:rsid w:val="00866E81"/>
    <w:rsid w:val="00867517"/>
    <w:rsid w:val="00867737"/>
    <w:rsid w:val="00867C58"/>
    <w:rsid w:val="00867ECD"/>
    <w:rsid w:val="008700F1"/>
    <w:rsid w:val="0087060E"/>
    <w:rsid w:val="00870ADA"/>
    <w:rsid w:val="00871474"/>
    <w:rsid w:val="008717CF"/>
    <w:rsid w:val="00871ABA"/>
    <w:rsid w:val="00871CF4"/>
    <w:rsid w:val="00871DAD"/>
    <w:rsid w:val="00872085"/>
    <w:rsid w:val="00872960"/>
    <w:rsid w:val="00873031"/>
    <w:rsid w:val="00873744"/>
    <w:rsid w:val="00873981"/>
    <w:rsid w:val="00874425"/>
    <w:rsid w:val="008747E4"/>
    <w:rsid w:val="00874AD9"/>
    <w:rsid w:val="00875414"/>
    <w:rsid w:val="00875919"/>
    <w:rsid w:val="008759AB"/>
    <w:rsid w:val="00875E84"/>
    <w:rsid w:val="00876DDE"/>
    <w:rsid w:val="008771E0"/>
    <w:rsid w:val="008801D0"/>
    <w:rsid w:val="00880C9E"/>
    <w:rsid w:val="00880F74"/>
    <w:rsid w:val="00881110"/>
    <w:rsid w:val="00883134"/>
    <w:rsid w:val="00883F74"/>
    <w:rsid w:val="00884301"/>
    <w:rsid w:val="0088448F"/>
    <w:rsid w:val="00886269"/>
    <w:rsid w:val="008865AE"/>
    <w:rsid w:val="00886CB1"/>
    <w:rsid w:val="00886D9E"/>
    <w:rsid w:val="00887150"/>
    <w:rsid w:val="008875C9"/>
    <w:rsid w:val="008877C6"/>
    <w:rsid w:val="00887D0C"/>
    <w:rsid w:val="00890EC7"/>
    <w:rsid w:val="008910ED"/>
    <w:rsid w:val="008928D4"/>
    <w:rsid w:val="00892F0D"/>
    <w:rsid w:val="00893020"/>
    <w:rsid w:val="008933BA"/>
    <w:rsid w:val="00895738"/>
    <w:rsid w:val="00895799"/>
    <w:rsid w:val="0089739A"/>
    <w:rsid w:val="008A04FA"/>
    <w:rsid w:val="008A12B1"/>
    <w:rsid w:val="008A1BDE"/>
    <w:rsid w:val="008A22A0"/>
    <w:rsid w:val="008A2461"/>
    <w:rsid w:val="008A2490"/>
    <w:rsid w:val="008A2F39"/>
    <w:rsid w:val="008A4DE0"/>
    <w:rsid w:val="008A4E1A"/>
    <w:rsid w:val="008A52FB"/>
    <w:rsid w:val="008A5323"/>
    <w:rsid w:val="008A6106"/>
    <w:rsid w:val="008A718B"/>
    <w:rsid w:val="008A7306"/>
    <w:rsid w:val="008A7321"/>
    <w:rsid w:val="008A7DD6"/>
    <w:rsid w:val="008B0C2A"/>
    <w:rsid w:val="008B0D5B"/>
    <w:rsid w:val="008B19CB"/>
    <w:rsid w:val="008B1CE4"/>
    <w:rsid w:val="008B1D51"/>
    <w:rsid w:val="008B200F"/>
    <w:rsid w:val="008B317E"/>
    <w:rsid w:val="008B39C7"/>
    <w:rsid w:val="008B39FC"/>
    <w:rsid w:val="008B3D1F"/>
    <w:rsid w:val="008B3E22"/>
    <w:rsid w:val="008B4294"/>
    <w:rsid w:val="008B44FA"/>
    <w:rsid w:val="008B45C0"/>
    <w:rsid w:val="008B4732"/>
    <w:rsid w:val="008B4A4F"/>
    <w:rsid w:val="008B4BAA"/>
    <w:rsid w:val="008B4CA0"/>
    <w:rsid w:val="008B53A8"/>
    <w:rsid w:val="008B55B7"/>
    <w:rsid w:val="008B6A7D"/>
    <w:rsid w:val="008B70A0"/>
    <w:rsid w:val="008B763C"/>
    <w:rsid w:val="008B7694"/>
    <w:rsid w:val="008B774A"/>
    <w:rsid w:val="008B7C4F"/>
    <w:rsid w:val="008C090B"/>
    <w:rsid w:val="008C1B75"/>
    <w:rsid w:val="008C1EAE"/>
    <w:rsid w:val="008C22AF"/>
    <w:rsid w:val="008C235A"/>
    <w:rsid w:val="008C257D"/>
    <w:rsid w:val="008C30A0"/>
    <w:rsid w:val="008C39EE"/>
    <w:rsid w:val="008C3EE5"/>
    <w:rsid w:val="008C3F33"/>
    <w:rsid w:val="008C40ED"/>
    <w:rsid w:val="008C5897"/>
    <w:rsid w:val="008C621A"/>
    <w:rsid w:val="008C65F3"/>
    <w:rsid w:val="008C694F"/>
    <w:rsid w:val="008C6950"/>
    <w:rsid w:val="008D0150"/>
    <w:rsid w:val="008D01B8"/>
    <w:rsid w:val="008D1B7E"/>
    <w:rsid w:val="008D2126"/>
    <w:rsid w:val="008D27B9"/>
    <w:rsid w:val="008D2A33"/>
    <w:rsid w:val="008D2B2D"/>
    <w:rsid w:val="008D2D03"/>
    <w:rsid w:val="008D2D87"/>
    <w:rsid w:val="008D33C2"/>
    <w:rsid w:val="008D3607"/>
    <w:rsid w:val="008D3B80"/>
    <w:rsid w:val="008D3CE9"/>
    <w:rsid w:val="008D411F"/>
    <w:rsid w:val="008D4E9F"/>
    <w:rsid w:val="008D6007"/>
    <w:rsid w:val="008D6820"/>
    <w:rsid w:val="008D6F9F"/>
    <w:rsid w:val="008D79FF"/>
    <w:rsid w:val="008E0A2C"/>
    <w:rsid w:val="008E0B12"/>
    <w:rsid w:val="008E1469"/>
    <w:rsid w:val="008E20B8"/>
    <w:rsid w:val="008E2B49"/>
    <w:rsid w:val="008E2F2D"/>
    <w:rsid w:val="008E2F7E"/>
    <w:rsid w:val="008E3333"/>
    <w:rsid w:val="008E3925"/>
    <w:rsid w:val="008E393D"/>
    <w:rsid w:val="008E3B85"/>
    <w:rsid w:val="008E4A74"/>
    <w:rsid w:val="008E5A9F"/>
    <w:rsid w:val="008E5FA7"/>
    <w:rsid w:val="008E62A8"/>
    <w:rsid w:val="008E6841"/>
    <w:rsid w:val="008E777D"/>
    <w:rsid w:val="008F05ED"/>
    <w:rsid w:val="008F0C33"/>
    <w:rsid w:val="008F0D60"/>
    <w:rsid w:val="008F12DB"/>
    <w:rsid w:val="008F205D"/>
    <w:rsid w:val="008F2CC3"/>
    <w:rsid w:val="008F32E4"/>
    <w:rsid w:val="008F39E0"/>
    <w:rsid w:val="008F3B34"/>
    <w:rsid w:val="008F3C04"/>
    <w:rsid w:val="008F429D"/>
    <w:rsid w:val="008F4DE7"/>
    <w:rsid w:val="008F5368"/>
    <w:rsid w:val="008F53BE"/>
    <w:rsid w:val="008F593C"/>
    <w:rsid w:val="008F67CC"/>
    <w:rsid w:val="008F6C22"/>
    <w:rsid w:val="008F75E1"/>
    <w:rsid w:val="008F7D9E"/>
    <w:rsid w:val="009004B9"/>
    <w:rsid w:val="009009D2"/>
    <w:rsid w:val="00900AA0"/>
    <w:rsid w:val="009011EF"/>
    <w:rsid w:val="00901BFE"/>
    <w:rsid w:val="009023E0"/>
    <w:rsid w:val="00902863"/>
    <w:rsid w:val="00903124"/>
    <w:rsid w:val="00903365"/>
    <w:rsid w:val="009034C6"/>
    <w:rsid w:val="009037F8"/>
    <w:rsid w:val="00903E24"/>
    <w:rsid w:val="00904691"/>
    <w:rsid w:val="0090480B"/>
    <w:rsid w:val="00904BBC"/>
    <w:rsid w:val="00905CA4"/>
    <w:rsid w:val="00907B61"/>
    <w:rsid w:val="00907D05"/>
    <w:rsid w:val="009102D9"/>
    <w:rsid w:val="009106F0"/>
    <w:rsid w:val="00910E1F"/>
    <w:rsid w:val="00911A40"/>
    <w:rsid w:val="00912006"/>
    <w:rsid w:val="00912675"/>
    <w:rsid w:val="0091286F"/>
    <w:rsid w:val="00912D0E"/>
    <w:rsid w:val="00912F53"/>
    <w:rsid w:val="009133CD"/>
    <w:rsid w:val="00913957"/>
    <w:rsid w:val="00913EB9"/>
    <w:rsid w:val="009140FD"/>
    <w:rsid w:val="009144FE"/>
    <w:rsid w:val="00915346"/>
    <w:rsid w:val="009154E6"/>
    <w:rsid w:val="00915C00"/>
    <w:rsid w:val="00915C2F"/>
    <w:rsid w:val="0091604E"/>
    <w:rsid w:val="00916077"/>
    <w:rsid w:val="009172D3"/>
    <w:rsid w:val="00917693"/>
    <w:rsid w:val="00920E2F"/>
    <w:rsid w:val="00921FB6"/>
    <w:rsid w:val="0092247C"/>
    <w:rsid w:val="009228E7"/>
    <w:rsid w:val="00923377"/>
    <w:rsid w:val="0092377C"/>
    <w:rsid w:val="0092381F"/>
    <w:rsid w:val="00924CE0"/>
    <w:rsid w:val="00925567"/>
    <w:rsid w:val="009257E1"/>
    <w:rsid w:val="009259C3"/>
    <w:rsid w:val="00926B3E"/>
    <w:rsid w:val="00926B5C"/>
    <w:rsid w:val="00926CA1"/>
    <w:rsid w:val="00927273"/>
    <w:rsid w:val="0093010D"/>
    <w:rsid w:val="00930744"/>
    <w:rsid w:val="00930D8E"/>
    <w:rsid w:val="0093291C"/>
    <w:rsid w:val="00932D5F"/>
    <w:rsid w:val="0093322F"/>
    <w:rsid w:val="009334D9"/>
    <w:rsid w:val="009339A4"/>
    <w:rsid w:val="00933CBE"/>
    <w:rsid w:val="00933EFC"/>
    <w:rsid w:val="0093472C"/>
    <w:rsid w:val="009360F6"/>
    <w:rsid w:val="009370B3"/>
    <w:rsid w:val="009377FA"/>
    <w:rsid w:val="00940E0A"/>
    <w:rsid w:val="00941E1A"/>
    <w:rsid w:val="00942C05"/>
    <w:rsid w:val="00943417"/>
    <w:rsid w:val="00943431"/>
    <w:rsid w:val="00943B7E"/>
    <w:rsid w:val="00944012"/>
    <w:rsid w:val="009442E4"/>
    <w:rsid w:val="0094447C"/>
    <w:rsid w:val="009448DB"/>
    <w:rsid w:val="00944DBB"/>
    <w:rsid w:val="009453DD"/>
    <w:rsid w:val="0094542B"/>
    <w:rsid w:val="0094574A"/>
    <w:rsid w:val="00945E19"/>
    <w:rsid w:val="009473C3"/>
    <w:rsid w:val="00947E08"/>
    <w:rsid w:val="00947F76"/>
    <w:rsid w:val="0095086B"/>
    <w:rsid w:val="00950E3C"/>
    <w:rsid w:val="00950F03"/>
    <w:rsid w:val="00951A18"/>
    <w:rsid w:val="00951B4F"/>
    <w:rsid w:val="00952804"/>
    <w:rsid w:val="00952940"/>
    <w:rsid w:val="00952995"/>
    <w:rsid w:val="009533B6"/>
    <w:rsid w:val="00953932"/>
    <w:rsid w:val="009542EB"/>
    <w:rsid w:val="00954800"/>
    <w:rsid w:val="009548CA"/>
    <w:rsid w:val="00954E31"/>
    <w:rsid w:val="00954F40"/>
    <w:rsid w:val="00955083"/>
    <w:rsid w:val="009551F3"/>
    <w:rsid w:val="009554CA"/>
    <w:rsid w:val="009559D2"/>
    <w:rsid w:val="00955DBC"/>
    <w:rsid w:val="00956702"/>
    <w:rsid w:val="00956E99"/>
    <w:rsid w:val="0095733B"/>
    <w:rsid w:val="00957D5E"/>
    <w:rsid w:val="0096002A"/>
    <w:rsid w:val="00960F98"/>
    <w:rsid w:val="009610EE"/>
    <w:rsid w:val="00961D02"/>
    <w:rsid w:val="00962269"/>
    <w:rsid w:val="00962354"/>
    <w:rsid w:val="00964B1C"/>
    <w:rsid w:val="00965207"/>
    <w:rsid w:val="009654FC"/>
    <w:rsid w:val="0096569D"/>
    <w:rsid w:val="009656F9"/>
    <w:rsid w:val="0096577A"/>
    <w:rsid w:val="00966203"/>
    <w:rsid w:val="00966BF5"/>
    <w:rsid w:val="00970848"/>
    <w:rsid w:val="00970898"/>
    <w:rsid w:val="00972662"/>
    <w:rsid w:val="00972DC2"/>
    <w:rsid w:val="009731A4"/>
    <w:rsid w:val="00973325"/>
    <w:rsid w:val="0097374C"/>
    <w:rsid w:val="00974849"/>
    <w:rsid w:val="00974F75"/>
    <w:rsid w:val="009757B2"/>
    <w:rsid w:val="00976CF8"/>
    <w:rsid w:val="00976EBE"/>
    <w:rsid w:val="00977C02"/>
    <w:rsid w:val="009801F8"/>
    <w:rsid w:val="0098031F"/>
    <w:rsid w:val="00981026"/>
    <w:rsid w:val="0098111E"/>
    <w:rsid w:val="009814BE"/>
    <w:rsid w:val="009818AD"/>
    <w:rsid w:val="00981B1A"/>
    <w:rsid w:val="00982AED"/>
    <w:rsid w:val="00983F56"/>
    <w:rsid w:val="009848A0"/>
    <w:rsid w:val="00984AC7"/>
    <w:rsid w:val="00984B2F"/>
    <w:rsid w:val="00984FCB"/>
    <w:rsid w:val="00985A92"/>
    <w:rsid w:val="00985BAC"/>
    <w:rsid w:val="0098620F"/>
    <w:rsid w:val="009877EA"/>
    <w:rsid w:val="00990193"/>
    <w:rsid w:val="00990547"/>
    <w:rsid w:val="009917B3"/>
    <w:rsid w:val="00991956"/>
    <w:rsid w:val="00991A83"/>
    <w:rsid w:val="00991BD9"/>
    <w:rsid w:val="00991D81"/>
    <w:rsid w:val="00991DF3"/>
    <w:rsid w:val="0099213B"/>
    <w:rsid w:val="00992B19"/>
    <w:rsid w:val="00992FB9"/>
    <w:rsid w:val="009936EA"/>
    <w:rsid w:val="00993F8A"/>
    <w:rsid w:val="009947E8"/>
    <w:rsid w:val="00994ECA"/>
    <w:rsid w:val="009951BC"/>
    <w:rsid w:val="00996134"/>
    <w:rsid w:val="009962EB"/>
    <w:rsid w:val="00997B0D"/>
    <w:rsid w:val="009A2805"/>
    <w:rsid w:val="009A280B"/>
    <w:rsid w:val="009A2A76"/>
    <w:rsid w:val="009A2F87"/>
    <w:rsid w:val="009A405E"/>
    <w:rsid w:val="009A4960"/>
    <w:rsid w:val="009A50ED"/>
    <w:rsid w:val="009A57A4"/>
    <w:rsid w:val="009A6172"/>
    <w:rsid w:val="009A62F1"/>
    <w:rsid w:val="009B0049"/>
    <w:rsid w:val="009B0775"/>
    <w:rsid w:val="009B13A8"/>
    <w:rsid w:val="009B18C4"/>
    <w:rsid w:val="009B22DA"/>
    <w:rsid w:val="009B24E0"/>
    <w:rsid w:val="009B2514"/>
    <w:rsid w:val="009B2724"/>
    <w:rsid w:val="009B3325"/>
    <w:rsid w:val="009B3F0F"/>
    <w:rsid w:val="009B3F19"/>
    <w:rsid w:val="009B4EE2"/>
    <w:rsid w:val="009B5EE0"/>
    <w:rsid w:val="009B6110"/>
    <w:rsid w:val="009B6F9A"/>
    <w:rsid w:val="009B767B"/>
    <w:rsid w:val="009B7D4D"/>
    <w:rsid w:val="009C1418"/>
    <w:rsid w:val="009C143D"/>
    <w:rsid w:val="009C1457"/>
    <w:rsid w:val="009C2456"/>
    <w:rsid w:val="009C2DDD"/>
    <w:rsid w:val="009C3105"/>
    <w:rsid w:val="009C3704"/>
    <w:rsid w:val="009C4607"/>
    <w:rsid w:val="009C46D2"/>
    <w:rsid w:val="009C48AF"/>
    <w:rsid w:val="009C4BE8"/>
    <w:rsid w:val="009C52F6"/>
    <w:rsid w:val="009C5A23"/>
    <w:rsid w:val="009C635C"/>
    <w:rsid w:val="009C6A6F"/>
    <w:rsid w:val="009C72D5"/>
    <w:rsid w:val="009C77B5"/>
    <w:rsid w:val="009C7C2C"/>
    <w:rsid w:val="009C7E2B"/>
    <w:rsid w:val="009D05C0"/>
    <w:rsid w:val="009D0C04"/>
    <w:rsid w:val="009D1124"/>
    <w:rsid w:val="009D12FC"/>
    <w:rsid w:val="009D170A"/>
    <w:rsid w:val="009D269D"/>
    <w:rsid w:val="009D367C"/>
    <w:rsid w:val="009D3723"/>
    <w:rsid w:val="009D3CF8"/>
    <w:rsid w:val="009D4050"/>
    <w:rsid w:val="009D4C18"/>
    <w:rsid w:val="009D518B"/>
    <w:rsid w:val="009D5E35"/>
    <w:rsid w:val="009D5F8E"/>
    <w:rsid w:val="009D6057"/>
    <w:rsid w:val="009D6C7C"/>
    <w:rsid w:val="009D7227"/>
    <w:rsid w:val="009D7380"/>
    <w:rsid w:val="009D75BC"/>
    <w:rsid w:val="009D7C68"/>
    <w:rsid w:val="009E0E8B"/>
    <w:rsid w:val="009E12A6"/>
    <w:rsid w:val="009E1C07"/>
    <w:rsid w:val="009E1CED"/>
    <w:rsid w:val="009E1D50"/>
    <w:rsid w:val="009E28B9"/>
    <w:rsid w:val="009E2BCD"/>
    <w:rsid w:val="009E3540"/>
    <w:rsid w:val="009E3654"/>
    <w:rsid w:val="009E3836"/>
    <w:rsid w:val="009E585F"/>
    <w:rsid w:val="009E644E"/>
    <w:rsid w:val="009E681E"/>
    <w:rsid w:val="009E6830"/>
    <w:rsid w:val="009E6C75"/>
    <w:rsid w:val="009E775A"/>
    <w:rsid w:val="009F0868"/>
    <w:rsid w:val="009F0E8D"/>
    <w:rsid w:val="009F0FE6"/>
    <w:rsid w:val="009F11D7"/>
    <w:rsid w:val="009F1C14"/>
    <w:rsid w:val="009F21BA"/>
    <w:rsid w:val="009F3E2A"/>
    <w:rsid w:val="009F40A2"/>
    <w:rsid w:val="009F4461"/>
    <w:rsid w:val="009F44A9"/>
    <w:rsid w:val="009F4549"/>
    <w:rsid w:val="009F4D7A"/>
    <w:rsid w:val="009F5151"/>
    <w:rsid w:val="009F5961"/>
    <w:rsid w:val="009F62C3"/>
    <w:rsid w:val="009F6662"/>
    <w:rsid w:val="009F67C8"/>
    <w:rsid w:val="009F71F8"/>
    <w:rsid w:val="009F7A7F"/>
    <w:rsid w:val="009F7C3D"/>
    <w:rsid w:val="00A006F4"/>
    <w:rsid w:val="00A01563"/>
    <w:rsid w:val="00A018F5"/>
    <w:rsid w:val="00A01B65"/>
    <w:rsid w:val="00A01E2E"/>
    <w:rsid w:val="00A02626"/>
    <w:rsid w:val="00A028FC"/>
    <w:rsid w:val="00A02AB4"/>
    <w:rsid w:val="00A02B88"/>
    <w:rsid w:val="00A02DA8"/>
    <w:rsid w:val="00A03F2B"/>
    <w:rsid w:val="00A0401E"/>
    <w:rsid w:val="00A045E6"/>
    <w:rsid w:val="00A04C06"/>
    <w:rsid w:val="00A0639B"/>
    <w:rsid w:val="00A06CB5"/>
    <w:rsid w:val="00A06E01"/>
    <w:rsid w:val="00A07297"/>
    <w:rsid w:val="00A07F3C"/>
    <w:rsid w:val="00A100E2"/>
    <w:rsid w:val="00A10402"/>
    <w:rsid w:val="00A11048"/>
    <w:rsid w:val="00A11171"/>
    <w:rsid w:val="00A11634"/>
    <w:rsid w:val="00A11C85"/>
    <w:rsid w:val="00A11EFC"/>
    <w:rsid w:val="00A12C29"/>
    <w:rsid w:val="00A12EFE"/>
    <w:rsid w:val="00A12F3E"/>
    <w:rsid w:val="00A134F6"/>
    <w:rsid w:val="00A13C74"/>
    <w:rsid w:val="00A14B22"/>
    <w:rsid w:val="00A14DD3"/>
    <w:rsid w:val="00A15108"/>
    <w:rsid w:val="00A168C4"/>
    <w:rsid w:val="00A16E49"/>
    <w:rsid w:val="00A16F9C"/>
    <w:rsid w:val="00A17570"/>
    <w:rsid w:val="00A17925"/>
    <w:rsid w:val="00A17D80"/>
    <w:rsid w:val="00A202C7"/>
    <w:rsid w:val="00A2069C"/>
    <w:rsid w:val="00A20AAC"/>
    <w:rsid w:val="00A210F8"/>
    <w:rsid w:val="00A215BC"/>
    <w:rsid w:val="00A21AE4"/>
    <w:rsid w:val="00A21AF6"/>
    <w:rsid w:val="00A22C72"/>
    <w:rsid w:val="00A2369E"/>
    <w:rsid w:val="00A24100"/>
    <w:rsid w:val="00A24678"/>
    <w:rsid w:val="00A24AB6"/>
    <w:rsid w:val="00A250DF"/>
    <w:rsid w:val="00A25146"/>
    <w:rsid w:val="00A25508"/>
    <w:rsid w:val="00A25AA2"/>
    <w:rsid w:val="00A25CA2"/>
    <w:rsid w:val="00A260E4"/>
    <w:rsid w:val="00A276C3"/>
    <w:rsid w:val="00A278E2"/>
    <w:rsid w:val="00A3056F"/>
    <w:rsid w:val="00A3208E"/>
    <w:rsid w:val="00A321C4"/>
    <w:rsid w:val="00A33936"/>
    <w:rsid w:val="00A341E1"/>
    <w:rsid w:val="00A34631"/>
    <w:rsid w:val="00A34778"/>
    <w:rsid w:val="00A34835"/>
    <w:rsid w:val="00A34989"/>
    <w:rsid w:val="00A34E5E"/>
    <w:rsid w:val="00A35A33"/>
    <w:rsid w:val="00A35D9A"/>
    <w:rsid w:val="00A35FA5"/>
    <w:rsid w:val="00A36001"/>
    <w:rsid w:val="00A368C7"/>
    <w:rsid w:val="00A369F8"/>
    <w:rsid w:val="00A373F7"/>
    <w:rsid w:val="00A37BC7"/>
    <w:rsid w:val="00A402C3"/>
    <w:rsid w:val="00A40DD0"/>
    <w:rsid w:val="00A41405"/>
    <w:rsid w:val="00A41B1B"/>
    <w:rsid w:val="00A420E0"/>
    <w:rsid w:val="00A426A4"/>
    <w:rsid w:val="00A42781"/>
    <w:rsid w:val="00A4417A"/>
    <w:rsid w:val="00A441DD"/>
    <w:rsid w:val="00A45089"/>
    <w:rsid w:val="00A453F1"/>
    <w:rsid w:val="00A45CF6"/>
    <w:rsid w:val="00A46D78"/>
    <w:rsid w:val="00A46F3F"/>
    <w:rsid w:val="00A477C8"/>
    <w:rsid w:val="00A47BDF"/>
    <w:rsid w:val="00A50729"/>
    <w:rsid w:val="00A50A9D"/>
    <w:rsid w:val="00A50ADE"/>
    <w:rsid w:val="00A50C66"/>
    <w:rsid w:val="00A52481"/>
    <w:rsid w:val="00A53488"/>
    <w:rsid w:val="00A534CF"/>
    <w:rsid w:val="00A53C60"/>
    <w:rsid w:val="00A54531"/>
    <w:rsid w:val="00A54762"/>
    <w:rsid w:val="00A54F63"/>
    <w:rsid w:val="00A554D4"/>
    <w:rsid w:val="00A55F9B"/>
    <w:rsid w:val="00A568B6"/>
    <w:rsid w:val="00A56BF1"/>
    <w:rsid w:val="00A56DD0"/>
    <w:rsid w:val="00A56E17"/>
    <w:rsid w:val="00A56E60"/>
    <w:rsid w:val="00A57639"/>
    <w:rsid w:val="00A57FA4"/>
    <w:rsid w:val="00A60212"/>
    <w:rsid w:val="00A608B6"/>
    <w:rsid w:val="00A612C5"/>
    <w:rsid w:val="00A6160C"/>
    <w:rsid w:val="00A61A48"/>
    <w:rsid w:val="00A61D69"/>
    <w:rsid w:val="00A624DE"/>
    <w:rsid w:val="00A62700"/>
    <w:rsid w:val="00A62AAA"/>
    <w:rsid w:val="00A635C8"/>
    <w:rsid w:val="00A63638"/>
    <w:rsid w:val="00A63A60"/>
    <w:rsid w:val="00A64845"/>
    <w:rsid w:val="00A64FB3"/>
    <w:rsid w:val="00A65646"/>
    <w:rsid w:val="00A65C90"/>
    <w:rsid w:val="00A65DB2"/>
    <w:rsid w:val="00A65DF3"/>
    <w:rsid w:val="00A670EB"/>
    <w:rsid w:val="00A677E7"/>
    <w:rsid w:val="00A70B48"/>
    <w:rsid w:val="00A715A0"/>
    <w:rsid w:val="00A71F63"/>
    <w:rsid w:val="00A71FD6"/>
    <w:rsid w:val="00A7259F"/>
    <w:rsid w:val="00A729E6"/>
    <w:rsid w:val="00A72FEE"/>
    <w:rsid w:val="00A7461B"/>
    <w:rsid w:val="00A75892"/>
    <w:rsid w:val="00A76C8A"/>
    <w:rsid w:val="00A76EFE"/>
    <w:rsid w:val="00A77171"/>
    <w:rsid w:val="00A77D44"/>
    <w:rsid w:val="00A80827"/>
    <w:rsid w:val="00A8124E"/>
    <w:rsid w:val="00A815F9"/>
    <w:rsid w:val="00A81865"/>
    <w:rsid w:val="00A81E3A"/>
    <w:rsid w:val="00A81F0D"/>
    <w:rsid w:val="00A81F5D"/>
    <w:rsid w:val="00A82176"/>
    <w:rsid w:val="00A82514"/>
    <w:rsid w:val="00A82BC2"/>
    <w:rsid w:val="00A833E2"/>
    <w:rsid w:val="00A83576"/>
    <w:rsid w:val="00A83F65"/>
    <w:rsid w:val="00A84211"/>
    <w:rsid w:val="00A84F92"/>
    <w:rsid w:val="00A84FE9"/>
    <w:rsid w:val="00A869AB"/>
    <w:rsid w:val="00A86FF5"/>
    <w:rsid w:val="00A87503"/>
    <w:rsid w:val="00A87809"/>
    <w:rsid w:val="00A916C3"/>
    <w:rsid w:val="00A91A93"/>
    <w:rsid w:val="00A922E9"/>
    <w:rsid w:val="00A928A2"/>
    <w:rsid w:val="00A93A7E"/>
    <w:rsid w:val="00A94C42"/>
    <w:rsid w:val="00A94C61"/>
    <w:rsid w:val="00A95191"/>
    <w:rsid w:val="00A95BD0"/>
    <w:rsid w:val="00A95CA6"/>
    <w:rsid w:val="00A967BE"/>
    <w:rsid w:val="00A96D79"/>
    <w:rsid w:val="00A97B48"/>
    <w:rsid w:val="00A97CCF"/>
    <w:rsid w:val="00AA02A5"/>
    <w:rsid w:val="00AA0699"/>
    <w:rsid w:val="00AA1551"/>
    <w:rsid w:val="00AA1C9C"/>
    <w:rsid w:val="00AA2039"/>
    <w:rsid w:val="00AA27E7"/>
    <w:rsid w:val="00AA2F65"/>
    <w:rsid w:val="00AA376B"/>
    <w:rsid w:val="00AA3CB7"/>
    <w:rsid w:val="00AA40BF"/>
    <w:rsid w:val="00AA537C"/>
    <w:rsid w:val="00AA5B1F"/>
    <w:rsid w:val="00AA65AC"/>
    <w:rsid w:val="00AA6702"/>
    <w:rsid w:val="00AA6AC8"/>
    <w:rsid w:val="00AA7FA3"/>
    <w:rsid w:val="00AB0E93"/>
    <w:rsid w:val="00AB1306"/>
    <w:rsid w:val="00AB2878"/>
    <w:rsid w:val="00AB3F64"/>
    <w:rsid w:val="00AB4207"/>
    <w:rsid w:val="00AB46B6"/>
    <w:rsid w:val="00AB4B73"/>
    <w:rsid w:val="00AB4CA5"/>
    <w:rsid w:val="00AB5471"/>
    <w:rsid w:val="00AB5B16"/>
    <w:rsid w:val="00AB68A3"/>
    <w:rsid w:val="00AB6A23"/>
    <w:rsid w:val="00AB7427"/>
    <w:rsid w:val="00AB761C"/>
    <w:rsid w:val="00AB7695"/>
    <w:rsid w:val="00AC01D2"/>
    <w:rsid w:val="00AC05BE"/>
    <w:rsid w:val="00AC133C"/>
    <w:rsid w:val="00AC13C1"/>
    <w:rsid w:val="00AC1BD4"/>
    <w:rsid w:val="00AC1E85"/>
    <w:rsid w:val="00AC206C"/>
    <w:rsid w:val="00AC2223"/>
    <w:rsid w:val="00AC29F1"/>
    <w:rsid w:val="00AC3927"/>
    <w:rsid w:val="00AC3EF0"/>
    <w:rsid w:val="00AC582E"/>
    <w:rsid w:val="00AC66C1"/>
    <w:rsid w:val="00AC79F6"/>
    <w:rsid w:val="00AC7AE9"/>
    <w:rsid w:val="00AD064E"/>
    <w:rsid w:val="00AD09B4"/>
    <w:rsid w:val="00AD11F8"/>
    <w:rsid w:val="00AD1FF4"/>
    <w:rsid w:val="00AD20E9"/>
    <w:rsid w:val="00AD2705"/>
    <w:rsid w:val="00AD2C92"/>
    <w:rsid w:val="00AD3672"/>
    <w:rsid w:val="00AD407C"/>
    <w:rsid w:val="00AD40B2"/>
    <w:rsid w:val="00AD44F6"/>
    <w:rsid w:val="00AD4E56"/>
    <w:rsid w:val="00AD5580"/>
    <w:rsid w:val="00AD7204"/>
    <w:rsid w:val="00AD797A"/>
    <w:rsid w:val="00AD7A59"/>
    <w:rsid w:val="00AE0365"/>
    <w:rsid w:val="00AE1224"/>
    <w:rsid w:val="00AE17AD"/>
    <w:rsid w:val="00AE17DC"/>
    <w:rsid w:val="00AE1C4A"/>
    <w:rsid w:val="00AE21E6"/>
    <w:rsid w:val="00AE28A3"/>
    <w:rsid w:val="00AE38A1"/>
    <w:rsid w:val="00AE4395"/>
    <w:rsid w:val="00AE46B1"/>
    <w:rsid w:val="00AE49F0"/>
    <w:rsid w:val="00AE49F2"/>
    <w:rsid w:val="00AE4C31"/>
    <w:rsid w:val="00AE4D52"/>
    <w:rsid w:val="00AE6A92"/>
    <w:rsid w:val="00AE6FD0"/>
    <w:rsid w:val="00AE7171"/>
    <w:rsid w:val="00AE7DB6"/>
    <w:rsid w:val="00AE7FBF"/>
    <w:rsid w:val="00AF0D82"/>
    <w:rsid w:val="00AF1465"/>
    <w:rsid w:val="00AF1500"/>
    <w:rsid w:val="00AF266A"/>
    <w:rsid w:val="00AF4F6E"/>
    <w:rsid w:val="00AF5946"/>
    <w:rsid w:val="00AF5ADF"/>
    <w:rsid w:val="00AF5B5D"/>
    <w:rsid w:val="00AF61EE"/>
    <w:rsid w:val="00AF6356"/>
    <w:rsid w:val="00AF71FF"/>
    <w:rsid w:val="00AF7C81"/>
    <w:rsid w:val="00B002A0"/>
    <w:rsid w:val="00B01D80"/>
    <w:rsid w:val="00B01F51"/>
    <w:rsid w:val="00B02A5D"/>
    <w:rsid w:val="00B03B87"/>
    <w:rsid w:val="00B03FBD"/>
    <w:rsid w:val="00B04F83"/>
    <w:rsid w:val="00B055A3"/>
    <w:rsid w:val="00B06823"/>
    <w:rsid w:val="00B07401"/>
    <w:rsid w:val="00B07A66"/>
    <w:rsid w:val="00B07C27"/>
    <w:rsid w:val="00B07C99"/>
    <w:rsid w:val="00B07ED8"/>
    <w:rsid w:val="00B10042"/>
    <w:rsid w:val="00B10B86"/>
    <w:rsid w:val="00B116DE"/>
    <w:rsid w:val="00B117D3"/>
    <w:rsid w:val="00B1258E"/>
    <w:rsid w:val="00B12C14"/>
    <w:rsid w:val="00B13462"/>
    <w:rsid w:val="00B134B6"/>
    <w:rsid w:val="00B1380E"/>
    <w:rsid w:val="00B138E6"/>
    <w:rsid w:val="00B13A1C"/>
    <w:rsid w:val="00B13AD0"/>
    <w:rsid w:val="00B1411E"/>
    <w:rsid w:val="00B144E3"/>
    <w:rsid w:val="00B152B6"/>
    <w:rsid w:val="00B15600"/>
    <w:rsid w:val="00B15EEE"/>
    <w:rsid w:val="00B16377"/>
    <w:rsid w:val="00B163F3"/>
    <w:rsid w:val="00B1659A"/>
    <w:rsid w:val="00B17544"/>
    <w:rsid w:val="00B175CC"/>
    <w:rsid w:val="00B1766E"/>
    <w:rsid w:val="00B1768B"/>
    <w:rsid w:val="00B17FEB"/>
    <w:rsid w:val="00B20434"/>
    <w:rsid w:val="00B2061A"/>
    <w:rsid w:val="00B22795"/>
    <w:rsid w:val="00B22C5A"/>
    <w:rsid w:val="00B23F82"/>
    <w:rsid w:val="00B24B37"/>
    <w:rsid w:val="00B24BC3"/>
    <w:rsid w:val="00B24C1D"/>
    <w:rsid w:val="00B255C7"/>
    <w:rsid w:val="00B2723A"/>
    <w:rsid w:val="00B274F6"/>
    <w:rsid w:val="00B27EB6"/>
    <w:rsid w:val="00B304B7"/>
    <w:rsid w:val="00B31BA0"/>
    <w:rsid w:val="00B31E4D"/>
    <w:rsid w:val="00B31F56"/>
    <w:rsid w:val="00B32984"/>
    <w:rsid w:val="00B32D56"/>
    <w:rsid w:val="00B3363E"/>
    <w:rsid w:val="00B3389A"/>
    <w:rsid w:val="00B33AE0"/>
    <w:rsid w:val="00B34253"/>
    <w:rsid w:val="00B346F0"/>
    <w:rsid w:val="00B34C5B"/>
    <w:rsid w:val="00B356EA"/>
    <w:rsid w:val="00B35B63"/>
    <w:rsid w:val="00B36085"/>
    <w:rsid w:val="00B36F22"/>
    <w:rsid w:val="00B37503"/>
    <w:rsid w:val="00B37554"/>
    <w:rsid w:val="00B37E3F"/>
    <w:rsid w:val="00B400B0"/>
    <w:rsid w:val="00B404E3"/>
    <w:rsid w:val="00B41FE9"/>
    <w:rsid w:val="00B42D67"/>
    <w:rsid w:val="00B43A85"/>
    <w:rsid w:val="00B448B5"/>
    <w:rsid w:val="00B44F6A"/>
    <w:rsid w:val="00B450F6"/>
    <w:rsid w:val="00B451DF"/>
    <w:rsid w:val="00B464F8"/>
    <w:rsid w:val="00B5069C"/>
    <w:rsid w:val="00B509B8"/>
    <w:rsid w:val="00B50D20"/>
    <w:rsid w:val="00B511B5"/>
    <w:rsid w:val="00B512EE"/>
    <w:rsid w:val="00B51890"/>
    <w:rsid w:val="00B52CEC"/>
    <w:rsid w:val="00B53B91"/>
    <w:rsid w:val="00B53F55"/>
    <w:rsid w:val="00B541C2"/>
    <w:rsid w:val="00B54BF4"/>
    <w:rsid w:val="00B54C28"/>
    <w:rsid w:val="00B55CAD"/>
    <w:rsid w:val="00B56641"/>
    <w:rsid w:val="00B56E0A"/>
    <w:rsid w:val="00B56FEC"/>
    <w:rsid w:val="00B5715F"/>
    <w:rsid w:val="00B572E5"/>
    <w:rsid w:val="00B57705"/>
    <w:rsid w:val="00B57ABE"/>
    <w:rsid w:val="00B61EF9"/>
    <w:rsid w:val="00B629D7"/>
    <w:rsid w:val="00B62D8E"/>
    <w:rsid w:val="00B62E7E"/>
    <w:rsid w:val="00B640DA"/>
    <w:rsid w:val="00B64607"/>
    <w:rsid w:val="00B64DAC"/>
    <w:rsid w:val="00B64F91"/>
    <w:rsid w:val="00B65360"/>
    <w:rsid w:val="00B65DC3"/>
    <w:rsid w:val="00B66130"/>
    <w:rsid w:val="00B662E7"/>
    <w:rsid w:val="00B66668"/>
    <w:rsid w:val="00B66D9B"/>
    <w:rsid w:val="00B67190"/>
    <w:rsid w:val="00B673DE"/>
    <w:rsid w:val="00B702BB"/>
    <w:rsid w:val="00B71352"/>
    <w:rsid w:val="00B71D10"/>
    <w:rsid w:val="00B71DFB"/>
    <w:rsid w:val="00B7219F"/>
    <w:rsid w:val="00B72648"/>
    <w:rsid w:val="00B7272C"/>
    <w:rsid w:val="00B72A67"/>
    <w:rsid w:val="00B73025"/>
    <w:rsid w:val="00B75615"/>
    <w:rsid w:val="00B758B2"/>
    <w:rsid w:val="00B759BF"/>
    <w:rsid w:val="00B75E28"/>
    <w:rsid w:val="00B766EF"/>
    <w:rsid w:val="00B76DF9"/>
    <w:rsid w:val="00B76E03"/>
    <w:rsid w:val="00B77A83"/>
    <w:rsid w:val="00B8019B"/>
    <w:rsid w:val="00B802C3"/>
    <w:rsid w:val="00B806DC"/>
    <w:rsid w:val="00B80D9B"/>
    <w:rsid w:val="00B81317"/>
    <w:rsid w:val="00B81369"/>
    <w:rsid w:val="00B8191B"/>
    <w:rsid w:val="00B8254A"/>
    <w:rsid w:val="00B82C01"/>
    <w:rsid w:val="00B82CAD"/>
    <w:rsid w:val="00B83024"/>
    <w:rsid w:val="00B84C59"/>
    <w:rsid w:val="00B84DD5"/>
    <w:rsid w:val="00B85538"/>
    <w:rsid w:val="00B85960"/>
    <w:rsid w:val="00B85AEA"/>
    <w:rsid w:val="00B85BDB"/>
    <w:rsid w:val="00B85C89"/>
    <w:rsid w:val="00B86A63"/>
    <w:rsid w:val="00B86B6F"/>
    <w:rsid w:val="00B870B0"/>
    <w:rsid w:val="00B87ABF"/>
    <w:rsid w:val="00B87E77"/>
    <w:rsid w:val="00B87EF5"/>
    <w:rsid w:val="00B908B7"/>
    <w:rsid w:val="00B91466"/>
    <w:rsid w:val="00B91D9D"/>
    <w:rsid w:val="00B92139"/>
    <w:rsid w:val="00B9311F"/>
    <w:rsid w:val="00B93C36"/>
    <w:rsid w:val="00B93DD6"/>
    <w:rsid w:val="00B93E4C"/>
    <w:rsid w:val="00B944C0"/>
    <w:rsid w:val="00B952DB"/>
    <w:rsid w:val="00B955A4"/>
    <w:rsid w:val="00B960CF"/>
    <w:rsid w:val="00B961C6"/>
    <w:rsid w:val="00B962C9"/>
    <w:rsid w:val="00B963D8"/>
    <w:rsid w:val="00B96773"/>
    <w:rsid w:val="00B9713B"/>
    <w:rsid w:val="00BA0C81"/>
    <w:rsid w:val="00BA1749"/>
    <w:rsid w:val="00BA1ADB"/>
    <w:rsid w:val="00BA2520"/>
    <w:rsid w:val="00BA2E15"/>
    <w:rsid w:val="00BA588E"/>
    <w:rsid w:val="00BA6CA8"/>
    <w:rsid w:val="00BA7295"/>
    <w:rsid w:val="00BA72AE"/>
    <w:rsid w:val="00BB090A"/>
    <w:rsid w:val="00BB0E3C"/>
    <w:rsid w:val="00BB0E5F"/>
    <w:rsid w:val="00BB1BD1"/>
    <w:rsid w:val="00BB1EEB"/>
    <w:rsid w:val="00BB20F9"/>
    <w:rsid w:val="00BB21E6"/>
    <w:rsid w:val="00BB2412"/>
    <w:rsid w:val="00BB2825"/>
    <w:rsid w:val="00BB33D9"/>
    <w:rsid w:val="00BB3451"/>
    <w:rsid w:val="00BB3524"/>
    <w:rsid w:val="00BB37F2"/>
    <w:rsid w:val="00BB3D2A"/>
    <w:rsid w:val="00BB42D5"/>
    <w:rsid w:val="00BB480C"/>
    <w:rsid w:val="00BB4BFA"/>
    <w:rsid w:val="00BB4F6D"/>
    <w:rsid w:val="00BB5024"/>
    <w:rsid w:val="00BB560F"/>
    <w:rsid w:val="00BB7548"/>
    <w:rsid w:val="00BB7575"/>
    <w:rsid w:val="00BB7FDB"/>
    <w:rsid w:val="00BC016D"/>
    <w:rsid w:val="00BC0462"/>
    <w:rsid w:val="00BC0FE5"/>
    <w:rsid w:val="00BC1353"/>
    <w:rsid w:val="00BC170F"/>
    <w:rsid w:val="00BC1E1F"/>
    <w:rsid w:val="00BC38ED"/>
    <w:rsid w:val="00BC3A48"/>
    <w:rsid w:val="00BC446B"/>
    <w:rsid w:val="00BC4943"/>
    <w:rsid w:val="00BC4C2A"/>
    <w:rsid w:val="00BC4E02"/>
    <w:rsid w:val="00BC6061"/>
    <w:rsid w:val="00BC6464"/>
    <w:rsid w:val="00BC676E"/>
    <w:rsid w:val="00BC6D22"/>
    <w:rsid w:val="00BD0A14"/>
    <w:rsid w:val="00BD1C26"/>
    <w:rsid w:val="00BD2DB9"/>
    <w:rsid w:val="00BD36A5"/>
    <w:rsid w:val="00BD3B02"/>
    <w:rsid w:val="00BD4639"/>
    <w:rsid w:val="00BD493D"/>
    <w:rsid w:val="00BD5221"/>
    <w:rsid w:val="00BD5436"/>
    <w:rsid w:val="00BD592D"/>
    <w:rsid w:val="00BD6604"/>
    <w:rsid w:val="00BD6774"/>
    <w:rsid w:val="00BD6788"/>
    <w:rsid w:val="00BD6A61"/>
    <w:rsid w:val="00BD6C5B"/>
    <w:rsid w:val="00BD7650"/>
    <w:rsid w:val="00BD7663"/>
    <w:rsid w:val="00BD7947"/>
    <w:rsid w:val="00BE0A76"/>
    <w:rsid w:val="00BE0B53"/>
    <w:rsid w:val="00BE13A6"/>
    <w:rsid w:val="00BE147D"/>
    <w:rsid w:val="00BE1666"/>
    <w:rsid w:val="00BE1ADA"/>
    <w:rsid w:val="00BE2023"/>
    <w:rsid w:val="00BE2402"/>
    <w:rsid w:val="00BE2E8A"/>
    <w:rsid w:val="00BE400F"/>
    <w:rsid w:val="00BE46D3"/>
    <w:rsid w:val="00BE4867"/>
    <w:rsid w:val="00BE491E"/>
    <w:rsid w:val="00BE58A1"/>
    <w:rsid w:val="00BE5BB1"/>
    <w:rsid w:val="00BE6675"/>
    <w:rsid w:val="00BE69AF"/>
    <w:rsid w:val="00BE6F0D"/>
    <w:rsid w:val="00BE747B"/>
    <w:rsid w:val="00BF0774"/>
    <w:rsid w:val="00BF0DD1"/>
    <w:rsid w:val="00BF0DE9"/>
    <w:rsid w:val="00BF1093"/>
    <w:rsid w:val="00BF164E"/>
    <w:rsid w:val="00BF2708"/>
    <w:rsid w:val="00BF273A"/>
    <w:rsid w:val="00BF306E"/>
    <w:rsid w:val="00BF384F"/>
    <w:rsid w:val="00BF53ED"/>
    <w:rsid w:val="00BF55BE"/>
    <w:rsid w:val="00BF5ADC"/>
    <w:rsid w:val="00BF5B65"/>
    <w:rsid w:val="00BF695D"/>
    <w:rsid w:val="00BF74B7"/>
    <w:rsid w:val="00BF755B"/>
    <w:rsid w:val="00BF7A34"/>
    <w:rsid w:val="00C01483"/>
    <w:rsid w:val="00C015DC"/>
    <w:rsid w:val="00C033BB"/>
    <w:rsid w:val="00C03916"/>
    <w:rsid w:val="00C03BBC"/>
    <w:rsid w:val="00C04C53"/>
    <w:rsid w:val="00C059E3"/>
    <w:rsid w:val="00C06211"/>
    <w:rsid w:val="00C0641E"/>
    <w:rsid w:val="00C066D7"/>
    <w:rsid w:val="00C0701D"/>
    <w:rsid w:val="00C0719D"/>
    <w:rsid w:val="00C077B5"/>
    <w:rsid w:val="00C104AE"/>
    <w:rsid w:val="00C10673"/>
    <w:rsid w:val="00C1073A"/>
    <w:rsid w:val="00C113D8"/>
    <w:rsid w:val="00C113E1"/>
    <w:rsid w:val="00C11840"/>
    <w:rsid w:val="00C11D3A"/>
    <w:rsid w:val="00C120E4"/>
    <w:rsid w:val="00C12166"/>
    <w:rsid w:val="00C1307A"/>
    <w:rsid w:val="00C134F0"/>
    <w:rsid w:val="00C1365C"/>
    <w:rsid w:val="00C13AEB"/>
    <w:rsid w:val="00C13C52"/>
    <w:rsid w:val="00C13EEC"/>
    <w:rsid w:val="00C1413F"/>
    <w:rsid w:val="00C14B12"/>
    <w:rsid w:val="00C15122"/>
    <w:rsid w:val="00C158EB"/>
    <w:rsid w:val="00C15A8F"/>
    <w:rsid w:val="00C15B2C"/>
    <w:rsid w:val="00C165E6"/>
    <w:rsid w:val="00C168B5"/>
    <w:rsid w:val="00C16963"/>
    <w:rsid w:val="00C20A00"/>
    <w:rsid w:val="00C20D7C"/>
    <w:rsid w:val="00C20E9D"/>
    <w:rsid w:val="00C20FF0"/>
    <w:rsid w:val="00C21DC9"/>
    <w:rsid w:val="00C22F8D"/>
    <w:rsid w:val="00C238B3"/>
    <w:rsid w:val="00C23B84"/>
    <w:rsid w:val="00C246DE"/>
    <w:rsid w:val="00C247F7"/>
    <w:rsid w:val="00C24A1B"/>
    <w:rsid w:val="00C24F2B"/>
    <w:rsid w:val="00C2547A"/>
    <w:rsid w:val="00C2589C"/>
    <w:rsid w:val="00C25EED"/>
    <w:rsid w:val="00C263C0"/>
    <w:rsid w:val="00C26AD5"/>
    <w:rsid w:val="00C26E27"/>
    <w:rsid w:val="00C27330"/>
    <w:rsid w:val="00C273CA"/>
    <w:rsid w:val="00C276AF"/>
    <w:rsid w:val="00C27FFD"/>
    <w:rsid w:val="00C30A21"/>
    <w:rsid w:val="00C30B4A"/>
    <w:rsid w:val="00C30C27"/>
    <w:rsid w:val="00C3139D"/>
    <w:rsid w:val="00C3168E"/>
    <w:rsid w:val="00C31AEA"/>
    <w:rsid w:val="00C33111"/>
    <w:rsid w:val="00C33138"/>
    <w:rsid w:val="00C332DA"/>
    <w:rsid w:val="00C33B37"/>
    <w:rsid w:val="00C33E64"/>
    <w:rsid w:val="00C347C7"/>
    <w:rsid w:val="00C34861"/>
    <w:rsid w:val="00C359D4"/>
    <w:rsid w:val="00C35F74"/>
    <w:rsid w:val="00C37165"/>
    <w:rsid w:val="00C37474"/>
    <w:rsid w:val="00C37995"/>
    <w:rsid w:val="00C37E10"/>
    <w:rsid w:val="00C40184"/>
    <w:rsid w:val="00C406EF"/>
    <w:rsid w:val="00C40E39"/>
    <w:rsid w:val="00C41378"/>
    <w:rsid w:val="00C4186D"/>
    <w:rsid w:val="00C423AF"/>
    <w:rsid w:val="00C42957"/>
    <w:rsid w:val="00C42961"/>
    <w:rsid w:val="00C42D8E"/>
    <w:rsid w:val="00C436EA"/>
    <w:rsid w:val="00C44C18"/>
    <w:rsid w:val="00C45218"/>
    <w:rsid w:val="00C4551D"/>
    <w:rsid w:val="00C45682"/>
    <w:rsid w:val="00C45F7D"/>
    <w:rsid w:val="00C46F77"/>
    <w:rsid w:val="00C4796D"/>
    <w:rsid w:val="00C47C47"/>
    <w:rsid w:val="00C505D2"/>
    <w:rsid w:val="00C50A25"/>
    <w:rsid w:val="00C5125C"/>
    <w:rsid w:val="00C51741"/>
    <w:rsid w:val="00C52213"/>
    <w:rsid w:val="00C53159"/>
    <w:rsid w:val="00C531E7"/>
    <w:rsid w:val="00C535EE"/>
    <w:rsid w:val="00C53757"/>
    <w:rsid w:val="00C54039"/>
    <w:rsid w:val="00C5457D"/>
    <w:rsid w:val="00C54B5D"/>
    <w:rsid w:val="00C54F7D"/>
    <w:rsid w:val="00C56090"/>
    <w:rsid w:val="00C56B31"/>
    <w:rsid w:val="00C5742C"/>
    <w:rsid w:val="00C60404"/>
    <w:rsid w:val="00C6056C"/>
    <w:rsid w:val="00C60611"/>
    <w:rsid w:val="00C61731"/>
    <w:rsid w:val="00C61777"/>
    <w:rsid w:val="00C627EC"/>
    <w:rsid w:val="00C62A35"/>
    <w:rsid w:val="00C632F8"/>
    <w:rsid w:val="00C63F9A"/>
    <w:rsid w:val="00C64DAF"/>
    <w:rsid w:val="00C64E67"/>
    <w:rsid w:val="00C6504C"/>
    <w:rsid w:val="00C651DD"/>
    <w:rsid w:val="00C65671"/>
    <w:rsid w:val="00C65AE1"/>
    <w:rsid w:val="00C660BA"/>
    <w:rsid w:val="00C66758"/>
    <w:rsid w:val="00C67813"/>
    <w:rsid w:val="00C7174A"/>
    <w:rsid w:val="00C71FCF"/>
    <w:rsid w:val="00C72E75"/>
    <w:rsid w:val="00C733B3"/>
    <w:rsid w:val="00C73A90"/>
    <w:rsid w:val="00C74667"/>
    <w:rsid w:val="00C7487E"/>
    <w:rsid w:val="00C74A06"/>
    <w:rsid w:val="00C74D72"/>
    <w:rsid w:val="00C74F10"/>
    <w:rsid w:val="00C75561"/>
    <w:rsid w:val="00C75956"/>
    <w:rsid w:val="00C75BC3"/>
    <w:rsid w:val="00C76027"/>
    <w:rsid w:val="00C77864"/>
    <w:rsid w:val="00C77C9E"/>
    <w:rsid w:val="00C80112"/>
    <w:rsid w:val="00C80CC0"/>
    <w:rsid w:val="00C80D44"/>
    <w:rsid w:val="00C814D7"/>
    <w:rsid w:val="00C81663"/>
    <w:rsid w:val="00C82566"/>
    <w:rsid w:val="00C8265B"/>
    <w:rsid w:val="00C845A3"/>
    <w:rsid w:val="00C84649"/>
    <w:rsid w:val="00C85251"/>
    <w:rsid w:val="00C853DD"/>
    <w:rsid w:val="00C853E7"/>
    <w:rsid w:val="00C859C2"/>
    <w:rsid w:val="00C85FC2"/>
    <w:rsid w:val="00C86C0D"/>
    <w:rsid w:val="00C8705A"/>
    <w:rsid w:val="00C87312"/>
    <w:rsid w:val="00C879DC"/>
    <w:rsid w:val="00C90390"/>
    <w:rsid w:val="00C9063B"/>
    <w:rsid w:val="00C9105F"/>
    <w:rsid w:val="00C91CA4"/>
    <w:rsid w:val="00C91F4E"/>
    <w:rsid w:val="00C92499"/>
    <w:rsid w:val="00C9267B"/>
    <w:rsid w:val="00C931BF"/>
    <w:rsid w:val="00C9381E"/>
    <w:rsid w:val="00C93E62"/>
    <w:rsid w:val="00C93EAA"/>
    <w:rsid w:val="00C943BC"/>
    <w:rsid w:val="00C94830"/>
    <w:rsid w:val="00C94C59"/>
    <w:rsid w:val="00C959AD"/>
    <w:rsid w:val="00C959B8"/>
    <w:rsid w:val="00C95BA7"/>
    <w:rsid w:val="00C95E91"/>
    <w:rsid w:val="00C964E1"/>
    <w:rsid w:val="00C976B0"/>
    <w:rsid w:val="00C97F39"/>
    <w:rsid w:val="00C97FAC"/>
    <w:rsid w:val="00CA0285"/>
    <w:rsid w:val="00CA0855"/>
    <w:rsid w:val="00CA0C67"/>
    <w:rsid w:val="00CA161B"/>
    <w:rsid w:val="00CA1DAC"/>
    <w:rsid w:val="00CA27A4"/>
    <w:rsid w:val="00CA2DB9"/>
    <w:rsid w:val="00CA30FA"/>
    <w:rsid w:val="00CA35E1"/>
    <w:rsid w:val="00CA412E"/>
    <w:rsid w:val="00CA46FE"/>
    <w:rsid w:val="00CA4E88"/>
    <w:rsid w:val="00CA5420"/>
    <w:rsid w:val="00CA5A72"/>
    <w:rsid w:val="00CA61A8"/>
    <w:rsid w:val="00CA7079"/>
    <w:rsid w:val="00CA7443"/>
    <w:rsid w:val="00CA79A9"/>
    <w:rsid w:val="00CA7A86"/>
    <w:rsid w:val="00CA7AC2"/>
    <w:rsid w:val="00CA7CDE"/>
    <w:rsid w:val="00CA7D3E"/>
    <w:rsid w:val="00CB02CB"/>
    <w:rsid w:val="00CB1331"/>
    <w:rsid w:val="00CB1B0D"/>
    <w:rsid w:val="00CB1FB9"/>
    <w:rsid w:val="00CB228F"/>
    <w:rsid w:val="00CB251E"/>
    <w:rsid w:val="00CB26D0"/>
    <w:rsid w:val="00CB287C"/>
    <w:rsid w:val="00CB2B4D"/>
    <w:rsid w:val="00CB37B6"/>
    <w:rsid w:val="00CB3B9B"/>
    <w:rsid w:val="00CB3D6E"/>
    <w:rsid w:val="00CB3E6B"/>
    <w:rsid w:val="00CB4328"/>
    <w:rsid w:val="00CB49EC"/>
    <w:rsid w:val="00CB4B27"/>
    <w:rsid w:val="00CB4EDB"/>
    <w:rsid w:val="00CB4F27"/>
    <w:rsid w:val="00CB541C"/>
    <w:rsid w:val="00CB549C"/>
    <w:rsid w:val="00CB5E42"/>
    <w:rsid w:val="00CB6229"/>
    <w:rsid w:val="00CB685E"/>
    <w:rsid w:val="00CB7643"/>
    <w:rsid w:val="00CC0378"/>
    <w:rsid w:val="00CC0AC8"/>
    <w:rsid w:val="00CC1205"/>
    <w:rsid w:val="00CC197C"/>
    <w:rsid w:val="00CC19F4"/>
    <w:rsid w:val="00CC2839"/>
    <w:rsid w:val="00CC3595"/>
    <w:rsid w:val="00CC3D6B"/>
    <w:rsid w:val="00CC3FB9"/>
    <w:rsid w:val="00CC55DE"/>
    <w:rsid w:val="00CC666B"/>
    <w:rsid w:val="00CC684B"/>
    <w:rsid w:val="00CC76A6"/>
    <w:rsid w:val="00CD01ED"/>
    <w:rsid w:val="00CD10F2"/>
    <w:rsid w:val="00CD1320"/>
    <w:rsid w:val="00CD1350"/>
    <w:rsid w:val="00CD1841"/>
    <w:rsid w:val="00CD1A94"/>
    <w:rsid w:val="00CD1B46"/>
    <w:rsid w:val="00CD1F5D"/>
    <w:rsid w:val="00CD2B6B"/>
    <w:rsid w:val="00CD32C2"/>
    <w:rsid w:val="00CD3BB4"/>
    <w:rsid w:val="00CD3EAC"/>
    <w:rsid w:val="00CD42B8"/>
    <w:rsid w:val="00CD4518"/>
    <w:rsid w:val="00CD4683"/>
    <w:rsid w:val="00CD5543"/>
    <w:rsid w:val="00CD74CB"/>
    <w:rsid w:val="00CD79AF"/>
    <w:rsid w:val="00CD7B64"/>
    <w:rsid w:val="00CD7F86"/>
    <w:rsid w:val="00CE02A5"/>
    <w:rsid w:val="00CE02C7"/>
    <w:rsid w:val="00CE193F"/>
    <w:rsid w:val="00CE2AA8"/>
    <w:rsid w:val="00CE2E06"/>
    <w:rsid w:val="00CE2F34"/>
    <w:rsid w:val="00CE3822"/>
    <w:rsid w:val="00CE4442"/>
    <w:rsid w:val="00CE4AF5"/>
    <w:rsid w:val="00CE500C"/>
    <w:rsid w:val="00CE5705"/>
    <w:rsid w:val="00CE5BAE"/>
    <w:rsid w:val="00CE61F0"/>
    <w:rsid w:val="00CE6E07"/>
    <w:rsid w:val="00CE7863"/>
    <w:rsid w:val="00CE78AD"/>
    <w:rsid w:val="00CF0AB0"/>
    <w:rsid w:val="00CF114E"/>
    <w:rsid w:val="00CF27E1"/>
    <w:rsid w:val="00CF291E"/>
    <w:rsid w:val="00CF2C3A"/>
    <w:rsid w:val="00CF3AFE"/>
    <w:rsid w:val="00CF3B61"/>
    <w:rsid w:val="00CF3C6C"/>
    <w:rsid w:val="00CF470E"/>
    <w:rsid w:val="00CF49B7"/>
    <w:rsid w:val="00CF49E3"/>
    <w:rsid w:val="00CF4C95"/>
    <w:rsid w:val="00CF5294"/>
    <w:rsid w:val="00CF56F6"/>
    <w:rsid w:val="00CF622E"/>
    <w:rsid w:val="00CF6BBD"/>
    <w:rsid w:val="00CF6C40"/>
    <w:rsid w:val="00CF6ECA"/>
    <w:rsid w:val="00CF7556"/>
    <w:rsid w:val="00CF7CF5"/>
    <w:rsid w:val="00CF7EA6"/>
    <w:rsid w:val="00D0077F"/>
    <w:rsid w:val="00D00D5F"/>
    <w:rsid w:val="00D00DC9"/>
    <w:rsid w:val="00D01BB6"/>
    <w:rsid w:val="00D01C61"/>
    <w:rsid w:val="00D01D53"/>
    <w:rsid w:val="00D02246"/>
    <w:rsid w:val="00D03591"/>
    <w:rsid w:val="00D0379E"/>
    <w:rsid w:val="00D052FC"/>
    <w:rsid w:val="00D05575"/>
    <w:rsid w:val="00D0582F"/>
    <w:rsid w:val="00D05C42"/>
    <w:rsid w:val="00D06AB5"/>
    <w:rsid w:val="00D11352"/>
    <w:rsid w:val="00D11421"/>
    <w:rsid w:val="00D11C91"/>
    <w:rsid w:val="00D11D49"/>
    <w:rsid w:val="00D11EC9"/>
    <w:rsid w:val="00D12480"/>
    <w:rsid w:val="00D124E6"/>
    <w:rsid w:val="00D12F36"/>
    <w:rsid w:val="00D139B0"/>
    <w:rsid w:val="00D13BCF"/>
    <w:rsid w:val="00D13F2F"/>
    <w:rsid w:val="00D14001"/>
    <w:rsid w:val="00D143C0"/>
    <w:rsid w:val="00D144CE"/>
    <w:rsid w:val="00D1507A"/>
    <w:rsid w:val="00D156E8"/>
    <w:rsid w:val="00D15D39"/>
    <w:rsid w:val="00D15DAC"/>
    <w:rsid w:val="00D160CA"/>
    <w:rsid w:val="00D16353"/>
    <w:rsid w:val="00D1708C"/>
    <w:rsid w:val="00D1753D"/>
    <w:rsid w:val="00D17773"/>
    <w:rsid w:val="00D214EC"/>
    <w:rsid w:val="00D21E8C"/>
    <w:rsid w:val="00D2225D"/>
    <w:rsid w:val="00D2248C"/>
    <w:rsid w:val="00D22F37"/>
    <w:rsid w:val="00D22FA6"/>
    <w:rsid w:val="00D2301C"/>
    <w:rsid w:val="00D230F6"/>
    <w:rsid w:val="00D23109"/>
    <w:rsid w:val="00D23219"/>
    <w:rsid w:val="00D232AA"/>
    <w:rsid w:val="00D232F1"/>
    <w:rsid w:val="00D25318"/>
    <w:rsid w:val="00D2546A"/>
    <w:rsid w:val="00D265C2"/>
    <w:rsid w:val="00D27BAC"/>
    <w:rsid w:val="00D30033"/>
    <w:rsid w:val="00D3032E"/>
    <w:rsid w:val="00D3033B"/>
    <w:rsid w:val="00D30B70"/>
    <w:rsid w:val="00D31B5E"/>
    <w:rsid w:val="00D32031"/>
    <w:rsid w:val="00D32D02"/>
    <w:rsid w:val="00D32DCC"/>
    <w:rsid w:val="00D3355C"/>
    <w:rsid w:val="00D33AC5"/>
    <w:rsid w:val="00D34DEC"/>
    <w:rsid w:val="00D3528D"/>
    <w:rsid w:val="00D353CF"/>
    <w:rsid w:val="00D36DD7"/>
    <w:rsid w:val="00D37861"/>
    <w:rsid w:val="00D37CE5"/>
    <w:rsid w:val="00D37F83"/>
    <w:rsid w:val="00D40080"/>
    <w:rsid w:val="00D400D7"/>
    <w:rsid w:val="00D40680"/>
    <w:rsid w:val="00D40AEF"/>
    <w:rsid w:val="00D40E57"/>
    <w:rsid w:val="00D40F1D"/>
    <w:rsid w:val="00D410B6"/>
    <w:rsid w:val="00D41263"/>
    <w:rsid w:val="00D430CE"/>
    <w:rsid w:val="00D441F0"/>
    <w:rsid w:val="00D46372"/>
    <w:rsid w:val="00D469B8"/>
    <w:rsid w:val="00D474A3"/>
    <w:rsid w:val="00D47962"/>
    <w:rsid w:val="00D47A7B"/>
    <w:rsid w:val="00D51BBC"/>
    <w:rsid w:val="00D51C20"/>
    <w:rsid w:val="00D529B1"/>
    <w:rsid w:val="00D52E84"/>
    <w:rsid w:val="00D53A2E"/>
    <w:rsid w:val="00D53AF2"/>
    <w:rsid w:val="00D543DA"/>
    <w:rsid w:val="00D55391"/>
    <w:rsid w:val="00D565A9"/>
    <w:rsid w:val="00D56A8C"/>
    <w:rsid w:val="00D56C45"/>
    <w:rsid w:val="00D57730"/>
    <w:rsid w:val="00D57F01"/>
    <w:rsid w:val="00D6019E"/>
    <w:rsid w:val="00D60305"/>
    <w:rsid w:val="00D60468"/>
    <w:rsid w:val="00D6096B"/>
    <w:rsid w:val="00D60BA7"/>
    <w:rsid w:val="00D60F17"/>
    <w:rsid w:val="00D61465"/>
    <w:rsid w:val="00D614D7"/>
    <w:rsid w:val="00D61C04"/>
    <w:rsid w:val="00D623F0"/>
    <w:rsid w:val="00D62F62"/>
    <w:rsid w:val="00D631D5"/>
    <w:rsid w:val="00D6342B"/>
    <w:rsid w:val="00D634AF"/>
    <w:rsid w:val="00D63C49"/>
    <w:rsid w:val="00D646E3"/>
    <w:rsid w:val="00D64921"/>
    <w:rsid w:val="00D6495E"/>
    <w:rsid w:val="00D65B7E"/>
    <w:rsid w:val="00D65CFA"/>
    <w:rsid w:val="00D664C1"/>
    <w:rsid w:val="00D66BC1"/>
    <w:rsid w:val="00D66E58"/>
    <w:rsid w:val="00D677C8"/>
    <w:rsid w:val="00D678C7"/>
    <w:rsid w:val="00D702F6"/>
    <w:rsid w:val="00D71998"/>
    <w:rsid w:val="00D71FA3"/>
    <w:rsid w:val="00D71FFB"/>
    <w:rsid w:val="00D724AE"/>
    <w:rsid w:val="00D7250A"/>
    <w:rsid w:val="00D72691"/>
    <w:rsid w:val="00D72C3D"/>
    <w:rsid w:val="00D73555"/>
    <w:rsid w:val="00D74059"/>
    <w:rsid w:val="00D74A82"/>
    <w:rsid w:val="00D74EDD"/>
    <w:rsid w:val="00D74FCF"/>
    <w:rsid w:val="00D7508A"/>
    <w:rsid w:val="00D7523E"/>
    <w:rsid w:val="00D75318"/>
    <w:rsid w:val="00D7541E"/>
    <w:rsid w:val="00D7620A"/>
    <w:rsid w:val="00D7723A"/>
    <w:rsid w:val="00D7743C"/>
    <w:rsid w:val="00D777C8"/>
    <w:rsid w:val="00D77D4D"/>
    <w:rsid w:val="00D80191"/>
    <w:rsid w:val="00D80230"/>
    <w:rsid w:val="00D80B37"/>
    <w:rsid w:val="00D80BB3"/>
    <w:rsid w:val="00D82A1A"/>
    <w:rsid w:val="00D83AF8"/>
    <w:rsid w:val="00D83D4F"/>
    <w:rsid w:val="00D8400A"/>
    <w:rsid w:val="00D841D7"/>
    <w:rsid w:val="00D84E36"/>
    <w:rsid w:val="00D86484"/>
    <w:rsid w:val="00D8689F"/>
    <w:rsid w:val="00D86A7D"/>
    <w:rsid w:val="00D86B99"/>
    <w:rsid w:val="00D86C7A"/>
    <w:rsid w:val="00D870DB"/>
    <w:rsid w:val="00D87670"/>
    <w:rsid w:val="00D87835"/>
    <w:rsid w:val="00D87AFC"/>
    <w:rsid w:val="00D90087"/>
    <w:rsid w:val="00D90203"/>
    <w:rsid w:val="00D90BE9"/>
    <w:rsid w:val="00D916C8"/>
    <w:rsid w:val="00D9225A"/>
    <w:rsid w:val="00D9268D"/>
    <w:rsid w:val="00D93D93"/>
    <w:rsid w:val="00D93FBB"/>
    <w:rsid w:val="00D950BB"/>
    <w:rsid w:val="00D953B4"/>
    <w:rsid w:val="00D95726"/>
    <w:rsid w:val="00D97222"/>
    <w:rsid w:val="00D973DD"/>
    <w:rsid w:val="00D975F1"/>
    <w:rsid w:val="00D97810"/>
    <w:rsid w:val="00D9784A"/>
    <w:rsid w:val="00D97E4D"/>
    <w:rsid w:val="00DA0415"/>
    <w:rsid w:val="00DA0A7B"/>
    <w:rsid w:val="00DA0EEB"/>
    <w:rsid w:val="00DA0FBF"/>
    <w:rsid w:val="00DA12AC"/>
    <w:rsid w:val="00DA1314"/>
    <w:rsid w:val="00DA1887"/>
    <w:rsid w:val="00DA22A3"/>
    <w:rsid w:val="00DA325D"/>
    <w:rsid w:val="00DA4A87"/>
    <w:rsid w:val="00DA4D7A"/>
    <w:rsid w:val="00DA4F7F"/>
    <w:rsid w:val="00DA5828"/>
    <w:rsid w:val="00DA636F"/>
    <w:rsid w:val="00DA6510"/>
    <w:rsid w:val="00DA68EC"/>
    <w:rsid w:val="00DA6CDD"/>
    <w:rsid w:val="00DA6E24"/>
    <w:rsid w:val="00DA71ED"/>
    <w:rsid w:val="00DA7601"/>
    <w:rsid w:val="00DA7F69"/>
    <w:rsid w:val="00DB0AE7"/>
    <w:rsid w:val="00DB177B"/>
    <w:rsid w:val="00DB1B8C"/>
    <w:rsid w:val="00DB1F64"/>
    <w:rsid w:val="00DB214B"/>
    <w:rsid w:val="00DB29D6"/>
    <w:rsid w:val="00DB3E5E"/>
    <w:rsid w:val="00DB4193"/>
    <w:rsid w:val="00DB487D"/>
    <w:rsid w:val="00DB4A8C"/>
    <w:rsid w:val="00DB6C03"/>
    <w:rsid w:val="00DB793C"/>
    <w:rsid w:val="00DB7B5A"/>
    <w:rsid w:val="00DC0F64"/>
    <w:rsid w:val="00DC2221"/>
    <w:rsid w:val="00DC239E"/>
    <w:rsid w:val="00DC29BF"/>
    <w:rsid w:val="00DC313B"/>
    <w:rsid w:val="00DC44D5"/>
    <w:rsid w:val="00DC4628"/>
    <w:rsid w:val="00DC527A"/>
    <w:rsid w:val="00DC52E2"/>
    <w:rsid w:val="00DC554D"/>
    <w:rsid w:val="00DC554E"/>
    <w:rsid w:val="00DC70EB"/>
    <w:rsid w:val="00DC7395"/>
    <w:rsid w:val="00DC7B29"/>
    <w:rsid w:val="00DD060B"/>
    <w:rsid w:val="00DD0E19"/>
    <w:rsid w:val="00DD21E0"/>
    <w:rsid w:val="00DD2694"/>
    <w:rsid w:val="00DD2DA4"/>
    <w:rsid w:val="00DD2E02"/>
    <w:rsid w:val="00DD36B6"/>
    <w:rsid w:val="00DD3800"/>
    <w:rsid w:val="00DD3DF0"/>
    <w:rsid w:val="00DD4035"/>
    <w:rsid w:val="00DD4ADA"/>
    <w:rsid w:val="00DD5763"/>
    <w:rsid w:val="00DD5814"/>
    <w:rsid w:val="00DD585C"/>
    <w:rsid w:val="00DD5FF2"/>
    <w:rsid w:val="00DD757C"/>
    <w:rsid w:val="00DD7653"/>
    <w:rsid w:val="00DD7904"/>
    <w:rsid w:val="00DD7B2E"/>
    <w:rsid w:val="00DD7DC2"/>
    <w:rsid w:val="00DE013F"/>
    <w:rsid w:val="00DE0155"/>
    <w:rsid w:val="00DE0196"/>
    <w:rsid w:val="00DE20DA"/>
    <w:rsid w:val="00DE24BC"/>
    <w:rsid w:val="00DE2940"/>
    <w:rsid w:val="00DE2A99"/>
    <w:rsid w:val="00DE2F14"/>
    <w:rsid w:val="00DE3707"/>
    <w:rsid w:val="00DE3D54"/>
    <w:rsid w:val="00DE4528"/>
    <w:rsid w:val="00DE4609"/>
    <w:rsid w:val="00DE4996"/>
    <w:rsid w:val="00DE49DB"/>
    <w:rsid w:val="00DE567C"/>
    <w:rsid w:val="00DE5853"/>
    <w:rsid w:val="00DE5870"/>
    <w:rsid w:val="00DE5977"/>
    <w:rsid w:val="00DE5C7A"/>
    <w:rsid w:val="00DE5D3B"/>
    <w:rsid w:val="00DE6814"/>
    <w:rsid w:val="00DE6994"/>
    <w:rsid w:val="00DE7847"/>
    <w:rsid w:val="00DE7C4A"/>
    <w:rsid w:val="00DF004F"/>
    <w:rsid w:val="00DF0B3C"/>
    <w:rsid w:val="00DF0B65"/>
    <w:rsid w:val="00DF0C4E"/>
    <w:rsid w:val="00DF1CD5"/>
    <w:rsid w:val="00DF29B1"/>
    <w:rsid w:val="00DF3153"/>
    <w:rsid w:val="00DF4102"/>
    <w:rsid w:val="00DF4637"/>
    <w:rsid w:val="00DF5541"/>
    <w:rsid w:val="00DF5A26"/>
    <w:rsid w:val="00DF7456"/>
    <w:rsid w:val="00DF7EFB"/>
    <w:rsid w:val="00E01A07"/>
    <w:rsid w:val="00E024F4"/>
    <w:rsid w:val="00E02539"/>
    <w:rsid w:val="00E027A8"/>
    <w:rsid w:val="00E0340D"/>
    <w:rsid w:val="00E038E9"/>
    <w:rsid w:val="00E03E0C"/>
    <w:rsid w:val="00E04122"/>
    <w:rsid w:val="00E04AB3"/>
    <w:rsid w:val="00E04E0C"/>
    <w:rsid w:val="00E05310"/>
    <w:rsid w:val="00E055F3"/>
    <w:rsid w:val="00E05E61"/>
    <w:rsid w:val="00E06BE0"/>
    <w:rsid w:val="00E0715B"/>
    <w:rsid w:val="00E07716"/>
    <w:rsid w:val="00E07959"/>
    <w:rsid w:val="00E07EB0"/>
    <w:rsid w:val="00E07F38"/>
    <w:rsid w:val="00E109A2"/>
    <w:rsid w:val="00E109DC"/>
    <w:rsid w:val="00E10CCB"/>
    <w:rsid w:val="00E11DCB"/>
    <w:rsid w:val="00E126D5"/>
    <w:rsid w:val="00E1318C"/>
    <w:rsid w:val="00E131A3"/>
    <w:rsid w:val="00E1450D"/>
    <w:rsid w:val="00E14566"/>
    <w:rsid w:val="00E14AA7"/>
    <w:rsid w:val="00E14B45"/>
    <w:rsid w:val="00E14F84"/>
    <w:rsid w:val="00E161A7"/>
    <w:rsid w:val="00E17839"/>
    <w:rsid w:val="00E17D87"/>
    <w:rsid w:val="00E20479"/>
    <w:rsid w:val="00E206A7"/>
    <w:rsid w:val="00E20785"/>
    <w:rsid w:val="00E207D7"/>
    <w:rsid w:val="00E21620"/>
    <w:rsid w:val="00E227A5"/>
    <w:rsid w:val="00E22E71"/>
    <w:rsid w:val="00E232E0"/>
    <w:rsid w:val="00E2367D"/>
    <w:rsid w:val="00E23C76"/>
    <w:rsid w:val="00E24B00"/>
    <w:rsid w:val="00E24EB2"/>
    <w:rsid w:val="00E2573E"/>
    <w:rsid w:val="00E25AAB"/>
    <w:rsid w:val="00E25E0A"/>
    <w:rsid w:val="00E261DF"/>
    <w:rsid w:val="00E2656F"/>
    <w:rsid w:val="00E27225"/>
    <w:rsid w:val="00E27950"/>
    <w:rsid w:val="00E27B5F"/>
    <w:rsid w:val="00E27C1C"/>
    <w:rsid w:val="00E3060B"/>
    <w:rsid w:val="00E31090"/>
    <w:rsid w:val="00E31A8A"/>
    <w:rsid w:val="00E31D6D"/>
    <w:rsid w:val="00E320E1"/>
    <w:rsid w:val="00E32A53"/>
    <w:rsid w:val="00E32CC6"/>
    <w:rsid w:val="00E34187"/>
    <w:rsid w:val="00E35B6A"/>
    <w:rsid w:val="00E37C9E"/>
    <w:rsid w:val="00E37E30"/>
    <w:rsid w:val="00E40595"/>
    <w:rsid w:val="00E40BD1"/>
    <w:rsid w:val="00E40CD3"/>
    <w:rsid w:val="00E41876"/>
    <w:rsid w:val="00E41BE2"/>
    <w:rsid w:val="00E41E87"/>
    <w:rsid w:val="00E42AED"/>
    <w:rsid w:val="00E43B16"/>
    <w:rsid w:val="00E43F76"/>
    <w:rsid w:val="00E43F9B"/>
    <w:rsid w:val="00E445F7"/>
    <w:rsid w:val="00E44A59"/>
    <w:rsid w:val="00E44C7B"/>
    <w:rsid w:val="00E46099"/>
    <w:rsid w:val="00E4663B"/>
    <w:rsid w:val="00E4728A"/>
    <w:rsid w:val="00E50640"/>
    <w:rsid w:val="00E50964"/>
    <w:rsid w:val="00E50C20"/>
    <w:rsid w:val="00E50D5A"/>
    <w:rsid w:val="00E51C57"/>
    <w:rsid w:val="00E52143"/>
    <w:rsid w:val="00E52584"/>
    <w:rsid w:val="00E537C7"/>
    <w:rsid w:val="00E539ED"/>
    <w:rsid w:val="00E548B3"/>
    <w:rsid w:val="00E551E2"/>
    <w:rsid w:val="00E5525C"/>
    <w:rsid w:val="00E55EBB"/>
    <w:rsid w:val="00E56175"/>
    <w:rsid w:val="00E5764F"/>
    <w:rsid w:val="00E57FD9"/>
    <w:rsid w:val="00E605B1"/>
    <w:rsid w:val="00E61659"/>
    <w:rsid w:val="00E6226F"/>
    <w:rsid w:val="00E629AA"/>
    <w:rsid w:val="00E630AE"/>
    <w:rsid w:val="00E63EA3"/>
    <w:rsid w:val="00E6423B"/>
    <w:rsid w:val="00E6475E"/>
    <w:rsid w:val="00E649DF"/>
    <w:rsid w:val="00E64C1C"/>
    <w:rsid w:val="00E66B94"/>
    <w:rsid w:val="00E6787B"/>
    <w:rsid w:val="00E67DFA"/>
    <w:rsid w:val="00E70DFC"/>
    <w:rsid w:val="00E70F43"/>
    <w:rsid w:val="00E71800"/>
    <w:rsid w:val="00E71E7E"/>
    <w:rsid w:val="00E71F1E"/>
    <w:rsid w:val="00E71F6B"/>
    <w:rsid w:val="00E7202F"/>
    <w:rsid w:val="00E72649"/>
    <w:rsid w:val="00E728F7"/>
    <w:rsid w:val="00E729F5"/>
    <w:rsid w:val="00E72B62"/>
    <w:rsid w:val="00E72FE1"/>
    <w:rsid w:val="00E737D9"/>
    <w:rsid w:val="00E7399F"/>
    <w:rsid w:val="00E73A09"/>
    <w:rsid w:val="00E73CD9"/>
    <w:rsid w:val="00E74867"/>
    <w:rsid w:val="00E74EED"/>
    <w:rsid w:val="00E75BBB"/>
    <w:rsid w:val="00E76ED3"/>
    <w:rsid w:val="00E77CE4"/>
    <w:rsid w:val="00E80A0A"/>
    <w:rsid w:val="00E80E32"/>
    <w:rsid w:val="00E80E92"/>
    <w:rsid w:val="00E80F55"/>
    <w:rsid w:val="00E8174A"/>
    <w:rsid w:val="00E82083"/>
    <w:rsid w:val="00E8282F"/>
    <w:rsid w:val="00E83559"/>
    <w:rsid w:val="00E8362A"/>
    <w:rsid w:val="00E83799"/>
    <w:rsid w:val="00E8384A"/>
    <w:rsid w:val="00E84368"/>
    <w:rsid w:val="00E85519"/>
    <w:rsid w:val="00E85CD4"/>
    <w:rsid w:val="00E86435"/>
    <w:rsid w:val="00E866ED"/>
    <w:rsid w:val="00E869D0"/>
    <w:rsid w:val="00E86A8B"/>
    <w:rsid w:val="00E9033F"/>
    <w:rsid w:val="00E91607"/>
    <w:rsid w:val="00E91A8B"/>
    <w:rsid w:val="00E92016"/>
    <w:rsid w:val="00E92A61"/>
    <w:rsid w:val="00E9355B"/>
    <w:rsid w:val="00E93B6C"/>
    <w:rsid w:val="00E943B9"/>
    <w:rsid w:val="00E945E8"/>
    <w:rsid w:val="00E9460E"/>
    <w:rsid w:val="00E94616"/>
    <w:rsid w:val="00E949EC"/>
    <w:rsid w:val="00E953CD"/>
    <w:rsid w:val="00E97486"/>
    <w:rsid w:val="00E976B9"/>
    <w:rsid w:val="00E97BCE"/>
    <w:rsid w:val="00EA005D"/>
    <w:rsid w:val="00EA0155"/>
    <w:rsid w:val="00EA0977"/>
    <w:rsid w:val="00EA105A"/>
    <w:rsid w:val="00EA1224"/>
    <w:rsid w:val="00EA1D94"/>
    <w:rsid w:val="00EA2260"/>
    <w:rsid w:val="00EA4375"/>
    <w:rsid w:val="00EA4403"/>
    <w:rsid w:val="00EA4928"/>
    <w:rsid w:val="00EA5628"/>
    <w:rsid w:val="00EA5761"/>
    <w:rsid w:val="00EA5F61"/>
    <w:rsid w:val="00EA6057"/>
    <w:rsid w:val="00EA62A3"/>
    <w:rsid w:val="00EA6733"/>
    <w:rsid w:val="00EA69A5"/>
    <w:rsid w:val="00EA7001"/>
    <w:rsid w:val="00EA77E5"/>
    <w:rsid w:val="00EA7C0B"/>
    <w:rsid w:val="00EA7E6A"/>
    <w:rsid w:val="00EB0646"/>
    <w:rsid w:val="00EB11AF"/>
    <w:rsid w:val="00EB269B"/>
    <w:rsid w:val="00EB3645"/>
    <w:rsid w:val="00EB38DC"/>
    <w:rsid w:val="00EB397A"/>
    <w:rsid w:val="00EB3BBF"/>
    <w:rsid w:val="00EB4953"/>
    <w:rsid w:val="00EB4974"/>
    <w:rsid w:val="00EB52D8"/>
    <w:rsid w:val="00EB5DAE"/>
    <w:rsid w:val="00EB6554"/>
    <w:rsid w:val="00EB6A9E"/>
    <w:rsid w:val="00EB6E04"/>
    <w:rsid w:val="00EC002C"/>
    <w:rsid w:val="00EC19F1"/>
    <w:rsid w:val="00EC1AAB"/>
    <w:rsid w:val="00EC226C"/>
    <w:rsid w:val="00EC3768"/>
    <w:rsid w:val="00EC390A"/>
    <w:rsid w:val="00EC60AA"/>
    <w:rsid w:val="00EC6701"/>
    <w:rsid w:val="00EC6994"/>
    <w:rsid w:val="00EC707A"/>
    <w:rsid w:val="00EC7210"/>
    <w:rsid w:val="00EC758B"/>
    <w:rsid w:val="00EC779F"/>
    <w:rsid w:val="00EC7FB0"/>
    <w:rsid w:val="00ED117C"/>
    <w:rsid w:val="00ED150A"/>
    <w:rsid w:val="00ED214A"/>
    <w:rsid w:val="00ED2A4A"/>
    <w:rsid w:val="00ED2EB8"/>
    <w:rsid w:val="00ED2EC6"/>
    <w:rsid w:val="00ED3077"/>
    <w:rsid w:val="00ED34F4"/>
    <w:rsid w:val="00ED49F1"/>
    <w:rsid w:val="00ED4A8B"/>
    <w:rsid w:val="00ED55DA"/>
    <w:rsid w:val="00ED6256"/>
    <w:rsid w:val="00ED76B3"/>
    <w:rsid w:val="00ED773E"/>
    <w:rsid w:val="00ED7C27"/>
    <w:rsid w:val="00EE028C"/>
    <w:rsid w:val="00EE050C"/>
    <w:rsid w:val="00EE1762"/>
    <w:rsid w:val="00EE2275"/>
    <w:rsid w:val="00EE23C7"/>
    <w:rsid w:val="00EE278B"/>
    <w:rsid w:val="00EE2D4C"/>
    <w:rsid w:val="00EE496F"/>
    <w:rsid w:val="00EE49BB"/>
    <w:rsid w:val="00EE4E36"/>
    <w:rsid w:val="00EE57CC"/>
    <w:rsid w:val="00EE5E01"/>
    <w:rsid w:val="00EE6A42"/>
    <w:rsid w:val="00EE7312"/>
    <w:rsid w:val="00EF0018"/>
    <w:rsid w:val="00EF0147"/>
    <w:rsid w:val="00EF09B8"/>
    <w:rsid w:val="00EF0F3A"/>
    <w:rsid w:val="00EF1654"/>
    <w:rsid w:val="00EF1961"/>
    <w:rsid w:val="00EF1E56"/>
    <w:rsid w:val="00EF2885"/>
    <w:rsid w:val="00EF2EF0"/>
    <w:rsid w:val="00EF3E9D"/>
    <w:rsid w:val="00EF461D"/>
    <w:rsid w:val="00EF47A6"/>
    <w:rsid w:val="00EF4A39"/>
    <w:rsid w:val="00EF4FA1"/>
    <w:rsid w:val="00EF55C3"/>
    <w:rsid w:val="00EF5892"/>
    <w:rsid w:val="00EF6168"/>
    <w:rsid w:val="00EF6251"/>
    <w:rsid w:val="00EF6730"/>
    <w:rsid w:val="00EF6AD8"/>
    <w:rsid w:val="00EF7969"/>
    <w:rsid w:val="00F001FF"/>
    <w:rsid w:val="00F01147"/>
    <w:rsid w:val="00F011E6"/>
    <w:rsid w:val="00F01C46"/>
    <w:rsid w:val="00F025D0"/>
    <w:rsid w:val="00F027B2"/>
    <w:rsid w:val="00F02850"/>
    <w:rsid w:val="00F02A46"/>
    <w:rsid w:val="00F02CD3"/>
    <w:rsid w:val="00F03410"/>
    <w:rsid w:val="00F0449E"/>
    <w:rsid w:val="00F04A17"/>
    <w:rsid w:val="00F0545D"/>
    <w:rsid w:val="00F05C5B"/>
    <w:rsid w:val="00F0613D"/>
    <w:rsid w:val="00F068E9"/>
    <w:rsid w:val="00F06E97"/>
    <w:rsid w:val="00F075B9"/>
    <w:rsid w:val="00F07E20"/>
    <w:rsid w:val="00F105CC"/>
    <w:rsid w:val="00F10B54"/>
    <w:rsid w:val="00F10D34"/>
    <w:rsid w:val="00F11089"/>
    <w:rsid w:val="00F1117C"/>
    <w:rsid w:val="00F11811"/>
    <w:rsid w:val="00F12863"/>
    <w:rsid w:val="00F148E7"/>
    <w:rsid w:val="00F14BA9"/>
    <w:rsid w:val="00F15656"/>
    <w:rsid w:val="00F15994"/>
    <w:rsid w:val="00F1695F"/>
    <w:rsid w:val="00F16C5F"/>
    <w:rsid w:val="00F175D9"/>
    <w:rsid w:val="00F1771D"/>
    <w:rsid w:val="00F2000D"/>
    <w:rsid w:val="00F201BB"/>
    <w:rsid w:val="00F2063B"/>
    <w:rsid w:val="00F21064"/>
    <w:rsid w:val="00F2154F"/>
    <w:rsid w:val="00F228FA"/>
    <w:rsid w:val="00F230CE"/>
    <w:rsid w:val="00F23165"/>
    <w:rsid w:val="00F237BA"/>
    <w:rsid w:val="00F24C47"/>
    <w:rsid w:val="00F254E3"/>
    <w:rsid w:val="00F25CFF"/>
    <w:rsid w:val="00F25DEB"/>
    <w:rsid w:val="00F2691E"/>
    <w:rsid w:val="00F26CDC"/>
    <w:rsid w:val="00F26D16"/>
    <w:rsid w:val="00F26D58"/>
    <w:rsid w:val="00F26DB8"/>
    <w:rsid w:val="00F26F5A"/>
    <w:rsid w:val="00F27929"/>
    <w:rsid w:val="00F27C3B"/>
    <w:rsid w:val="00F300AA"/>
    <w:rsid w:val="00F30642"/>
    <w:rsid w:val="00F310BC"/>
    <w:rsid w:val="00F31644"/>
    <w:rsid w:val="00F31B1B"/>
    <w:rsid w:val="00F31EDA"/>
    <w:rsid w:val="00F32255"/>
    <w:rsid w:val="00F323B7"/>
    <w:rsid w:val="00F3241A"/>
    <w:rsid w:val="00F32742"/>
    <w:rsid w:val="00F3290D"/>
    <w:rsid w:val="00F32B10"/>
    <w:rsid w:val="00F32DA4"/>
    <w:rsid w:val="00F32E69"/>
    <w:rsid w:val="00F340C0"/>
    <w:rsid w:val="00F34416"/>
    <w:rsid w:val="00F34604"/>
    <w:rsid w:val="00F34BF9"/>
    <w:rsid w:val="00F353B2"/>
    <w:rsid w:val="00F3612E"/>
    <w:rsid w:val="00F36F9D"/>
    <w:rsid w:val="00F373B2"/>
    <w:rsid w:val="00F37752"/>
    <w:rsid w:val="00F3779F"/>
    <w:rsid w:val="00F402ED"/>
    <w:rsid w:val="00F40600"/>
    <w:rsid w:val="00F4092C"/>
    <w:rsid w:val="00F40A8A"/>
    <w:rsid w:val="00F40EC3"/>
    <w:rsid w:val="00F40ECD"/>
    <w:rsid w:val="00F40FFA"/>
    <w:rsid w:val="00F417A4"/>
    <w:rsid w:val="00F41904"/>
    <w:rsid w:val="00F41B0A"/>
    <w:rsid w:val="00F42084"/>
    <w:rsid w:val="00F435CF"/>
    <w:rsid w:val="00F43785"/>
    <w:rsid w:val="00F43A51"/>
    <w:rsid w:val="00F4410D"/>
    <w:rsid w:val="00F456F1"/>
    <w:rsid w:val="00F45B17"/>
    <w:rsid w:val="00F45BEA"/>
    <w:rsid w:val="00F45C65"/>
    <w:rsid w:val="00F46425"/>
    <w:rsid w:val="00F46889"/>
    <w:rsid w:val="00F473A3"/>
    <w:rsid w:val="00F475F0"/>
    <w:rsid w:val="00F505A3"/>
    <w:rsid w:val="00F507A7"/>
    <w:rsid w:val="00F5084B"/>
    <w:rsid w:val="00F50858"/>
    <w:rsid w:val="00F50A9D"/>
    <w:rsid w:val="00F515F5"/>
    <w:rsid w:val="00F51604"/>
    <w:rsid w:val="00F51C55"/>
    <w:rsid w:val="00F520DA"/>
    <w:rsid w:val="00F528CD"/>
    <w:rsid w:val="00F52A51"/>
    <w:rsid w:val="00F52B01"/>
    <w:rsid w:val="00F52F39"/>
    <w:rsid w:val="00F5319C"/>
    <w:rsid w:val="00F5439F"/>
    <w:rsid w:val="00F5454F"/>
    <w:rsid w:val="00F5497E"/>
    <w:rsid w:val="00F54A7A"/>
    <w:rsid w:val="00F554E7"/>
    <w:rsid w:val="00F55879"/>
    <w:rsid w:val="00F558B9"/>
    <w:rsid w:val="00F55B66"/>
    <w:rsid w:val="00F55DF4"/>
    <w:rsid w:val="00F56665"/>
    <w:rsid w:val="00F56CDA"/>
    <w:rsid w:val="00F576E9"/>
    <w:rsid w:val="00F57C31"/>
    <w:rsid w:val="00F57F4E"/>
    <w:rsid w:val="00F60959"/>
    <w:rsid w:val="00F6096F"/>
    <w:rsid w:val="00F60C3D"/>
    <w:rsid w:val="00F6129F"/>
    <w:rsid w:val="00F61DDB"/>
    <w:rsid w:val="00F62631"/>
    <w:rsid w:val="00F6267D"/>
    <w:rsid w:val="00F62D01"/>
    <w:rsid w:val="00F62F83"/>
    <w:rsid w:val="00F6475A"/>
    <w:rsid w:val="00F65A15"/>
    <w:rsid w:val="00F65BA2"/>
    <w:rsid w:val="00F661A2"/>
    <w:rsid w:val="00F66D1B"/>
    <w:rsid w:val="00F7006F"/>
    <w:rsid w:val="00F7013A"/>
    <w:rsid w:val="00F70311"/>
    <w:rsid w:val="00F70C78"/>
    <w:rsid w:val="00F720A2"/>
    <w:rsid w:val="00F724DA"/>
    <w:rsid w:val="00F72806"/>
    <w:rsid w:val="00F7281C"/>
    <w:rsid w:val="00F72AC2"/>
    <w:rsid w:val="00F72ADB"/>
    <w:rsid w:val="00F72C97"/>
    <w:rsid w:val="00F72EE7"/>
    <w:rsid w:val="00F72F79"/>
    <w:rsid w:val="00F73273"/>
    <w:rsid w:val="00F73826"/>
    <w:rsid w:val="00F742BC"/>
    <w:rsid w:val="00F74E54"/>
    <w:rsid w:val="00F75C97"/>
    <w:rsid w:val="00F761C4"/>
    <w:rsid w:val="00F765BA"/>
    <w:rsid w:val="00F76ED8"/>
    <w:rsid w:val="00F76FC6"/>
    <w:rsid w:val="00F80157"/>
    <w:rsid w:val="00F8234F"/>
    <w:rsid w:val="00F83168"/>
    <w:rsid w:val="00F83458"/>
    <w:rsid w:val="00F83A49"/>
    <w:rsid w:val="00F846D0"/>
    <w:rsid w:val="00F84C77"/>
    <w:rsid w:val="00F84D46"/>
    <w:rsid w:val="00F8502A"/>
    <w:rsid w:val="00F852B4"/>
    <w:rsid w:val="00F87597"/>
    <w:rsid w:val="00F8765F"/>
    <w:rsid w:val="00F87825"/>
    <w:rsid w:val="00F87890"/>
    <w:rsid w:val="00F87D32"/>
    <w:rsid w:val="00F87ED3"/>
    <w:rsid w:val="00F90378"/>
    <w:rsid w:val="00F906A4"/>
    <w:rsid w:val="00F9098C"/>
    <w:rsid w:val="00F90C25"/>
    <w:rsid w:val="00F90D35"/>
    <w:rsid w:val="00F91450"/>
    <w:rsid w:val="00F92261"/>
    <w:rsid w:val="00F9294B"/>
    <w:rsid w:val="00F92F57"/>
    <w:rsid w:val="00F93836"/>
    <w:rsid w:val="00F9395D"/>
    <w:rsid w:val="00F9430A"/>
    <w:rsid w:val="00F94488"/>
    <w:rsid w:val="00F94CB7"/>
    <w:rsid w:val="00F9551C"/>
    <w:rsid w:val="00F95B61"/>
    <w:rsid w:val="00F96756"/>
    <w:rsid w:val="00F96B3D"/>
    <w:rsid w:val="00F970D1"/>
    <w:rsid w:val="00F9740D"/>
    <w:rsid w:val="00F9756D"/>
    <w:rsid w:val="00F9760C"/>
    <w:rsid w:val="00F97B8F"/>
    <w:rsid w:val="00F97D75"/>
    <w:rsid w:val="00F97F5C"/>
    <w:rsid w:val="00FA0016"/>
    <w:rsid w:val="00FA058F"/>
    <w:rsid w:val="00FA0A92"/>
    <w:rsid w:val="00FA0BA5"/>
    <w:rsid w:val="00FA0FCA"/>
    <w:rsid w:val="00FA1136"/>
    <w:rsid w:val="00FA15CA"/>
    <w:rsid w:val="00FA1BEB"/>
    <w:rsid w:val="00FA1E3F"/>
    <w:rsid w:val="00FA1EA6"/>
    <w:rsid w:val="00FA26F0"/>
    <w:rsid w:val="00FA2A62"/>
    <w:rsid w:val="00FA2C3C"/>
    <w:rsid w:val="00FA3718"/>
    <w:rsid w:val="00FA3E67"/>
    <w:rsid w:val="00FA4E1D"/>
    <w:rsid w:val="00FA4F52"/>
    <w:rsid w:val="00FA5200"/>
    <w:rsid w:val="00FA5385"/>
    <w:rsid w:val="00FA73DA"/>
    <w:rsid w:val="00FA754D"/>
    <w:rsid w:val="00FA7C56"/>
    <w:rsid w:val="00FB0805"/>
    <w:rsid w:val="00FB09FE"/>
    <w:rsid w:val="00FB1958"/>
    <w:rsid w:val="00FB2FBC"/>
    <w:rsid w:val="00FB4080"/>
    <w:rsid w:val="00FB4119"/>
    <w:rsid w:val="00FB4161"/>
    <w:rsid w:val="00FB5192"/>
    <w:rsid w:val="00FB51DA"/>
    <w:rsid w:val="00FB5475"/>
    <w:rsid w:val="00FB578A"/>
    <w:rsid w:val="00FB591C"/>
    <w:rsid w:val="00FB6289"/>
    <w:rsid w:val="00FB6316"/>
    <w:rsid w:val="00FB6DF5"/>
    <w:rsid w:val="00FB6E0D"/>
    <w:rsid w:val="00FB749C"/>
    <w:rsid w:val="00FC0F73"/>
    <w:rsid w:val="00FC1183"/>
    <w:rsid w:val="00FC1598"/>
    <w:rsid w:val="00FC188D"/>
    <w:rsid w:val="00FC1DFE"/>
    <w:rsid w:val="00FC214D"/>
    <w:rsid w:val="00FC22F0"/>
    <w:rsid w:val="00FC27FA"/>
    <w:rsid w:val="00FC41C8"/>
    <w:rsid w:val="00FC43C0"/>
    <w:rsid w:val="00FC47BA"/>
    <w:rsid w:val="00FC4AFC"/>
    <w:rsid w:val="00FC4E69"/>
    <w:rsid w:val="00FC5362"/>
    <w:rsid w:val="00FC5546"/>
    <w:rsid w:val="00FC61D3"/>
    <w:rsid w:val="00FC6694"/>
    <w:rsid w:val="00FC678B"/>
    <w:rsid w:val="00FC68D1"/>
    <w:rsid w:val="00FC6C5C"/>
    <w:rsid w:val="00FC7ED1"/>
    <w:rsid w:val="00FC7F99"/>
    <w:rsid w:val="00FD027B"/>
    <w:rsid w:val="00FD09E1"/>
    <w:rsid w:val="00FD1860"/>
    <w:rsid w:val="00FD1942"/>
    <w:rsid w:val="00FD1AA4"/>
    <w:rsid w:val="00FD1F69"/>
    <w:rsid w:val="00FD2BCB"/>
    <w:rsid w:val="00FD307D"/>
    <w:rsid w:val="00FD51FD"/>
    <w:rsid w:val="00FD6385"/>
    <w:rsid w:val="00FD7067"/>
    <w:rsid w:val="00FD721A"/>
    <w:rsid w:val="00FD72EF"/>
    <w:rsid w:val="00FD742F"/>
    <w:rsid w:val="00FD75E9"/>
    <w:rsid w:val="00FE01F5"/>
    <w:rsid w:val="00FE0679"/>
    <w:rsid w:val="00FE0B99"/>
    <w:rsid w:val="00FE0E52"/>
    <w:rsid w:val="00FE13A5"/>
    <w:rsid w:val="00FE1BE5"/>
    <w:rsid w:val="00FE26CA"/>
    <w:rsid w:val="00FE2E82"/>
    <w:rsid w:val="00FE35CC"/>
    <w:rsid w:val="00FE3D08"/>
    <w:rsid w:val="00FE48F1"/>
    <w:rsid w:val="00FE4C3E"/>
    <w:rsid w:val="00FE4E29"/>
    <w:rsid w:val="00FE5FAF"/>
    <w:rsid w:val="00FE7B5A"/>
    <w:rsid w:val="00FF09F8"/>
    <w:rsid w:val="00FF1148"/>
    <w:rsid w:val="00FF184F"/>
    <w:rsid w:val="00FF28C5"/>
    <w:rsid w:val="00FF2F6D"/>
    <w:rsid w:val="00FF43D2"/>
    <w:rsid w:val="00FF441B"/>
    <w:rsid w:val="00FF4AE4"/>
    <w:rsid w:val="00FF525D"/>
    <w:rsid w:val="00FF5B68"/>
    <w:rsid w:val="00FF63B8"/>
    <w:rsid w:val="00FF64B2"/>
    <w:rsid w:val="00FF7BF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D9D751"/>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1A2"/>
    <w:rPr>
      <w:sz w:val="24"/>
      <w:szCs w:val="24"/>
      <w:lang w:eastAsia="en-US"/>
    </w:rPr>
  </w:style>
  <w:style w:type="paragraph" w:styleId="Heading1">
    <w:name w:val="heading 1"/>
    <w:basedOn w:val="Normal"/>
    <w:next w:val="Normal"/>
    <w:link w:val="Heading1Char"/>
    <w:uiPriority w:val="9"/>
    <w:qFormat/>
    <w:rsid w:val="0050332E"/>
    <w:pPr>
      <w:keepNext/>
      <w:spacing w:before="240" w:after="60"/>
      <w:outlineLvl w:val="0"/>
    </w:pPr>
    <w:rPr>
      <w:rFonts w:ascii="Calibri Light" w:eastAsia="Times New Roman" w:hAnsi="Calibri Light"/>
      <w:b/>
      <w:bCs/>
      <w:kern w:val="32"/>
      <w:sz w:val="32"/>
      <w:szCs w:val="32"/>
    </w:rPr>
  </w:style>
  <w:style w:type="paragraph" w:styleId="Heading2">
    <w:name w:val="heading 2"/>
    <w:aliases w:val="TOC2"/>
    <w:basedOn w:val="Normal"/>
    <w:next w:val="Normal"/>
    <w:link w:val="Heading2Char"/>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eastAsia="en-AU"/>
    </w:rPr>
  </w:style>
  <w:style w:type="paragraph" w:styleId="Heading3">
    <w:name w:val="heading 3"/>
    <w:basedOn w:val="Normal"/>
    <w:next w:val="Normal"/>
    <w:link w:val="Heading3Char"/>
    <w:uiPriority w:val="9"/>
    <w:unhideWhenUsed/>
    <w:qFormat/>
    <w:rsid w:val="0041770D"/>
    <w:pPr>
      <w:keepNext/>
      <w:keepLines/>
      <w:spacing w:before="40"/>
      <w:outlineLvl w:val="2"/>
    </w:pPr>
    <w:rPr>
      <w:rFonts w:ascii="Calibri Light" w:eastAsia="Times New Roman" w:hAnsi="Calibri Light"/>
      <w:color w:val="00606A"/>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Calibri Light" w:eastAsia="Times New Roman" w:hAnsi="Calibri Light"/>
      <w:color w:val="00909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Calibri Light" w:eastAsia="Times New Roman" w:hAnsi="Calibri Light"/>
      <w:color w:val="00606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4B1CAD"/>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uiPriority w:val="99"/>
    <w:semiHidden/>
    <w:unhideWhenUsed/>
    <w:rsid w:val="00024A89"/>
    <w:rPr>
      <w:rFonts w:ascii="Arial" w:hAnsi="Arial"/>
      <w:b w:val="0"/>
      <w:i w:val="0"/>
      <w:color w:val="53565A"/>
      <w:sz w:val="18"/>
    </w:rPr>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331806"/>
    <w:pPr>
      <w:widowControl w:val="0"/>
      <w:autoSpaceDE w:val="0"/>
      <w:autoSpaceDN w:val="0"/>
      <w:adjustRightInd w:val="0"/>
      <w:spacing w:after="1800"/>
      <w:textAlignment w:val="center"/>
    </w:pPr>
    <w:rPr>
      <w:rFonts w:ascii="Arial" w:hAnsi="Arial" w:cs="Arial"/>
      <w:b/>
      <w:color w:val="007EB3"/>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link w:val="VRQAbodyChar"/>
    <w:qFormat/>
    <w:rsid w:val="00E31A8A"/>
    <w:pPr>
      <w:widowControl w:val="0"/>
      <w:suppressAutoHyphens/>
      <w:autoSpaceDE w:val="0"/>
      <w:autoSpaceDN w:val="0"/>
      <w:adjustRightInd w:val="0"/>
      <w:spacing w:after="113"/>
      <w:textAlignment w:val="center"/>
    </w:pPr>
    <w:rPr>
      <w:rFonts w:ascii="Arial" w:hAnsi="Arial" w:cs="Arial"/>
      <w:color w:val="555559"/>
      <w:sz w:val="20"/>
      <w:szCs w:val="20"/>
    </w:rPr>
  </w:style>
  <w:style w:type="paragraph" w:customStyle="1" w:styleId="VRQAletterlist">
    <w:name w:val="VRQA letter list"/>
    <w:basedOn w:val="Normal"/>
    <w:qFormat/>
    <w:rsid w:val="002561EB"/>
    <w:pPr>
      <w:widowControl w:val="0"/>
      <w:numPr>
        <w:numId w:val="2"/>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qFormat/>
    <w:rsid w:val="00155829"/>
    <w:pPr>
      <w:widowControl w:val="0"/>
      <w:suppressAutoHyphens/>
      <w:autoSpaceDE w:val="0"/>
      <w:autoSpaceDN w:val="0"/>
      <w:adjustRightInd w:val="0"/>
      <w:spacing w:before="200"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bCs/>
      <w:color w:val="00446B"/>
      <w:kern w:val="28"/>
      <w:sz w:val="20"/>
      <w:szCs w:val="32"/>
      <w:lang w:val="x-none" w:eastAsia="x-none"/>
    </w:rPr>
  </w:style>
  <w:style w:type="character" w:customStyle="1" w:styleId="TitleChar">
    <w:name w:val="Title Char"/>
    <w:aliases w:val="TOC3 Char"/>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link w:val="Heading2"/>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pPr>
  </w:style>
  <w:style w:type="paragraph" w:customStyle="1" w:styleId="VRQAbulletlist-space">
    <w:name w:val="VRQA bullet list - space"/>
    <w:basedOn w:val="Normal"/>
    <w:qFormat/>
    <w:rsid w:val="00F25DEB"/>
    <w:pPr>
      <w:numPr>
        <w:numId w:val="24"/>
      </w:numPr>
      <w:autoSpaceDE w:val="0"/>
      <w:autoSpaceDN w:val="0"/>
      <w:adjustRightInd w:val="0"/>
      <w:spacing w:after="113"/>
      <w:ind w:left="357" w:hanging="357"/>
    </w:pPr>
    <w:rPr>
      <w:rFonts w:ascii="Arial" w:eastAsia="Times New Roman" w:hAnsi="Arial" w:cs="Arial"/>
      <w:color w:val="555559"/>
      <w:sz w:val="20"/>
      <w:szCs w:val="20"/>
      <w:lang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B1411E"/>
    <w:pPr>
      <w:numPr>
        <w:numId w:val="26"/>
      </w:numPr>
      <w:spacing w:after="60"/>
      <w:ind w:left="924" w:hanging="357"/>
    </w:pPr>
  </w:style>
  <w:style w:type="character" w:customStyle="1" w:styleId="Heading6Char">
    <w:name w:val="Heading 6 Char"/>
    <w:link w:val="Heading6"/>
    <w:uiPriority w:val="9"/>
    <w:semiHidden/>
    <w:rsid w:val="007F02E2"/>
    <w:rPr>
      <w:rFonts w:ascii="Calibri Light" w:eastAsia="Times New Roman" w:hAnsi="Calibri Light" w:cs="Times New Roman"/>
      <w:color w:val="00606A"/>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link w:val="Heading5"/>
    <w:uiPriority w:val="9"/>
    <w:semiHidden/>
    <w:rsid w:val="007F02E2"/>
    <w:rPr>
      <w:rFonts w:ascii="Calibri Light" w:eastAsia="Times New Roman" w:hAnsi="Calibri Light" w:cs="Times New Roman"/>
      <w:color w:val="00909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qFormat/>
    <w:rsid w:val="0001248F"/>
    <w:pPr>
      <w:spacing w:before="24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C1D5"/>
        <w:bottom w:val="single" w:sz="4" w:space="10" w:color="00C1D5"/>
      </w:pBdr>
      <w:spacing w:before="360" w:after="360"/>
      <w:ind w:left="864" w:right="864"/>
      <w:jc w:val="center"/>
    </w:pPr>
    <w:rPr>
      <w:i/>
      <w:iCs/>
      <w:color w:val="00C1D5"/>
    </w:rPr>
  </w:style>
  <w:style w:type="character" w:customStyle="1" w:styleId="IntenseQuoteChar">
    <w:name w:val="Intense Quote Char"/>
    <w:link w:val="IntenseQuote"/>
    <w:uiPriority w:val="30"/>
    <w:rsid w:val="00C406EF"/>
    <w:rPr>
      <w:i/>
      <w:iCs/>
      <w:color w:val="00C1D5"/>
    </w:rPr>
  </w:style>
  <w:style w:type="paragraph" w:styleId="ListParagraph">
    <w:name w:val="List Paragraph"/>
    <w:aliases w:val="Bullet point,List Paragraph1,List Paragraph11,Recommendation"/>
    <w:basedOn w:val="Normal"/>
    <w:link w:val="ListParagraphChar"/>
    <w:uiPriority w:val="34"/>
    <w:qFormat/>
    <w:rsid w:val="00C406EF"/>
    <w:pPr>
      <w:ind w:left="720"/>
      <w:contextualSpacing/>
    </w:pPr>
  </w:style>
  <w:style w:type="paragraph" w:customStyle="1" w:styleId="VRQAExtractTop">
    <w:name w:val="VRQA Extract Top"/>
    <w:basedOn w:val="Normal"/>
    <w:qFormat/>
    <w:rsid w:val="00AB68A3"/>
    <w:pPr>
      <w:spacing w:before="60" w:after="60"/>
    </w:pPr>
    <w:rPr>
      <w:rFonts w:ascii="Arial" w:hAnsi="Arial"/>
      <w:color w:val="007CA5"/>
      <w:sz w:val="18"/>
      <w:szCs w:val="20"/>
    </w:rPr>
  </w:style>
  <w:style w:type="paragraph" w:customStyle="1" w:styleId="VRQAExtractlistletter">
    <w:name w:val="VRQA Extract list letter"/>
    <w:basedOn w:val="VRQAExtractlistnumber"/>
    <w:qFormat/>
    <w:rsid w:val="009228E7"/>
    <w:pPr>
      <w:numPr>
        <w:numId w:val="4"/>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basedOn w:val="VRQAExtractTop"/>
    <w:qFormat/>
    <w:rsid w:val="009228E7"/>
    <w:rPr>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701B9E"/>
    <w:pPr>
      <w:numPr>
        <w:ilvl w:val="1"/>
        <w:numId w:val="3"/>
      </w:numPr>
      <w:ind w:left="284" w:hanging="142"/>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link w:val="Heading3"/>
    <w:uiPriority w:val="9"/>
    <w:rsid w:val="0041770D"/>
    <w:rPr>
      <w:rFonts w:ascii="Calibri Light" w:eastAsia="Times New Roman" w:hAnsi="Calibri Light" w:cs="Times New Roman"/>
      <w:color w:val="00606A"/>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1"/>
      </w:numPr>
      <w:ind w:left="284" w:hanging="284"/>
    </w:pPr>
    <w:rPr>
      <w:rFonts w:ascii="Arial" w:hAnsi="Arial" w:cs="Arial"/>
      <w:color w:val="555559"/>
      <w:lang w:val="en-GB" w:eastAsia="en-US"/>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0F19B0"/>
    <w:rPr>
      <w:rFonts w:ascii="Arial" w:hAnsi="Arial"/>
      <w:color w:val="007EB3"/>
      <w:sz w:val="19"/>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F075B9"/>
    <w:pPr>
      <w:pBdr>
        <w:top w:val="single" w:sz="4" w:space="1" w:color="007EB3"/>
      </w:pBdr>
      <w:spacing w:after="120"/>
    </w:pPr>
    <w:rPr>
      <w:color w:val="007EB3"/>
    </w:rPr>
  </w:style>
  <w:style w:type="paragraph" w:customStyle="1" w:styleId="Heading20point">
    <w:name w:val="Heading (20 point)"/>
    <w:basedOn w:val="VRQAHeadingnospace"/>
    <w:qFormat/>
    <w:rsid w:val="00D430CE"/>
    <w:rPr>
      <w:sz w:val="40"/>
      <w:szCs w:val="40"/>
    </w:rPr>
  </w:style>
  <w:style w:type="paragraph" w:customStyle="1" w:styleId="Heading16point">
    <w:name w:val="Heading (16 point)"/>
    <w:basedOn w:val="VRQAHeading2"/>
    <w:qFormat/>
    <w:rsid w:val="00D430CE"/>
    <w:pPr>
      <w:spacing w:after="720"/>
    </w:pPr>
    <w:rPr>
      <w:sz w:val="32"/>
      <w:szCs w:val="32"/>
    </w:rPr>
  </w:style>
  <w:style w:type="paragraph" w:styleId="BalloonText">
    <w:name w:val="Balloon Text"/>
    <w:basedOn w:val="Normal"/>
    <w:link w:val="BalloonTextChar"/>
    <w:uiPriority w:val="99"/>
    <w:semiHidden/>
    <w:unhideWhenUsed/>
    <w:rsid w:val="00AE6FD0"/>
    <w:rPr>
      <w:rFonts w:ascii="Segoe UI" w:hAnsi="Segoe UI" w:cs="Segoe UI"/>
      <w:sz w:val="18"/>
      <w:szCs w:val="18"/>
    </w:rPr>
  </w:style>
  <w:style w:type="character" w:customStyle="1" w:styleId="BalloonTextChar">
    <w:name w:val="Balloon Text Char"/>
    <w:link w:val="BalloonText"/>
    <w:uiPriority w:val="99"/>
    <w:semiHidden/>
    <w:rsid w:val="00AE6FD0"/>
    <w:rPr>
      <w:rFonts w:ascii="Segoe UI" w:hAnsi="Segoe UI" w:cs="Segoe UI"/>
      <w:sz w:val="18"/>
      <w:szCs w:val="18"/>
    </w:rPr>
  </w:style>
  <w:style w:type="character" w:styleId="CommentReference">
    <w:name w:val="annotation reference"/>
    <w:uiPriority w:val="99"/>
    <w:unhideWhenUsed/>
    <w:rsid w:val="00131F09"/>
    <w:rPr>
      <w:sz w:val="16"/>
      <w:szCs w:val="16"/>
    </w:rPr>
  </w:style>
  <w:style w:type="paragraph" w:styleId="CommentText">
    <w:name w:val="annotation text"/>
    <w:basedOn w:val="Normal"/>
    <w:link w:val="CommentTextChar"/>
    <w:uiPriority w:val="99"/>
    <w:unhideWhenUsed/>
    <w:rsid w:val="00A20AAC"/>
    <w:rPr>
      <w:sz w:val="20"/>
      <w:szCs w:val="20"/>
    </w:rPr>
  </w:style>
  <w:style w:type="character" w:customStyle="1" w:styleId="CommentTextChar">
    <w:name w:val="Comment Text Char"/>
    <w:link w:val="CommentText"/>
    <w:uiPriority w:val="99"/>
    <w:rsid w:val="00131F09"/>
    <w:rPr>
      <w:lang w:val="en-US" w:eastAsia="en-US"/>
    </w:rPr>
  </w:style>
  <w:style w:type="paragraph" w:styleId="CommentSubject">
    <w:name w:val="annotation subject"/>
    <w:basedOn w:val="CommentText"/>
    <w:next w:val="CommentText"/>
    <w:link w:val="CommentSubjectChar"/>
    <w:uiPriority w:val="99"/>
    <w:semiHidden/>
    <w:unhideWhenUsed/>
    <w:rsid w:val="00131F09"/>
    <w:rPr>
      <w:b/>
      <w:bCs/>
    </w:rPr>
  </w:style>
  <w:style w:type="character" w:customStyle="1" w:styleId="CommentSubjectChar">
    <w:name w:val="Comment Subject Char"/>
    <w:link w:val="CommentSubject"/>
    <w:uiPriority w:val="99"/>
    <w:semiHidden/>
    <w:rsid w:val="00131F09"/>
    <w:rPr>
      <w:b/>
      <w:bCs/>
      <w:sz w:val="20"/>
      <w:szCs w:val="20"/>
    </w:rPr>
  </w:style>
  <w:style w:type="character" w:styleId="Emphasis">
    <w:name w:val="Emphasis"/>
    <w:uiPriority w:val="20"/>
    <w:qFormat/>
    <w:rsid w:val="002D07E8"/>
    <w:rPr>
      <w:b/>
      <w:bCs/>
      <w:i w:val="0"/>
      <w:iCs w:val="0"/>
    </w:rPr>
  </w:style>
  <w:style w:type="character" w:styleId="FollowedHyperlink">
    <w:name w:val="FollowedHyperlink"/>
    <w:uiPriority w:val="99"/>
    <w:semiHidden/>
    <w:unhideWhenUsed/>
    <w:rsid w:val="002A360C"/>
    <w:rPr>
      <w:color w:val="954F72"/>
      <w:u w:val="single"/>
    </w:rPr>
  </w:style>
  <w:style w:type="paragraph" w:customStyle="1" w:styleId="VRQAFooter">
    <w:name w:val="VRQA Footer"/>
    <w:basedOn w:val="Normal"/>
    <w:qFormat/>
    <w:rsid w:val="00E03E0C"/>
    <w:pPr>
      <w:spacing w:before="120"/>
      <w:ind w:right="357"/>
    </w:pPr>
    <w:rPr>
      <w:rFonts w:ascii="Arial" w:hAnsi="Arial" w:cs="Arial"/>
      <w:color w:val="555559"/>
      <w:sz w:val="18"/>
      <w:szCs w:val="18"/>
    </w:rPr>
  </w:style>
  <w:style w:type="paragraph" w:styleId="Revision">
    <w:name w:val="Revision"/>
    <w:hidden/>
    <w:uiPriority w:val="99"/>
    <w:semiHidden/>
    <w:rsid w:val="00B37503"/>
    <w:rPr>
      <w:sz w:val="24"/>
      <w:szCs w:val="24"/>
      <w:lang w:val="en-US" w:eastAsia="en-US"/>
    </w:rPr>
  </w:style>
  <w:style w:type="character" w:customStyle="1" w:styleId="Heading1Char">
    <w:name w:val="Heading 1 Char"/>
    <w:link w:val="Heading1"/>
    <w:uiPriority w:val="9"/>
    <w:rsid w:val="0050332E"/>
    <w:rPr>
      <w:rFonts w:ascii="Calibri Light" w:eastAsia="Times New Roman" w:hAnsi="Calibri Light" w:cs="Times New Roman"/>
      <w:b/>
      <w:bCs/>
      <w:kern w:val="32"/>
      <w:sz w:val="32"/>
      <w:szCs w:val="32"/>
      <w:lang w:val="en-US" w:eastAsia="en-US"/>
    </w:rPr>
  </w:style>
  <w:style w:type="paragraph" w:styleId="TOCHeading">
    <w:name w:val="TOC Heading"/>
    <w:basedOn w:val="Heading1"/>
    <w:next w:val="Normal"/>
    <w:uiPriority w:val="39"/>
    <w:unhideWhenUsed/>
    <w:qFormat/>
    <w:rsid w:val="0050332E"/>
    <w:pPr>
      <w:keepLines/>
      <w:spacing w:after="0" w:line="259" w:lineRule="auto"/>
      <w:outlineLvl w:val="9"/>
    </w:pPr>
    <w:rPr>
      <w:b w:val="0"/>
      <w:bCs w:val="0"/>
      <w:color w:val="2E74B5"/>
      <w:kern w:val="0"/>
    </w:rPr>
  </w:style>
  <w:style w:type="paragraph" w:styleId="TOC2">
    <w:name w:val="toc 2"/>
    <w:basedOn w:val="VRQAbody"/>
    <w:next w:val="VRQAbody"/>
    <w:autoRedefine/>
    <w:uiPriority w:val="39"/>
    <w:unhideWhenUsed/>
    <w:rsid w:val="00C94C59"/>
    <w:pPr>
      <w:tabs>
        <w:tab w:val="right" w:pos="4820"/>
        <w:tab w:val="right" w:pos="4962"/>
      </w:tabs>
      <w:spacing w:after="120" w:line="259" w:lineRule="auto"/>
      <w:ind w:left="142"/>
    </w:pPr>
    <w:rPr>
      <w:rFonts w:eastAsia="Times New Roman"/>
      <w:noProof/>
      <w:color w:val="53565A"/>
    </w:rPr>
  </w:style>
  <w:style w:type="paragraph" w:styleId="TOC1">
    <w:name w:val="toc 1"/>
    <w:basedOn w:val="VRQAbody"/>
    <w:next w:val="VRQAbody"/>
    <w:autoRedefine/>
    <w:uiPriority w:val="39"/>
    <w:unhideWhenUsed/>
    <w:rsid w:val="001C4F16"/>
    <w:pPr>
      <w:tabs>
        <w:tab w:val="left" w:pos="4395"/>
        <w:tab w:val="right" w:pos="4536"/>
        <w:tab w:val="right" w:pos="5103"/>
      </w:tabs>
      <w:spacing w:after="120" w:line="259" w:lineRule="auto"/>
    </w:pPr>
    <w:rPr>
      <w:rFonts w:eastAsia="Times New Roman"/>
      <w:b/>
      <w:bCs/>
      <w:noProof/>
      <w:color w:val="007EB3"/>
    </w:rPr>
  </w:style>
  <w:style w:type="paragraph" w:styleId="TOC3">
    <w:name w:val="toc 3"/>
    <w:basedOn w:val="VRQAbody"/>
    <w:next w:val="VRQAbody"/>
    <w:autoRedefine/>
    <w:uiPriority w:val="39"/>
    <w:unhideWhenUsed/>
    <w:rsid w:val="000C4A4D"/>
    <w:pPr>
      <w:tabs>
        <w:tab w:val="right" w:pos="567"/>
        <w:tab w:val="right" w:pos="4962"/>
      </w:tabs>
      <w:spacing w:after="120" w:line="259" w:lineRule="auto"/>
    </w:pPr>
    <w:rPr>
      <w:rFonts w:eastAsia="Times New Roman"/>
      <w:noProof/>
    </w:rPr>
  </w:style>
  <w:style w:type="paragraph" w:styleId="TOC4">
    <w:name w:val="toc 4"/>
    <w:basedOn w:val="Normal"/>
    <w:next w:val="Normal"/>
    <w:autoRedefine/>
    <w:uiPriority w:val="39"/>
    <w:unhideWhenUsed/>
    <w:rsid w:val="00D93D93"/>
    <w:pPr>
      <w:spacing w:after="120"/>
      <w:ind w:left="142"/>
    </w:pPr>
    <w:rPr>
      <w:rFonts w:ascii="Arial" w:hAnsi="Arial" w:cs="Arial"/>
      <w:noProof/>
      <w:color w:val="555559"/>
      <w:sz w:val="20"/>
      <w:szCs w:val="20"/>
    </w:rPr>
  </w:style>
  <w:style w:type="paragraph" w:styleId="TOC9">
    <w:name w:val="toc 9"/>
    <w:basedOn w:val="Normal"/>
    <w:next w:val="Normal"/>
    <w:autoRedefine/>
    <w:uiPriority w:val="39"/>
    <w:semiHidden/>
    <w:unhideWhenUsed/>
    <w:rsid w:val="00680811"/>
    <w:pPr>
      <w:ind w:left="1920"/>
    </w:pPr>
  </w:style>
  <w:style w:type="paragraph" w:styleId="FootnoteText">
    <w:name w:val="footnote text"/>
    <w:basedOn w:val="Normal"/>
    <w:link w:val="FootnoteTextChar"/>
    <w:uiPriority w:val="99"/>
    <w:semiHidden/>
    <w:unhideWhenUsed/>
    <w:rsid w:val="009A50ED"/>
    <w:rPr>
      <w:sz w:val="20"/>
      <w:szCs w:val="20"/>
    </w:rPr>
  </w:style>
  <w:style w:type="character" w:customStyle="1" w:styleId="FootnoteTextChar">
    <w:name w:val="Footnote Text Char"/>
    <w:basedOn w:val="DefaultParagraphFont"/>
    <w:link w:val="FootnoteText"/>
    <w:uiPriority w:val="99"/>
    <w:semiHidden/>
    <w:rsid w:val="009A50ED"/>
    <w:rPr>
      <w:lang w:val="en-US" w:eastAsia="en-US"/>
    </w:rPr>
  </w:style>
  <w:style w:type="character" w:styleId="FootnoteReference">
    <w:name w:val="footnote reference"/>
    <w:basedOn w:val="DefaultParagraphFont"/>
    <w:uiPriority w:val="99"/>
    <w:semiHidden/>
    <w:unhideWhenUsed/>
    <w:rsid w:val="009A50ED"/>
    <w:rPr>
      <w:vertAlign w:val="superscript"/>
    </w:rPr>
  </w:style>
  <w:style w:type="character" w:styleId="UnresolvedMention">
    <w:name w:val="Unresolved Mention"/>
    <w:basedOn w:val="DefaultParagraphFont"/>
    <w:uiPriority w:val="99"/>
    <w:semiHidden/>
    <w:unhideWhenUsed/>
    <w:rsid w:val="004E7404"/>
    <w:rPr>
      <w:color w:val="605E5C"/>
      <w:shd w:val="clear" w:color="auto" w:fill="E1DFDD"/>
    </w:rPr>
  </w:style>
  <w:style w:type="paragraph" w:customStyle="1" w:styleId="DraftHeading2">
    <w:name w:val="Draft Heading 2"/>
    <w:basedOn w:val="Normal"/>
    <w:next w:val="Normal"/>
    <w:rsid w:val="00EC7FB0"/>
    <w:pPr>
      <w:overflowPunct w:val="0"/>
      <w:autoSpaceDE w:val="0"/>
      <w:autoSpaceDN w:val="0"/>
      <w:adjustRightInd w:val="0"/>
      <w:spacing w:before="120"/>
      <w:textAlignment w:val="baseline"/>
    </w:pPr>
    <w:rPr>
      <w:rFonts w:ascii="Times New Roman" w:eastAsia="Times New Roman" w:hAnsi="Times New Roman"/>
      <w:szCs w:val="20"/>
    </w:rPr>
  </w:style>
  <w:style w:type="paragraph" w:customStyle="1" w:styleId="DraftHeading3">
    <w:name w:val="Draft Heading 3"/>
    <w:basedOn w:val="Normal"/>
    <w:next w:val="Normal"/>
    <w:rsid w:val="006C11A2"/>
    <w:pPr>
      <w:overflowPunct w:val="0"/>
      <w:autoSpaceDE w:val="0"/>
      <w:autoSpaceDN w:val="0"/>
      <w:adjustRightInd w:val="0"/>
      <w:spacing w:before="120"/>
      <w:textAlignment w:val="baseline"/>
    </w:pPr>
    <w:rPr>
      <w:rFonts w:ascii="Times New Roman" w:eastAsia="Times New Roman" w:hAnsi="Times New Roman"/>
      <w:szCs w:val="20"/>
    </w:rPr>
  </w:style>
  <w:style w:type="paragraph" w:customStyle="1" w:styleId="BodySectionSub">
    <w:name w:val="Body Section (Sub)"/>
    <w:next w:val="Normal"/>
    <w:link w:val="BodySectionSubChar"/>
    <w:rsid w:val="00157A5A"/>
    <w:pPr>
      <w:overflowPunct w:val="0"/>
      <w:autoSpaceDE w:val="0"/>
      <w:autoSpaceDN w:val="0"/>
      <w:adjustRightInd w:val="0"/>
      <w:spacing w:before="120"/>
      <w:ind w:left="1361"/>
      <w:textAlignment w:val="baseline"/>
    </w:pPr>
    <w:rPr>
      <w:rFonts w:ascii="Times New Roman" w:eastAsia="Times New Roman" w:hAnsi="Times New Roman"/>
      <w:sz w:val="24"/>
      <w:lang w:eastAsia="en-US"/>
    </w:rPr>
  </w:style>
  <w:style w:type="character" w:customStyle="1" w:styleId="BodySectionSubChar">
    <w:name w:val="Body Section (Sub) Char"/>
    <w:link w:val="BodySectionSub"/>
    <w:locked/>
    <w:rsid w:val="00157A5A"/>
    <w:rPr>
      <w:rFonts w:ascii="Times New Roman" w:eastAsia="Times New Roman" w:hAnsi="Times New Roman"/>
      <w:sz w:val="24"/>
      <w:lang w:eastAsia="en-US"/>
    </w:rPr>
  </w:style>
  <w:style w:type="character" w:customStyle="1" w:styleId="DraftHeading1Char">
    <w:name w:val="Draft Heading 1 Char"/>
    <w:basedOn w:val="DefaultParagraphFont"/>
    <w:link w:val="DraftHeading1"/>
    <w:locked/>
    <w:rsid w:val="00D00DC9"/>
    <w:rPr>
      <w:b/>
      <w:sz w:val="24"/>
      <w:szCs w:val="24"/>
      <w:lang w:eastAsia="en-US"/>
    </w:rPr>
  </w:style>
  <w:style w:type="paragraph" w:customStyle="1" w:styleId="DraftHeading1">
    <w:name w:val="Draft Heading 1"/>
    <w:basedOn w:val="Normal"/>
    <w:next w:val="Normal"/>
    <w:link w:val="DraftHeading1Char"/>
    <w:rsid w:val="00D00DC9"/>
    <w:pPr>
      <w:overflowPunct w:val="0"/>
      <w:autoSpaceDE w:val="0"/>
      <w:autoSpaceDN w:val="0"/>
      <w:adjustRightInd w:val="0"/>
      <w:spacing w:before="120"/>
      <w:outlineLvl w:val="2"/>
    </w:pPr>
    <w:rPr>
      <w:b/>
    </w:rPr>
  </w:style>
  <w:style w:type="paragraph" w:customStyle="1" w:styleId="DraftDefinition2">
    <w:name w:val="Draft Definition 2"/>
    <w:next w:val="Normal"/>
    <w:rsid w:val="008A2490"/>
    <w:pPr>
      <w:tabs>
        <w:tab w:val="left" w:pos="567"/>
        <w:tab w:val="left" w:pos="1134"/>
        <w:tab w:val="left" w:pos="1474"/>
        <w:tab w:val="left" w:pos="1588"/>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s>
      <w:spacing w:before="120"/>
      <w:ind w:left="1871" w:hanging="510"/>
    </w:pPr>
    <w:rPr>
      <w:rFonts w:ascii="Times New Roman" w:eastAsia="Times New Roman" w:hAnsi="Times New Roman"/>
      <w:sz w:val="24"/>
      <w:lang w:eastAsia="en-US"/>
    </w:rPr>
  </w:style>
  <w:style w:type="paragraph" w:customStyle="1" w:styleId="DraftParaNote">
    <w:name w:val="Draft Para Note"/>
    <w:next w:val="Normal"/>
    <w:rsid w:val="008A2490"/>
    <w:pPr>
      <w:spacing w:before="120"/>
    </w:pPr>
    <w:rPr>
      <w:rFonts w:ascii="Times New Roman" w:eastAsia="Times New Roman" w:hAnsi="Times New Roman"/>
      <w:lang w:eastAsia="en-US"/>
    </w:rPr>
  </w:style>
  <w:style w:type="paragraph" w:customStyle="1" w:styleId="Default">
    <w:name w:val="Default"/>
    <w:rsid w:val="00114C6A"/>
    <w:pPr>
      <w:autoSpaceDE w:val="0"/>
      <w:autoSpaceDN w:val="0"/>
      <w:adjustRightInd w:val="0"/>
    </w:pPr>
    <w:rPr>
      <w:rFonts w:ascii="Times New Roman" w:hAnsi="Times New Roman"/>
      <w:color w:val="000000"/>
      <w:sz w:val="24"/>
      <w:szCs w:val="24"/>
    </w:rPr>
  </w:style>
  <w:style w:type="character" w:customStyle="1" w:styleId="ListParagraphChar">
    <w:name w:val="List Paragraph Char"/>
    <w:aliases w:val="Bullet point Char,List Paragraph1 Char,List Paragraph11 Char,Recommendation Char"/>
    <w:link w:val="ListParagraph"/>
    <w:uiPriority w:val="34"/>
    <w:locked/>
    <w:rsid w:val="00C37474"/>
    <w:rPr>
      <w:sz w:val="24"/>
      <w:szCs w:val="24"/>
      <w:lang w:val="en-US" w:eastAsia="en-US"/>
    </w:rPr>
  </w:style>
  <w:style w:type="paragraph" w:customStyle="1" w:styleId="AmendHeading2">
    <w:name w:val="Amend. Heading 2"/>
    <w:basedOn w:val="Normal"/>
    <w:next w:val="Normal"/>
    <w:rsid w:val="00DB4193"/>
    <w:pPr>
      <w:overflowPunct w:val="0"/>
      <w:autoSpaceDE w:val="0"/>
      <w:autoSpaceDN w:val="0"/>
      <w:adjustRightInd w:val="0"/>
      <w:spacing w:before="120"/>
      <w:textAlignment w:val="baseline"/>
    </w:pPr>
    <w:rPr>
      <w:rFonts w:ascii="Times New Roman" w:eastAsia="Times New Roman" w:hAnsi="Times New Roman"/>
      <w:szCs w:val="20"/>
    </w:rPr>
  </w:style>
  <w:style w:type="paragraph" w:customStyle="1" w:styleId="BodyParagraphSub-Sub">
    <w:name w:val="Body Paragraph (Sub-Sub)"/>
    <w:next w:val="Normal"/>
    <w:rsid w:val="00A3208E"/>
    <w:pPr>
      <w:overflowPunct w:val="0"/>
      <w:autoSpaceDE w:val="0"/>
      <w:autoSpaceDN w:val="0"/>
      <w:adjustRightInd w:val="0"/>
      <w:spacing w:before="120"/>
      <w:ind w:left="2892"/>
      <w:textAlignment w:val="baseline"/>
    </w:pPr>
    <w:rPr>
      <w:rFonts w:ascii="Times New Roman" w:eastAsia="Times New Roman" w:hAnsi="Times New Roman"/>
      <w:sz w:val="24"/>
      <w:lang w:eastAsia="en-US"/>
    </w:rPr>
  </w:style>
  <w:style w:type="paragraph" w:customStyle="1" w:styleId="VRQAHeading3">
    <w:name w:val="VRQA Heading 3"/>
    <w:basedOn w:val="VRQAHeading2"/>
    <w:qFormat/>
    <w:rsid w:val="00EA7C0B"/>
    <w:pPr>
      <w:spacing w:before="240" w:after="240"/>
    </w:pPr>
    <w:rPr>
      <w:sz w:val="24"/>
    </w:rPr>
  </w:style>
  <w:style w:type="paragraph" w:customStyle="1" w:styleId="VRQAHeady2a">
    <w:name w:val="VRQA Heady 2a"/>
    <w:basedOn w:val="VRQAHeading3"/>
    <w:qFormat/>
    <w:rsid w:val="001302B3"/>
  </w:style>
  <w:style w:type="paragraph" w:customStyle="1" w:styleId="VRQAHeading4">
    <w:name w:val="VRQA Heading 4"/>
    <w:basedOn w:val="VRQAHeading3"/>
    <w:qFormat/>
    <w:rsid w:val="00A70B48"/>
    <w:rPr>
      <w:b w:val="0"/>
      <w:lang w:val="en-GB"/>
    </w:rPr>
  </w:style>
  <w:style w:type="character" w:customStyle="1" w:styleId="VRQAbodyChar">
    <w:name w:val="VRQA body Char"/>
    <w:link w:val="VRQAbody"/>
    <w:rsid w:val="00FB0805"/>
    <w:rPr>
      <w:rFonts w:ascii="Arial" w:hAnsi="Arial" w:cs="Arial"/>
      <w:color w:val="555559"/>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0536738">
      <w:bodyDiv w:val="1"/>
      <w:marLeft w:val="0"/>
      <w:marRight w:val="0"/>
      <w:marTop w:val="0"/>
      <w:marBottom w:val="0"/>
      <w:divBdr>
        <w:top w:val="none" w:sz="0" w:space="0" w:color="auto"/>
        <w:left w:val="none" w:sz="0" w:space="0" w:color="auto"/>
        <w:bottom w:val="none" w:sz="0" w:space="0" w:color="auto"/>
        <w:right w:val="none" w:sz="0" w:space="0" w:color="auto"/>
      </w:divBdr>
    </w:div>
    <w:div w:id="270011292">
      <w:bodyDiv w:val="1"/>
      <w:marLeft w:val="0"/>
      <w:marRight w:val="0"/>
      <w:marTop w:val="0"/>
      <w:marBottom w:val="0"/>
      <w:divBdr>
        <w:top w:val="none" w:sz="0" w:space="0" w:color="auto"/>
        <w:left w:val="none" w:sz="0" w:space="0" w:color="auto"/>
        <w:bottom w:val="none" w:sz="0" w:space="0" w:color="auto"/>
        <w:right w:val="none" w:sz="0" w:space="0" w:color="auto"/>
      </w:divBdr>
    </w:div>
    <w:div w:id="298921539">
      <w:bodyDiv w:val="1"/>
      <w:marLeft w:val="0"/>
      <w:marRight w:val="0"/>
      <w:marTop w:val="0"/>
      <w:marBottom w:val="0"/>
      <w:divBdr>
        <w:top w:val="none" w:sz="0" w:space="0" w:color="auto"/>
        <w:left w:val="none" w:sz="0" w:space="0" w:color="auto"/>
        <w:bottom w:val="none" w:sz="0" w:space="0" w:color="auto"/>
        <w:right w:val="none" w:sz="0" w:space="0" w:color="auto"/>
      </w:divBdr>
    </w:div>
    <w:div w:id="338779944">
      <w:bodyDiv w:val="1"/>
      <w:marLeft w:val="0"/>
      <w:marRight w:val="0"/>
      <w:marTop w:val="0"/>
      <w:marBottom w:val="0"/>
      <w:divBdr>
        <w:top w:val="none" w:sz="0" w:space="0" w:color="auto"/>
        <w:left w:val="none" w:sz="0" w:space="0" w:color="auto"/>
        <w:bottom w:val="none" w:sz="0" w:space="0" w:color="auto"/>
        <w:right w:val="none" w:sz="0" w:space="0" w:color="auto"/>
      </w:divBdr>
    </w:div>
    <w:div w:id="381373065">
      <w:bodyDiv w:val="1"/>
      <w:marLeft w:val="0"/>
      <w:marRight w:val="0"/>
      <w:marTop w:val="0"/>
      <w:marBottom w:val="0"/>
      <w:divBdr>
        <w:top w:val="none" w:sz="0" w:space="0" w:color="auto"/>
        <w:left w:val="none" w:sz="0" w:space="0" w:color="auto"/>
        <w:bottom w:val="none" w:sz="0" w:space="0" w:color="auto"/>
        <w:right w:val="none" w:sz="0" w:space="0" w:color="auto"/>
      </w:divBdr>
    </w:div>
    <w:div w:id="420950089">
      <w:bodyDiv w:val="1"/>
      <w:marLeft w:val="0"/>
      <w:marRight w:val="0"/>
      <w:marTop w:val="0"/>
      <w:marBottom w:val="0"/>
      <w:divBdr>
        <w:top w:val="none" w:sz="0" w:space="0" w:color="auto"/>
        <w:left w:val="none" w:sz="0" w:space="0" w:color="auto"/>
        <w:bottom w:val="none" w:sz="0" w:space="0" w:color="auto"/>
        <w:right w:val="none" w:sz="0" w:space="0" w:color="auto"/>
      </w:divBdr>
    </w:div>
    <w:div w:id="513882732">
      <w:bodyDiv w:val="1"/>
      <w:marLeft w:val="0"/>
      <w:marRight w:val="0"/>
      <w:marTop w:val="0"/>
      <w:marBottom w:val="0"/>
      <w:divBdr>
        <w:top w:val="none" w:sz="0" w:space="0" w:color="auto"/>
        <w:left w:val="none" w:sz="0" w:space="0" w:color="auto"/>
        <w:bottom w:val="none" w:sz="0" w:space="0" w:color="auto"/>
        <w:right w:val="none" w:sz="0" w:space="0" w:color="auto"/>
      </w:divBdr>
    </w:div>
    <w:div w:id="529076575">
      <w:bodyDiv w:val="1"/>
      <w:marLeft w:val="0"/>
      <w:marRight w:val="0"/>
      <w:marTop w:val="0"/>
      <w:marBottom w:val="0"/>
      <w:divBdr>
        <w:top w:val="none" w:sz="0" w:space="0" w:color="auto"/>
        <w:left w:val="none" w:sz="0" w:space="0" w:color="auto"/>
        <w:bottom w:val="none" w:sz="0" w:space="0" w:color="auto"/>
        <w:right w:val="none" w:sz="0" w:space="0" w:color="auto"/>
      </w:divBdr>
    </w:div>
    <w:div w:id="621347786">
      <w:bodyDiv w:val="1"/>
      <w:marLeft w:val="0"/>
      <w:marRight w:val="0"/>
      <w:marTop w:val="0"/>
      <w:marBottom w:val="0"/>
      <w:divBdr>
        <w:top w:val="none" w:sz="0" w:space="0" w:color="auto"/>
        <w:left w:val="none" w:sz="0" w:space="0" w:color="auto"/>
        <w:bottom w:val="none" w:sz="0" w:space="0" w:color="auto"/>
        <w:right w:val="none" w:sz="0" w:space="0" w:color="auto"/>
      </w:divBdr>
    </w:div>
    <w:div w:id="641277209">
      <w:bodyDiv w:val="1"/>
      <w:marLeft w:val="0"/>
      <w:marRight w:val="0"/>
      <w:marTop w:val="0"/>
      <w:marBottom w:val="0"/>
      <w:divBdr>
        <w:top w:val="none" w:sz="0" w:space="0" w:color="auto"/>
        <w:left w:val="none" w:sz="0" w:space="0" w:color="auto"/>
        <w:bottom w:val="none" w:sz="0" w:space="0" w:color="auto"/>
        <w:right w:val="none" w:sz="0" w:space="0" w:color="auto"/>
      </w:divBdr>
      <w:divsChild>
        <w:div w:id="1813255791">
          <w:marLeft w:val="0"/>
          <w:marRight w:val="0"/>
          <w:marTop w:val="0"/>
          <w:marBottom w:val="0"/>
          <w:divBdr>
            <w:top w:val="none" w:sz="0" w:space="0" w:color="auto"/>
            <w:left w:val="none" w:sz="0" w:space="0" w:color="auto"/>
            <w:bottom w:val="none" w:sz="0" w:space="0" w:color="auto"/>
            <w:right w:val="none" w:sz="0" w:space="0" w:color="auto"/>
          </w:divBdr>
          <w:divsChild>
            <w:div w:id="1306858947">
              <w:marLeft w:val="0"/>
              <w:marRight w:val="0"/>
              <w:marTop w:val="0"/>
              <w:marBottom w:val="0"/>
              <w:divBdr>
                <w:top w:val="none" w:sz="0" w:space="0" w:color="auto"/>
                <w:left w:val="none" w:sz="0" w:space="0" w:color="auto"/>
                <w:bottom w:val="none" w:sz="0" w:space="0" w:color="auto"/>
                <w:right w:val="none" w:sz="0" w:space="0" w:color="auto"/>
              </w:divBdr>
              <w:divsChild>
                <w:div w:id="1283607039">
                  <w:marLeft w:val="0"/>
                  <w:marRight w:val="0"/>
                  <w:marTop w:val="0"/>
                  <w:marBottom w:val="0"/>
                  <w:divBdr>
                    <w:top w:val="none" w:sz="0" w:space="0" w:color="auto"/>
                    <w:left w:val="none" w:sz="0" w:space="0" w:color="auto"/>
                    <w:bottom w:val="none" w:sz="0" w:space="0" w:color="auto"/>
                    <w:right w:val="none" w:sz="0" w:space="0" w:color="auto"/>
                  </w:divBdr>
                  <w:divsChild>
                    <w:div w:id="754086245">
                      <w:marLeft w:val="0"/>
                      <w:marRight w:val="0"/>
                      <w:marTop w:val="0"/>
                      <w:marBottom w:val="0"/>
                      <w:divBdr>
                        <w:top w:val="none" w:sz="0" w:space="0" w:color="auto"/>
                        <w:left w:val="none" w:sz="0" w:space="0" w:color="auto"/>
                        <w:bottom w:val="none" w:sz="0" w:space="0" w:color="auto"/>
                        <w:right w:val="none" w:sz="0" w:space="0" w:color="auto"/>
                      </w:divBdr>
                      <w:divsChild>
                        <w:div w:id="880048067">
                          <w:marLeft w:val="0"/>
                          <w:marRight w:val="0"/>
                          <w:marTop w:val="0"/>
                          <w:marBottom w:val="0"/>
                          <w:divBdr>
                            <w:top w:val="none" w:sz="0" w:space="0" w:color="auto"/>
                            <w:left w:val="none" w:sz="0" w:space="0" w:color="auto"/>
                            <w:bottom w:val="none" w:sz="0" w:space="0" w:color="auto"/>
                            <w:right w:val="none" w:sz="0" w:space="0" w:color="auto"/>
                          </w:divBdr>
                          <w:divsChild>
                            <w:div w:id="8411917">
                              <w:marLeft w:val="0"/>
                              <w:marRight w:val="0"/>
                              <w:marTop w:val="0"/>
                              <w:marBottom w:val="0"/>
                              <w:divBdr>
                                <w:top w:val="none" w:sz="0" w:space="0" w:color="auto"/>
                                <w:left w:val="none" w:sz="0" w:space="0" w:color="auto"/>
                                <w:bottom w:val="none" w:sz="0" w:space="0" w:color="auto"/>
                                <w:right w:val="none" w:sz="0" w:space="0" w:color="auto"/>
                              </w:divBdr>
                              <w:divsChild>
                                <w:div w:id="1416122470">
                                  <w:marLeft w:val="0"/>
                                  <w:marRight w:val="0"/>
                                  <w:marTop w:val="0"/>
                                  <w:marBottom w:val="0"/>
                                  <w:divBdr>
                                    <w:top w:val="none" w:sz="0" w:space="0" w:color="auto"/>
                                    <w:left w:val="none" w:sz="0" w:space="0" w:color="auto"/>
                                    <w:bottom w:val="none" w:sz="0" w:space="0" w:color="auto"/>
                                    <w:right w:val="none" w:sz="0" w:space="0" w:color="auto"/>
                                  </w:divBdr>
                                  <w:divsChild>
                                    <w:div w:id="1789160631">
                                      <w:marLeft w:val="0"/>
                                      <w:marRight w:val="0"/>
                                      <w:marTop w:val="0"/>
                                      <w:marBottom w:val="0"/>
                                      <w:divBdr>
                                        <w:top w:val="none" w:sz="0" w:space="0" w:color="auto"/>
                                        <w:left w:val="none" w:sz="0" w:space="0" w:color="auto"/>
                                        <w:bottom w:val="none" w:sz="0" w:space="0" w:color="auto"/>
                                        <w:right w:val="none" w:sz="0" w:space="0" w:color="auto"/>
                                      </w:divBdr>
                                      <w:divsChild>
                                        <w:div w:id="151357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93408490">
      <w:bodyDiv w:val="1"/>
      <w:marLeft w:val="0"/>
      <w:marRight w:val="0"/>
      <w:marTop w:val="0"/>
      <w:marBottom w:val="0"/>
      <w:divBdr>
        <w:top w:val="none" w:sz="0" w:space="0" w:color="auto"/>
        <w:left w:val="none" w:sz="0" w:space="0" w:color="auto"/>
        <w:bottom w:val="none" w:sz="0" w:space="0" w:color="auto"/>
        <w:right w:val="none" w:sz="0" w:space="0" w:color="auto"/>
      </w:divBdr>
    </w:div>
    <w:div w:id="936905347">
      <w:bodyDiv w:val="1"/>
      <w:marLeft w:val="0"/>
      <w:marRight w:val="0"/>
      <w:marTop w:val="0"/>
      <w:marBottom w:val="0"/>
      <w:divBdr>
        <w:top w:val="none" w:sz="0" w:space="0" w:color="auto"/>
        <w:left w:val="none" w:sz="0" w:space="0" w:color="auto"/>
        <w:bottom w:val="none" w:sz="0" w:space="0" w:color="auto"/>
        <w:right w:val="none" w:sz="0" w:space="0" w:color="auto"/>
      </w:divBdr>
    </w:div>
    <w:div w:id="968776662">
      <w:bodyDiv w:val="1"/>
      <w:marLeft w:val="0"/>
      <w:marRight w:val="0"/>
      <w:marTop w:val="0"/>
      <w:marBottom w:val="0"/>
      <w:divBdr>
        <w:top w:val="none" w:sz="0" w:space="0" w:color="auto"/>
        <w:left w:val="none" w:sz="0" w:space="0" w:color="auto"/>
        <w:bottom w:val="none" w:sz="0" w:space="0" w:color="auto"/>
        <w:right w:val="none" w:sz="0" w:space="0" w:color="auto"/>
      </w:divBdr>
    </w:div>
    <w:div w:id="1040546908">
      <w:bodyDiv w:val="1"/>
      <w:marLeft w:val="0"/>
      <w:marRight w:val="0"/>
      <w:marTop w:val="0"/>
      <w:marBottom w:val="0"/>
      <w:divBdr>
        <w:top w:val="none" w:sz="0" w:space="0" w:color="auto"/>
        <w:left w:val="none" w:sz="0" w:space="0" w:color="auto"/>
        <w:bottom w:val="none" w:sz="0" w:space="0" w:color="auto"/>
        <w:right w:val="none" w:sz="0" w:space="0" w:color="auto"/>
      </w:divBdr>
    </w:div>
    <w:div w:id="1127311909">
      <w:bodyDiv w:val="1"/>
      <w:marLeft w:val="0"/>
      <w:marRight w:val="0"/>
      <w:marTop w:val="0"/>
      <w:marBottom w:val="0"/>
      <w:divBdr>
        <w:top w:val="none" w:sz="0" w:space="0" w:color="auto"/>
        <w:left w:val="none" w:sz="0" w:space="0" w:color="auto"/>
        <w:bottom w:val="none" w:sz="0" w:space="0" w:color="auto"/>
        <w:right w:val="none" w:sz="0" w:space="0" w:color="auto"/>
      </w:divBdr>
    </w:div>
    <w:div w:id="1291935929">
      <w:bodyDiv w:val="1"/>
      <w:marLeft w:val="0"/>
      <w:marRight w:val="0"/>
      <w:marTop w:val="0"/>
      <w:marBottom w:val="0"/>
      <w:divBdr>
        <w:top w:val="none" w:sz="0" w:space="0" w:color="auto"/>
        <w:left w:val="none" w:sz="0" w:space="0" w:color="auto"/>
        <w:bottom w:val="none" w:sz="0" w:space="0" w:color="auto"/>
        <w:right w:val="none" w:sz="0" w:space="0" w:color="auto"/>
      </w:divBdr>
    </w:div>
    <w:div w:id="1395398011">
      <w:bodyDiv w:val="1"/>
      <w:marLeft w:val="0"/>
      <w:marRight w:val="0"/>
      <w:marTop w:val="0"/>
      <w:marBottom w:val="0"/>
      <w:divBdr>
        <w:top w:val="none" w:sz="0" w:space="0" w:color="auto"/>
        <w:left w:val="none" w:sz="0" w:space="0" w:color="auto"/>
        <w:bottom w:val="none" w:sz="0" w:space="0" w:color="auto"/>
        <w:right w:val="none" w:sz="0" w:space="0" w:color="auto"/>
      </w:divBdr>
    </w:div>
    <w:div w:id="1397976507">
      <w:bodyDiv w:val="1"/>
      <w:marLeft w:val="0"/>
      <w:marRight w:val="0"/>
      <w:marTop w:val="0"/>
      <w:marBottom w:val="0"/>
      <w:divBdr>
        <w:top w:val="none" w:sz="0" w:space="0" w:color="auto"/>
        <w:left w:val="none" w:sz="0" w:space="0" w:color="auto"/>
        <w:bottom w:val="none" w:sz="0" w:space="0" w:color="auto"/>
        <w:right w:val="none" w:sz="0" w:space="0" w:color="auto"/>
      </w:divBdr>
    </w:div>
    <w:div w:id="1401444551">
      <w:bodyDiv w:val="1"/>
      <w:marLeft w:val="0"/>
      <w:marRight w:val="0"/>
      <w:marTop w:val="0"/>
      <w:marBottom w:val="0"/>
      <w:divBdr>
        <w:top w:val="none" w:sz="0" w:space="0" w:color="auto"/>
        <w:left w:val="none" w:sz="0" w:space="0" w:color="auto"/>
        <w:bottom w:val="none" w:sz="0" w:space="0" w:color="auto"/>
        <w:right w:val="none" w:sz="0" w:space="0" w:color="auto"/>
      </w:divBdr>
    </w:div>
    <w:div w:id="1451365412">
      <w:bodyDiv w:val="1"/>
      <w:marLeft w:val="0"/>
      <w:marRight w:val="0"/>
      <w:marTop w:val="0"/>
      <w:marBottom w:val="0"/>
      <w:divBdr>
        <w:top w:val="none" w:sz="0" w:space="0" w:color="auto"/>
        <w:left w:val="none" w:sz="0" w:space="0" w:color="auto"/>
        <w:bottom w:val="none" w:sz="0" w:space="0" w:color="auto"/>
        <w:right w:val="none" w:sz="0" w:space="0" w:color="auto"/>
      </w:divBdr>
    </w:div>
    <w:div w:id="1490712750">
      <w:bodyDiv w:val="1"/>
      <w:marLeft w:val="0"/>
      <w:marRight w:val="0"/>
      <w:marTop w:val="0"/>
      <w:marBottom w:val="0"/>
      <w:divBdr>
        <w:top w:val="none" w:sz="0" w:space="0" w:color="auto"/>
        <w:left w:val="none" w:sz="0" w:space="0" w:color="auto"/>
        <w:bottom w:val="none" w:sz="0" w:space="0" w:color="auto"/>
        <w:right w:val="none" w:sz="0" w:space="0" w:color="auto"/>
      </w:divBdr>
    </w:div>
    <w:div w:id="1508054926">
      <w:bodyDiv w:val="1"/>
      <w:marLeft w:val="0"/>
      <w:marRight w:val="0"/>
      <w:marTop w:val="0"/>
      <w:marBottom w:val="0"/>
      <w:divBdr>
        <w:top w:val="none" w:sz="0" w:space="0" w:color="auto"/>
        <w:left w:val="none" w:sz="0" w:space="0" w:color="auto"/>
        <w:bottom w:val="none" w:sz="0" w:space="0" w:color="auto"/>
        <w:right w:val="none" w:sz="0" w:space="0" w:color="auto"/>
      </w:divBdr>
    </w:div>
    <w:div w:id="1566335097">
      <w:bodyDiv w:val="1"/>
      <w:marLeft w:val="0"/>
      <w:marRight w:val="0"/>
      <w:marTop w:val="0"/>
      <w:marBottom w:val="0"/>
      <w:divBdr>
        <w:top w:val="none" w:sz="0" w:space="0" w:color="auto"/>
        <w:left w:val="none" w:sz="0" w:space="0" w:color="auto"/>
        <w:bottom w:val="none" w:sz="0" w:space="0" w:color="auto"/>
        <w:right w:val="none" w:sz="0" w:space="0" w:color="auto"/>
      </w:divBdr>
    </w:div>
    <w:div w:id="1725446861">
      <w:bodyDiv w:val="1"/>
      <w:marLeft w:val="0"/>
      <w:marRight w:val="0"/>
      <w:marTop w:val="0"/>
      <w:marBottom w:val="0"/>
      <w:divBdr>
        <w:top w:val="none" w:sz="0" w:space="0" w:color="auto"/>
        <w:left w:val="none" w:sz="0" w:space="0" w:color="auto"/>
        <w:bottom w:val="none" w:sz="0" w:space="0" w:color="auto"/>
        <w:right w:val="none" w:sz="0" w:space="0" w:color="auto"/>
      </w:divBdr>
    </w:div>
    <w:div w:id="1729567314">
      <w:bodyDiv w:val="1"/>
      <w:marLeft w:val="0"/>
      <w:marRight w:val="0"/>
      <w:marTop w:val="0"/>
      <w:marBottom w:val="0"/>
      <w:divBdr>
        <w:top w:val="none" w:sz="0" w:space="0" w:color="auto"/>
        <w:left w:val="none" w:sz="0" w:space="0" w:color="auto"/>
        <w:bottom w:val="none" w:sz="0" w:space="0" w:color="auto"/>
        <w:right w:val="none" w:sz="0" w:space="0" w:color="auto"/>
      </w:divBdr>
    </w:div>
    <w:div w:id="1802188811">
      <w:bodyDiv w:val="1"/>
      <w:marLeft w:val="0"/>
      <w:marRight w:val="0"/>
      <w:marTop w:val="0"/>
      <w:marBottom w:val="0"/>
      <w:divBdr>
        <w:top w:val="none" w:sz="0" w:space="0" w:color="auto"/>
        <w:left w:val="none" w:sz="0" w:space="0" w:color="auto"/>
        <w:bottom w:val="none" w:sz="0" w:space="0" w:color="auto"/>
        <w:right w:val="none" w:sz="0" w:space="0" w:color="auto"/>
      </w:divBdr>
    </w:div>
    <w:div w:id="1812550233">
      <w:bodyDiv w:val="1"/>
      <w:marLeft w:val="0"/>
      <w:marRight w:val="0"/>
      <w:marTop w:val="0"/>
      <w:marBottom w:val="0"/>
      <w:divBdr>
        <w:top w:val="none" w:sz="0" w:space="0" w:color="auto"/>
        <w:left w:val="none" w:sz="0" w:space="0" w:color="auto"/>
        <w:bottom w:val="none" w:sz="0" w:space="0" w:color="auto"/>
        <w:right w:val="none" w:sz="0" w:space="0" w:color="auto"/>
      </w:divBdr>
    </w:div>
    <w:div w:id="1897933465">
      <w:bodyDiv w:val="1"/>
      <w:marLeft w:val="0"/>
      <w:marRight w:val="0"/>
      <w:marTop w:val="0"/>
      <w:marBottom w:val="0"/>
      <w:divBdr>
        <w:top w:val="none" w:sz="0" w:space="0" w:color="auto"/>
        <w:left w:val="none" w:sz="0" w:space="0" w:color="auto"/>
        <w:bottom w:val="none" w:sz="0" w:space="0" w:color="auto"/>
        <w:right w:val="none" w:sz="0" w:space="0" w:color="auto"/>
      </w:divBdr>
    </w:div>
    <w:div w:id="1986929584">
      <w:bodyDiv w:val="1"/>
      <w:marLeft w:val="0"/>
      <w:marRight w:val="0"/>
      <w:marTop w:val="0"/>
      <w:marBottom w:val="0"/>
      <w:divBdr>
        <w:top w:val="none" w:sz="0" w:space="0" w:color="auto"/>
        <w:left w:val="none" w:sz="0" w:space="0" w:color="auto"/>
        <w:bottom w:val="none" w:sz="0" w:space="0" w:color="auto"/>
        <w:right w:val="none" w:sz="0" w:space="0" w:color="auto"/>
      </w:divBdr>
    </w:div>
    <w:div w:id="1988364167">
      <w:bodyDiv w:val="1"/>
      <w:marLeft w:val="0"/>
      <w:marRight w:val="0"/>
      <w:marTop w:val="0"/>
      <w:marBottom w:val="0"/>
      <w:divBdr>
        <w:top w:val="none" w:sz="0" w:space="0" w:color="auto"/>
        <w:left w:val="none" w:sz="0" w:space="0" w:color="auto"/>
        <w:bottom w:val="none" w:sz="0" w:space="0" w:color="auto"/>
        <w:right w:val="none" w:sz="0" w:space="0" w:color="auto"/>
      </w:divBdr>
    </w:div>
    <w:div w:id="2009283856">
      <w:bodyDiv w:val="1"/>
      <w:marLeft w:val="0"/>
      <w:marRight w:val="0"/>
      <w:marTop w:val="0"/>
      <w:marBottom w:val="0"/>
      <w:divBdr>
        <w:top w:val="none" w:sz="0" w:space="0" w:color="auto"/>
        <w:left w:val="none" w:sz="0" w:space="0" w:color="auto"/>
        <w:bottom w:val="none" w:sz="0" w:space="0" w:color="auto"/>
        <w:right w:val="none" w:sz="0" w:space="0" w:color="auto"/>
      </w:divBdr>
    </w:div>
    <w:div w:id="2027822088">
      <w:bodyDiv w:val="1"/>
      <w:marLeft w:val="0"/>
      <w:marRight w:val="0"/>
      <w:marTop w:val="0"/>
      <w:marBottom w:val="0"/>
      <w:divBdr>
        <w:top w:val="none" w:sz="0" w:space="0" w:color="auto"/>
        <w:left w:val="none" w:sz="0" w:space="0" w:color="auto"/>
        <w:bottom w:val="none" w:sz="0" w:space="0" w:color="auto"/>
        <w:right w:val="none" w:sz="0" w:space="0" w:color="auto"/>
      </w:divBdr>
    </w:div>
    <w:div w:id="2036030209">
      <w:bodyDiv w:val="1"/>
      <w:marLeft w:val="0"/>
      <w:marRight w:val="0"/>
      <w:marTop w:val="0"/>
      <w:marBottom w:val="0"/>
      <w:divBdr>
        <w:top w:val="none" w:sz="0" w:space="0" w:color="auto"/>
        <w:left w:val="none" w:sz="0" w:space="0" w:color="auto"/>
        <w:bottom w:val="none" w:sz="0" w:space="0" w:color="auto"/>
        <w:right w:val="none" w:sz="0" w:space="0" w:color="auto"/>
      </w:divBdr>
    </w:div>
    <w:div w:id="20661027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rqa.vic.gov.au" TargetMode="External"/><Relationship Id="rId21" Type="http://schemas.openxmlformats.org/officeDocument/2006/relationships/header" Target="header4.xml"/><Relationship Id="rId42" Type="http://schemas.openxmlformats.org/officeDocument/2006/relationships/header" Target="header16.xml"/><Relationship Id="rId47" Type="http://schemas.openxmlformats.org/officeDocument/2006/relationships/header" Target="header18.xml"/><Relationship Id="rId63" Type="http://schemas.openxmlformats.org/officeDocument/2006/relationships/hyperlink" Target="https://www2.vrqa.vic.gov.au/school-education" TargetMode="External"/><Relationship Id="rId68" Type="http://schemas.openxmlformats.org/officeDocument/2006/relationships/hyperlink" Target="http://www.health.vic.gov.au/covid-19/pandemic-order-register" TargetMode="External"/><Relationship Id="rId84" Type="http://schemas.openxmlformats.org/officeDocument/2006/relationships/header" Target="header39.xml"/><Relationship Id="rId89" Type="http://schemas.openxmlformats.org/officeDocument/2006/relationships/header" Target="header43.xml"/><Relationship Id="rId16" Type="http://schemas.openxmlformats.org/officeDocument/2006/relationships/header" Target="header2.xml"/><Relationship Id="rId11" Type="http://schemas.openxmlformats.org/officeDocument/2006/relationships/endnotes" Target="endnotes.xml"/><Relationship Id="rId32" Type="http://schemas.openxmlformats.org/officeDocument/2006/relationships/header" Target="header11.xml"/><Relationship Id="rId37" Type="http://schemas.openxmlformats.org/officeDocument/2006/relationships/hyperlink" Target="https://www2.vrqa.vic.gov.au/guidelines-and-standards-for-schools" TargetMode="External"/><Relationship Id="rId53" Type="http://schemas.openxmlformats.org/officeDocument/2006/relationships/header" Target="header23.xml"/><Relationship Id="rId58" Type="http://schemas.openxmlformats.org/officeDocument/2006/relationships/header" Target="header26.xml"/><Relationship Id="rId74" Type="http://schemas.openxmlformats.org/officeDocument/2006/relationships/header" Target="header30.xml"/><Relationship Id="rId79" Type="http://schemas.openxmlformats.org/officeDocument/2006/relationships/header" Target="header34.xml"/><Relationship Id="rId5" Type="http://schemas.openxmlformats.org/officeDocument/2006/relationships/customXml" Target="../customXml/item5.xml"/><Relationship Id="rId90" Type="http://schemas.openxmlformats.org/officeDocument/2006/relationships/header" Target="header44.xml"/><Relationship Id="rId22" Type="http://schemas.openxmlformats.org/officeDocument/2006/relationships/footer" Target="footer4.xml"/><Relationship Id="rId27" Type="http://schemas.openxmlformats.org/officeDocument/2006/relationships/header" Target="header6.xml"/><Relationship Id="rId43" Type="http://schemas.openxmlformats.org/officeDocument/2006/relationships/header" Target="header17.xml"/><Relationship Id="rId48" Type="http://schemas.openxmlformats.org/officeDocument/2006/relationships/header" Target="header19.xml"/><Relationship Id="rId64" Type="http://schemas.openxmlformats.org/officeDocument/2006/relationships/hyperlink" Target="https://www2.vrqa.vic.gov.au/legal-framework" TargetMode="External"/><Relationship Id="rId69" Type="http://schemas.openxmlformats.org/officeDocument/2006/relationships/hyperlink" Target="mailto:emergency.management@education.vic.gov.au" TargetMode="External"/><Relationship Id="rId8" Type="http://schemas.openxmlformats.org/officeDocument/2006/relationships/settings" Target="settings.xml"/><Relationship Id="rId51" Type="http://schemas.openxmlformats.org/officeDocument/2006/relationships/header" Target="header21.xml"/><Relationship Id="rId72" Type="http://schemas.openxmlformats.org/officeDocument/2006/relationships/header" Target="header28.xml"/><Relationship Id="rId80" Type="http://schemas.openxmlformats.org/officeDocument/2006/relationships/header" Target="header35.xml"/><Relationship Id="rId85" Type="http://schemas.openxmlformats.org/officeDocument/2006/relationships/header" Target="header40.xm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3.xml"/><Relationship Id="rId25" Type="http://schemas.openxmlformats.org/officeDocument/2006/relationships/hyperlink" Target="mailto:VRQA.school.boarding.premises@education.vic.gov.au" TargetMode="External"/><Relationship Id="rId33" Type="http://schemas.openxmlformats.org/officeDocument/2006/relationships/footer" Target="footer6.xml"/><Relationship Id="rId38" Type="http://schemas.openxmlformats.org/officeDocument/2006/relationships/hyperlink" Target="https://www2.vrqa.vic.gov.au/guidelines-and-standards-for-schools" TargetMode="External"/><Relationship Id="rId46" Type="http://schemas.openxmlformats.org/officeDocument/2006/relationships/hyperlink" Target="https://www2.vrqa.vic.gov.au/make-complaint" TargetMode="External"/><Relationship Id="rId59" Type="http://schemas.openxmlformats.org/officeDocument/2006/relationships/footer" Target="footer10.xml"/><Relationship Id="rId67" Type="http://schemas.openxmlformats.org/officeDocument/2006/relationships/hyperlink" Target="https://www2.vrqa.vic.gov.au/legal-framework" TargetMode="External"/><Relationship Id="rId20" Type="http://schemas.openxmlformats.org/officeDocument/2006/relationships/header" Target="header3.xml"/><Relationship Id="rId41" Type="http://schemas.openxmlformats.org/officeDocument/2006/relationships/header" Target="header15.xml"/><Relationship Id="rId54" Type="http://schemas.openxmlformats.org/officeDocument/2006/relationships/footer" Target="footer9.xml"/><Relationship Id="rId62" Type="http://schemas.openxmlformats.org/officeDocument/2006/relationships/hyperlink" Target="http://www.justice.vic.gov.au" TargetMode="External"/><Relationship Id="rId70" Type="http://schemas.openxmlformats.org/officeDocument/2006/relationships/hyperlink" Target="https://www2.vrqa.vic.gov.au/school-education" TargetMode="External"/><Relationship Id="rId75" Type="http://schemas.openxmlformats.org/officeDocument/2006/relationships/header" Target="header31.xml"/><Relationship Id="rId83" Type="http://schemas.openxmlformats.org/officeDocument/2006/relationships/header" Target="header38.xml"/><Relationship Id="rId88" Type="http://schemas.openxmlformats.org/officeDocument/2006/relationships/header" Target="header42.xml"/><Relationship Id="rId91" Type="http://schemas.openxmlformats.org/officeDocument/2006/relationships/header" Target="header4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header" Target="header7.xml"/><Relationship Id="rId36" Type="http://schemas.openxmlformats.org/officeDocument/2006/relationships/header" Target="header14.xml"/><Relationship Id="rId49" Type="http://schemas.openxmlformats.org/officeDocument/2006/relationships/footer" Target="footer8.xml"/><Relationship Id="rId57" Type="http://schemas.openxmlformats.org/officeDocument/2006/relationships/header" Target="header25.xml"/><Relationship Id="rId10" Type="http://schemas.openxmlformats.org/officeDocument/2006/relationships/footnotes" Target="footnotes.xml"/><Relationship Id="rId31" Type="http://schemas.openxmlformats.org/officeDocument/2006/relationships/header" Target="header10.xml"/><Relationship Id="rId44" Type="http://schemas.openxmlformats.org/officeDocument/2006/relationships/footer" Target="footer7.xml"/><Relationship Id="rId52" Type="http://schemas.openxmlformats.org/officeDocument/2006/relationships/header" Target="header22.xml"/><Relationship Id="rId60" Type="http://schemas.openxmlformats.org/officeDocument/2006/relationships/hyperlink" Target="https://www2.vrqa.vic.gov.au/overseas-students" TargetMode="External"/><Relationship Id="rId65" Type="http://schemas.openxmlformats.org/officeDocument/2006/relationships/hyperlink" Target="http://www.ccyp.vic.gov.au" TargetMode="External"/><Relationship Id="rId73" Type="http://schemas.openxmlformats.org/officeDocument/2006/relationships/header" Target="header29.xml"/><Relationship Id="rId78" Type="http://schemas.openxmlformats.org/officeDocument/2006/relationships/header" Target="header33.xml"/><Relationship Id="rId81" Type="http://schemas.openxmlformats.org/officeDocument/2006/relationships/header" Target="header36.xml"/><Relationship Id="rId86" Type="http://schemas.openxmlformats.org/officeDocument/2006/relationships/hyperlink" Target="http://www.justice.vic.gov.au/safer-communities/protecting-children-and-families/failure-to-disclose-offence"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39" Type="http://schemas.openxmlformats.org/officeDocument/2006/relationships/hyperlink" Target="https://www2.vrqa.vic.gov.au/overseas-students" TargetMode="External"/><Relationship Id="rId34" Type="http://schemas.openxmlformats.org/officeDocument/2006/relationships/header" Target="header12.xml"/><Relationship Id="rId50" Type="http://schemas.openxmlformats.org/officeDocument/2006/relationships/header" Target="header20.xml"/><Relationship Id="rId55" Type="http://schemas.openxmlformats.org/officeDocument/2006/relationships/hyperlink" Target="http://www.workingwithchildren.vic.gov.au" TargetMode="External"/><Relationship Id="rId76" Type="http://schemas.openxmlformats.org/officeDocument/2006/relationships/header" Target="header32.xml"/><Relationship Id="rId7" Type="http://schemas.openxmlformats.org/officeDocument/2006/relationships/styles" Target="styles.xml"/><Relationship Id="rId71" Type="http://schemas.openxmlformats.org/officeDocument/2006/relationships/header" Target="header27.xml"/><Relationship Id="rId92" Type="http://schemas.openxmlformats.org/officeDocument/2006/relationships/header" Target="header46.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footer" Target="footer5.xml"/><Relationship Id="rId40" Type="http://schemas.openxmlformats.org/officeDocument/2006/relationships/hyperlink" Target="https://www2.vrqa.vic.gov.au/guidelines-and-standards-for-schools" TargetMode="External"/><Relationship Id="rId45" Type="http://schemas.openxmlformats.org/officeDocument/2006/relationships/hyperlink" Target="https://www2.vrqa.vic.gov.au/understand-independent-school-reviews" TargetMode="External"/><Relationship Id="rId66" Type="http://schemas.openxmlformats.org/officeDocument/2006/relationships/hyperlink" Target="https://www2.vrqa.vic.gov.au/school-education" TargetMode="External"/><Relationship Id="rId87" Type="http://schemas.openxmlformats.org/officeDocument/2006/relationships/header" Target="header41.xml"/><Relationship Id="rId61" Type="http://schemas.openxmlformats.org/officeDocument/2006/relationships/hyperlink" Target="http://www.vic.gov.au/department-families-fairness-and-housing" TargetMode="External"/><Relationship Id="rId82" Type="http://schemas.openxmlformats.org/officeDocument/2006/relationships/header" Target="header37.xml"/><Relationship Id="rId19" Type="http://schemas.openxmlformats.org/officeDocument/2006/relationships/image" Target="media/image5.jpeg"/><Relationship Id="rId14" Type="http://schemas.openxmlformats.org/officeDocument/2006/relationships/footer" Target="footer1.xml"/><Relationship Id="rId30" Type="http://schemas.openxmlformats.org/officeDocument/2006/relationships/header" Target="header9.xml"/><Relationship Id="rId35" Type="http://schemas.openxmlformats.org/officeDocument/2006/relationships/header" Target="header13.xml"/><Relationship Id="rId56" Type="http://schemas.openxmlformats.org/officeDocument/2006/relationships/header" Target="header24.xml"/><Relationship Id="rId77" Type="http://schemas.openxmlformats.org/officeDocument/2006/relationships/footer" Target="footer1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6.jpeg"/></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14.xml.rels><?xml version="1.0" encoding="UTF-8" standalone="yes"?>
<Relationships xmlns="http://schemas.openxmlformats.org/package/2006/relationships"><Relationship Id="rId1" Type="http://schemas.openxmlformats.org/officeDocument/2006/relationships/image" Target="media/image6.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7.xml.rels><?xml version="1.0" encoding="UTF-8" standalone="yes"?>
<Relationships xmlns="http://schemas.openxmlformats.org/package/2006/relationships"><Relationship Id="rId1" Type="http://schemas.openxmlformats.org/officeDocument/2006/relationships/image" Target="media/image6.jpeg"/></Relationships>
</file>

<file path=word/_rels/header19.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6.jpeg"/></Relationships>
</file>

<file path=word/_rels/header25.xml.rels><?xml version="1.0" encoding="UTF-8" standalone="yes"?>
<Relationships xmlns="http://schemas.openxmlformats.org/package/2006/relationships"><Relationship Id="rId1" Type="http://schemas.openxmlformats.org/officeDocument/2006/relationships/image" Target="media/image6.jpeg"/></Relationships>
</file>

<file path=word/_rels/header26.xml.rels><?xml version="1.0" encoding="UTF-8" standalone="yes"?>
<Relationships xmlns="http://schemas.openxmlformats.org/package/2006/relationships"><Relationship Id="rId1" Type="http://schemas.openxmlformats.org/officeDocument/2006/relationships/image" Target="media/image6.jpeg"/></Relationships>
</file>

<file path=word/_rels/header29.xml.rels><?xml version="1.0" encoding="UTF-8" standalone="yes"?>
<Relationships xmlns="http://schemas.openxmlformats.org/package/2006/relationships"><Relationship Id="rId1" Type="http://schemas.openxmlformats.org/officeDocument/2006/relationships/image" Target="media/image6.jpeg"/></Relationships>
</file>

<file path=word/_rels/header31.xml.rels><?xml version="1.0" encoding="UTF-8" standalone="yes"?>
<Relationships xmlns="http://schemas.openxmlformats.org/package/2006/relationships"><Relationship Id="rId1" Type="http://schemas.openxmlformats.org/officeDocument/2006/relationships/image" Target="media/image6.jpeg"/></Relationships>
</file>

<file path=word/_rels/header32.xml.rels><?xml version="1.0" encoding="UTF-8" standalone="yes"?>
<Relationships xmlns="http://schemas.openxmlformats.org/package/2006/relationships"><Relationship Id="rId1" Type="http://schemas.openxmlformats.org/officeDocument/2006/relationships/image" Target="media/image6.jpeg"/></Relationships>
</file>

<file path=word/_rels/header34.xml.rels><?xml version="1.0" encoding="UTF-8" standalone="yes"?>
<Relationships xmlns="http://schemas.openxmlformats.org/package/2006/relationships"><Relationship Id="rId1" Type="http://schemas.openxmlformats.org/officeDocument/2006/relationships/image" Target="media/image6.jpeg"/></Relationships>
</file>

<file path=word/_rels/header35.xml.rels><?xml version="1.0" encoding="UTF-8" standalone="yes"?>
<Relationships xmlns="http://schemas.openxmlformats.org/package/2006/relationships"><Relationship Id="rId1" Type="http://schemas.openxmlformats.org/officeDocument/2006/relationships/image" Target="media/image6.jpeg"/></Relationships>
</file>

<file path=word/_rels/header36.xml.rels><?xml version="1.0" encoding="UTF-8" standalone="yes"?>
<Relationships xmlns="http://schemas.openxmlformats.org/package/2006/relationships"><Relationship Id="rId1" Type="http://schemas.openxmlformats.org/officeDocument/2006/relationships/image" Target="media/image6.jpeg"/></Relationships>
</file>

<file path=word/_rels/header37.xml.rels><?xml version="1.0" encoding="UTF-8" standalone="yes"?>
<Relationships xmlns="http://schemas.openxmlformats.org/package/2006/relationships"><Relationship Id="rId1" Type="http://schemas.openxmlformats.org/officeDocument/2006/relationships/image" Target="media/image6.jpeg"/></Relationships>
</file>

<file path=word/_rels/header39.xml.rels><?xml version="1.0" encoding="UTF-8" standalone="yes"?>
<Relationships xmlns="http://schemas.openxmlformats.org/package/2006/relationships"><Relationship Id="rId1" Type="http://schemas.openxmlformats.org/officeDocument/2006/relationships/image" Target="media/image6.jpeg"/></Relationships>
</file>

<file path=word/_rels/header40.xml.rels><?xml version="1.0" encoding="UTF-8" standalone="yes"?>
<Relationships xmlns="http://schemas.openxmlformats.org/package/2006/relationships"><Relationship Id="rId1" Type="http://schemas.openxmlformats.org/officeDocument/2006/relationships/image" Target="media/image6.jpeg"/></Relationships>
</file>

<file path=word/_rels/header42.xml.rels><?xml version="1.0" encoding="UTF-8" standalone="yes"?>
<Relationships xmlns="http://schemas.openxmlformats.org/package/2006/relationships"><Relationship Id="rId1" Type="http://schemas.openxmlformats.org/officeDocument/2006/relationships/image" Target="media/image6.jpeg"/></Relationships>
</file>

<file path=word/_rels/header43.xml.rels><?xml version="1.0" encoding="UTF-8" standalone="yes"?>
<Relationships xmlns="http://schemas.openxmlformats.org/package/2006/relationships"><Relationship Id="rId1" Type="http://schemas.openxmlformats.org/officeDocument/2006/relationships/image" Target="media/image6.jpeg"/></Relationships>
</file>

<file path=word/_rels/header46.xml.rels><?xml version="1.0" encoding="UTF-8" standalone="yes"?>
<Relationships xmlns="http://schemas.openxmlformats.org/package/2006/relationships"><Relationship Id="rId1" Type="http://schemas.openxmlformats.org/officeDocument/2006/relationships/image" Target="media/image6.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early Childhood Development</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 xsi:nil="true"/>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Description xmlns="http://schemas.microsoft.com/sharepoint/v3" xsi:nil="true"/>
  </documentManagement>
</p:properties>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66ABF92-8CB6-4837-9487-2D54E2033AE4}">
  <ds:schemaRefs>
    <ds:schemaRef ds:uri="http://schemas.microsoft.com/office/2006/metadata/properties"/>
    <ds:schemaRef ds:uri="http://schemas.microsoft.com/office/infopath/2007/PartnerControls"/>
    <ds:schemaRef ds:uri="http://schemas.microsoft.com/sharepoint/v3"/>
    <ds:schemaRef ds:uri="9ea43d84-5466-46df-83b3-8bfe0d77918b"/>
    <ds:schemaRef ds:uri="333c6d5a-a791-4d07-8909-420569671128"/>
  </ds:schemaRefs>
</ds:datastoreItem>
</file>

<file path=customXml/itemProps2.xml><?xml version="1.0" encoding="utf-8"?>
<ds:datastoreItem xmlns:ds="http://schemas.openxmlformats.org/officeDocument/2006/customXml" ds:itemID="{15F0EBBD-7E40-4D82-8A2F-5F733708AB72}">
  <ds:schemaRefs>
    <ds:schemaRef ds:uri="http://schemas.microsoft.com/office/2006/metadata/longProperties"/>
  </ds:schemaRefs>
</ds:datastoreItem>
</file>

<file path=customXml/itemProps3.xml><?xml version="1.0" encoding="utf-8"?>
<ds:datastoreItem xmlns:ds="http://schemas.openxmlformats.org/officeDocument/2006/customXml" ds:itemID="{42C65082-5BF1-4CA4-9590-86DBF5CA532A}">
  <ds:schemaRefs>
    <ds:schemaRef ds:uri="http://schemas.openxmlformats.org/officeDocument/2006/bibliography"/>
  </ds:schemaRefs>
</ds:datastoreItem>
</file>

<file path=customXml/itemProps4.xml><?xml version="1.0" encoding="utf-8"?>
<ds:datastoreItem xmlns:ds="http://schemas.openxmlformats.org/officeDocument/2006/customXml" ds:itemID="{F40BA6D2-2E7C-4737-993E-9E7F99CC7F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2BC939A-C4F3-462C-9953-2D54F15749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15931</Words>
  <Characters>90810</Characters>
  <Application>Microsoft Office Word</Application>
  <DocSecurity>0</DocSecurity>
  <Lines>756</Lines>
  <Paragraphs>213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106528</CharactersWithSpaces>
  <SharedDoc>false</SharedDoc>
  <HLinks>
    <vt:vector size="474" baseType="variant">
      <vt:variant>
        <vt:i4>2293880</vt:i4>
      </vt:variant>
      <vt:variant>
        <vt:i4>399</vt:i4>
      </vt:variant>
      <vt:variant>
        <vt:i4>0</vt:i4>
      </vt:variant>
      <vt:variant>
        <vt:i4>5</vt:i4>
      </vt:variant>
      <vt:variant>
        <vt:lpwstr>https://www.justice.vic.gov.au/safer-communities/protecting-children-and-families/failure-to-protect-a-new-criminal-offence-to</vt:lpwstr>
      </vt:variant>
      <vt:variant>
        <vt:lpwstr/>
      </vt:variant>
      <vt:variant>
        <vt:i4>7733353</vt:i4>
      </vt:variant>
      <vt:variant>
        <vt:i4>396</vt:i4>
      </vt:variant>
      <vt:variant>
        <vt:i4>0</vt:i4>
      </vt:variant>
      <vt:variant>
        <vt:i4>5</vt:i4>
      </vt:variant>
      <vt:variant>
        <vt:lpwstr>http://www.vrqa.vic.gov.au/schools</vt:lpwstr>
      </vt:variant>
      <vt:variant>
        <vt:lpwstr/>
      </vt:variant>
      <vt:variant>
        <vt:i4>3670089</vt:i4>
      </vt:variant>
      <vt:variant>
        <vt:i4>393</vt:i4>
      </vt:variant>
      <vt:variant>
        <vt:i4>0</vt:i4>
      </vt:variant>
      <vt:variant>
        <vt:i4>5</vt:i4>
      </vt:variant>
      <vt:variant>
        <vt:lpwstr/>
      </vt:variant>
      <vt:variant>
        <vt:lpwstr>Appendix_1</vt:lpwstr>
      </vt:variant>
      <vt:variant>
        <vt:i4>3539016</vt:i4>
      </vt:variant>
      <vt:variant>
        <vt:i4>390</vt:i4>
      </vt:variant>
      <vt:variant>
        <vt:i4>0</vt:i4>
      </vt:variant>
      <vt:variant>
        <vt:i4>5</vt:i4>
      </vt:variant>
      <vt:variant>
        <vt:lpwstr/>
      </vt:variant>
      <vt:variant>
        <vt:lpwstr>page_20</vt:lpwstr>
      </vt:variant>
      <vt:variant>
        <vt:i4>3997768</vt:i4>
      </vt:variant>
      <vt:variant>
        <vt:i4>387</vt:i4>
      </vt:variant>
      <vt:variant>
        <vt:i4>0</vt:i4>
      </vt:variant>
      <vt:variant>
        <vt:i4>5</vt:i4>
      </vt:variant>
      <vt:variant>
        <vt:lpwstr/>
      </vt:variant>
      <vt:variant>
        <vt:lpwstr>page_9</vt:lpwstr>
      </vt:variant>
      <vt:variant>
        <vt:i4>3932232</vt:i4>
      </vt:variant>
      <vt:variant>
        <vt:i4>384</vt:i4>
      </vt:variant>
      <vt:variant>
        <vt:i4>0</vt:i4>
      </vt:variant>
      <vt:variant>
        <vt:i4>5</vt:i4>
      </vt:variant>
      <vt:variant>
        <vt:lpwstr/>
      </vt:variant>
      <vt:variant>
        <vt:lpwstr>page_8</vt:lpwstr>
      </vt:variant>
      <vt:variant>
        <vt:i4>3932232</vt:i4>
      </vt:variant>
      <vt:variant>
        <vt:i4>381</vt:i4>
      </vt:variant>
      <vt:variant>
        <vt:i4>0</vt:i4>
      </vt:variant>
      <vt:variant>
        <vt:i4>5</vt:i4>
      </vt:variant>
      <vt:variant>
        <vt:lpwstr/>
      </vt:variant>
      <vt:variant>
        <vt:lpwstr>page_8</vt:lpwstr>
      </vt:variant>
      <vt:variant>
        <vt:i4>3539016</vt:i4>
      </vt:variant>
      <vt:variant>
        <vt:i4>378</vt:i4>
      </vt:variant>
      <vt:variant>
        <vt:i4>0</vt:i4>
      </vt:variant>
      <vt:variant>
        <vt:i4>5</vt:i4>
      </vt:variant>
      <vt:variant>
        <vt:lpwstr/>
      </vt:variant>
      <vt:variant>
        <vt:lpwstr>page_22</vt:lpwstr>
      </vt:variant>
      <vt:variant>
        <vt:i4>1441811</vt:i4>
      </vt:variant>
      <vt:variant>
        <vt:i4>375</vt:i4>
      </vt:variant>
      <vt:variant>
        <vt:i4>0</vt:i4>
      </vt:variant>
      <vt:variant>
        <vt:i4>5</vt:i4>
      </vt:variant>
      <vt:variant>
        <vt:lpwstr>http://www.justice.vic.gov.au/workingwithchildren</vt:lpwstr>
      </vt:variant>
      <vt:variant>
        <vt:lpwstr/>
      </vt:variant>
      <vt:variant>
        <vt:i4>7733353</vt:i4>
      </vt:variant>
      <vt:variant>
        <vt:i4>372</vt:i4>
      </vt:variant>
      <vt:variant>
        <vt:i4>0</vt:i4>
      </vt:variant>
      <vt:variant>
        <vt:i4>5</vt:i4>
      </vt:variant>
      <vt:variant>
        <vt:lpwstr>http://www.vrqa.vic.gov.au/schools</vt:lpwstr>
      </vt:variant>
      <vt:variant>
        <vt:lpwstr/>
      </vt:variant>
      <vt:variant>
        <vt:i4>524401</vt:i4>
      </vt:variant>
      <vt:variant>
        <vt:i4>369</vt:i4>
      </vt:variant>
      <vt:variant>
        <vt:i4>0</vt:i4>
      </vt:variant>
      <vt:variant>
        <vt:i4>5</vt:i4>
      </vt:variant>
      <vt:variant>
        <vt:lpwstr>mailto:emergency.management@edumail.vic.gov.au</vt:lpwstr>
      </vt:variant>
      <vt:variant>
        <vt:lpwstr/>
      </vt:variant>
      <vt:variant>
        <vt:i4>8257641</vt:i4>
      </vt:variant>
      <vt:variant>
        <vt:i4>366</vt:i4>
      </vt:variant>
      <vt:variant>
        <vt:i4>0</vt:i4>
      </vt:variant>
      <vt:variant>
        <vt:i4>5</vt:i4>
      </vt:variant>
      <vt:variant>
        <vt:lpwstr>http://www.gazette.vic.gov.au/gazette/Gazettes2015/GG2015G050.pdf</vt:lpwstr>
      </vt:variant>
      <vt:variant>
        <vt:lpwstr>page=26</vt:lpwstr>
      </vt:variant>
      <vt:variant>
        <vt:i4>7405678</vt:i4>
      </vt:variant>
      <vt:variant>
        <vt:i4>363</vt:i4>
      </vt:variant>
      <vt:variant>
        <vt:i4>0</vt:i4>
      </vt:variant>
      <vt:variant>
        <vt:i4>5</vt:i4>
      </vt:variant>
      <vt:variant>
        <vt:lpwstr>https://www.vrqa.vic.gov.au/schools</vt:lpwstr>
      </vt:variant>
      <vt:variant>
        <vt:lpwstr/>
      </vt:variant>
      <vt:variant>
        <vt:i4>7077926</vt:i4>
      </vt:variant>
      <vt:variant>
        <vt:i4>360</vt:i4>
      </vt:variant>
      <vt:variant>
        <vt:i4>0</vt:i4>
      </vt:variant>
      <vt:variant>
        <vt:i4>5</vt:i4>
      </vt:variant>
      <vt:variant>
        <vt:lpwstr>http://www.ccyp.vic.gov.au/</vt:lpwstr>
      </vt:variant>
      <vt:variant>
        <vt:lpwstr/>
      </vt:variant>
      <vt:variant>
        <vt:i4>5898306</vt:i4>
      </vt:variant>
      <vt:variant>
        <vt:i4>357</vt:i4>
      </vt:variant>
      <vt:variant>
        <vt:i4>0</vt:i4>
      </vt:variant>
      <vt:variant>
        <vt:i4>5</vt:i4>
      </vt:variant>
      <vt:variant>
        <vt:lpwstr>http://www.gazette.vic.gov.au/gazette/Gazettes2016/GG2016S002.pdf</vt:lpwstr>
      </vt:variant>
      <vt:variant>
        <vt:lpwstr/>
      </vt:variant>
      <vt:variant>
        <vt:i4>7405678</vt:i4>
      </vt:variant>
      <vt:variant>
        <vt:i4>354</vt:i4>
      </vt:variant>
      <vt:variant>
        <vt:i4>0</vt:i4>
      </vt:variant>
      <vt:variant>
        <vt:i4>5</vt:i4>
      </vt:variant>
      <vt:variant>
        <vt:lpwstr>https://www.vrqa.vic.gov.au/schools</vt:lpwstr>
      </vt:variant>
      <vt:variant>
        <vt:lpwstr/>
      </vt:variant>
      <vt:variant>
        <vt:i4>1638417</vt:i4>
      </vt:variant>
      <vt:variant>
        <vt:i4>351</vt:i4>
      </vt:variant>
      <vt:variant>
        <vt:i4>0</vt:i4>
      </vt:variant>
      <vt:variant>
        <vt:i4>5</vt:i4>
      </vt:variant>
      <vt:variant>
        <vt:lpwstr>https://www.dhhs.vic.gov.au/</vt:lpwstr>
      </vt:variant>
      <vt:variant>
        <vt:lpwstr/>
      </vt:variant>
      <vt:variant>
        <vt:i4>3670089</vt:i4>
      </vt:variant>
      <vt:variant>
        <vt:i4>348</vt:i4>
      </vt:variant>
      <vt:variant>
        <vt:i4>0</vt:i4>
      </vt:variant>
      <vt:variant>
        <vt:i4>5</vt:i4>
      </vt:variant>
      <vt:variant>
        <vt:lpwstr/>
      </vt:variant>
      <vt:variant>
        <vt:lpwstr>Appendix_1</vt:lpwstr>
      </vt:variant>
      <vt:variant>
        <vt:i4>3539016</vt:i4>
      </vt:variant>
      <vt:variant>
        <vt:i4>345</vt:i4>
      </vt:variant>
      <vt:variant>
        <vt:i4>0</vt:i4>
      </vt:variant>
      <vt:variant>
        <vt:i4>5</vt:i4>
      </vt:variant>
      <vt:variant>
        <vt:lpwstr/>
      </vt:variant>
      <vt:variant>
        <vt:lpwstr>page_22</vt:lpwstr>
      </vt:variant>
      <vt:variant>
        <vt:i4>3539016</vt:i4>
      </vt:variant>
      <vt:variant>
        <vt:i4>342</vt:i4>
      </vt:variant>
      <vt:variant>
        <vt:i4>0</vt:i4>
      </vt:variant>
      <vt:variant>
        <vt:i4>5</vt:i4>
      </vt:variant>
      <vt:variant>
        <vt:lpwstr/>
      </vt:variant>
      <vt:variant>
        <vt:lpwstr>page_28</vt:lpwstr>
      </vt:variant>
      <vt:variant>
        <vt:i4>3473480</vt:i4>
      </vt:variant>
      <vt:variant>
        <vt:i4>339</vt:i4>
      </vt:variant>
      <vt:variant>
        <vt:i4>0</vt:i4>
      </vt:variant>
      <vt:variant>
        <vt:i4>5</vt:i4>
      </vt:variant>
      <vt:variant>
        <vt:lpwstr/>
      </vt:variant>
      <vt:variant>
        <vt:lpwstr>page_16</vt:lpwstr>
      </vt:variant>
      <vt:variant>
        <vt:i4>3670089</vt:i4>
      </vt:variant>
      <vt:variant>
        <vt:i4>336</vt:i4>
      </vt:variant>
      <vt:variant>
        <vt:i4>0</vt:i4>
      </vt:variant>
      <vt:variant>
        <vt:i4>5</vt:i4>
      </vt:variant>
      <vt:variant>
        <vt:lpwstr/>
      </vt:variant>
      <vt:variant>
        <vt:lpwstr>Appendix_1</vt:lpwstr>
      </vt:variant>
      <vt:variant>
        <vt:i4>7405606</vt:i4>
      </vt:variant>
      <vt:variant>
        <vt:i4>333</vt:i4>
      </vt:variant>
      <vt:variant>
        <vt:i4>0</vt:i4>
      </vt:variant>
      <vt:variant>
        <vt:i4>5</vt:i4>
      </vt:variant>
      <vt:variant>
        <vt:lpwstr>http://www.vrqa.vic.gov.au/</vt:lpwstr>
      </vt:variant>
      <vt:variant>
        <vt:lpwstr/>
      </vt:variant>
      <vt:variant>
        <vt:i4>7405606</vt:i4>
      </vt:variant>
      <vt:variant>
        <vt:i4>330</vt:i4>
      </vt:variant>
      <vt:variant>
        <vt:i4>0</vt:i4>
      </vt:variant>
      <vt:variant>
        <vt:i4>5</vt:i4>
      </vt:variant>
      <vt:variant>
        <vt:lpwstr>http://www.vrqa.vic.gov.au/</vt:lpwstr>
      </vt:variant>
      <vt:variant>
        <vt:lpwstr/>
      </vt:variant>
      <vt:variant>
        <vt:i4>7733353</vt:i4>
      </vt:variant>
      <vt:variant>
        <vt:i4>327</vt:i4>
      </vt:variant>
      <vt:variant>
        <vt:i4>0</vt:i4>
      </vt:variant>
      <vt:variant>
        <vt:i4>5</vt:i4>
      </vt:variant>
      <vt:variant>
        <vt:lpwstr>http://www.vrqa.vic.gov.au/schools</vt:lpwstr>
      </vt:variant>
      <vt:variant>
        <vt:lpwstr/>
      </vt:variant>
      <vt:variant>
        <vt:i4>1376312</vt:i4>
      </vt:variant>
      <vt:variant>
        <vt:i4>320</vt:i4>
      </vt:variant>
      <vt:variant>
        <vt:i4>0</vt:i4>
      </vt:variant>
      <vt:variant>
        <vt:i4>5</vt:i4>
      </vt:variant>
      <vt:variant>
        <vt:lpwstr/>
      </vt:variant>
      <vt:variant>
        <vt:lpwstr>_Toc533069888</vt:lpwstr>
      </vt:variant>
      <vt:variant>
        <vt:i4>1376312</vt:i4>
      </vt:variant>
      <vt:variant>
        <vt:i4>314</vt:i4>
      </vt:variant>
      <vt:variant>
        <vt:i4>0</vt:i4>
      </vt:variant>
      <vt:variant>
        <vt:i4>5</vt:i4>
      </vt:variant>
      <vt:variant>
        <vt:lpwstr/>
      </vt:variant>
      <vt:variant>
        <vt:lpwstr>_Toc533069887</vt:lpwstr>
      </vt:variant>
      <vt:variant>
        <vt:i4>1376312</vt:i4>
      </vt:variant>
      <vt:variant>
        <vt:i4>308</vt:i4>
      </vt:variant>
      <vt:variant>
        <vt:i4>0</vt:i4>
      </vt:variant>
      <vt:variant>
        <vt:i4>5</vt:i4>
      </vt:variant>
      <vt:variant>
        <vt:lpwstr/>
      </vt:variant>
      <vt:variant>
        <vt:lpwstr>_Toc533069886</vt:lpwstr>
      </vt:variant>
      <vt:variant>
        <vt:i4>1376312</vt:i4>
      </vt:variant>
      <vt:variant>
        <vt:i4>302</vt:i4>
      </vt:variant>
      <vt:variant>
        <vt:i4>0</vt:i4>
      </vt:variant>
      <vt:variant>
        <vt:i4>5</vt:i4>
      </vt:variant>
      <vt:variant>
        <vt:lpwstr/>
      </vt:variant>
      <vt:variant>
        <vt:lpwstr>_Toc533069885</vt:lpwstr>
      </vt:variant>
      <vt:variant>
        <vt:i4>1376312</vt:i4>
      </vt:variant>
      <vt:variant>
        <vt:i4>296</vt:i4>
      </vt:variant>
      <vt:variant>
        <vt:i4>0</vt:i4>
      </vt:variant>
      <vt:variant>
        <vt:i4>5</vt:i4>
      </vt:variant>
      <vt:variant>
        <vt:lpwstr/>
      </vt:variant>
      <vt:variant>
        <vt:lpwstr>_Toc533069884</vt:lpwstr>
      </vt:variant>
      <vt:variant>
        <vt:i4>1376312</vt:i4>
      </vt:variant>
      <vt:variant>
        <vt:i4>290</vt:i4>
      </vt:variant>
      <vt:variant>
        <vt:i4>0</vt:i4>
      </vt:variant>
      <vt:variant>
        <vt:i4>5</vt:i4>
      </vt:variant>
      <vt:variant>
        <vt:lpwstr/>
      </vt:variant>
      <vt:variant>
        <vt:lpwstr>_Toc533069883</vt:lpwstr>
      </vt:variant>
      <vt:variant>
        <vt:i4>1376312</vt:i4>
      </vt:variant>
      <vt:variant>
        <vt:i4>284</vt:i4>
      </vt:variant>
      <vt:variant>
        <vt:i4>0</vt:i4>
      </vt:variant>
      <vt:variant>
        <vt:i4>5</vt:i4>
      </vt:variant>
      <vt:variant>
        <vt:lpwstr/>
      </vt:variant>
      <vt:variant>
        <vt:lpwstr>_Toc533069882</vt:lpwstr>
      </vt:variant>
      <vt:variant>
        <vt:i4>1376312</vt:i4>
      </vt:variant>
      <vt:variant>
        <vt:i4>278</vt:i4>
      </vt:variant>
      <vt:variant>
        <vt:i4>0</vt:i4>
      </vt:variant>
      <vt:variant>
        <vt:i4>5</vt:i4>
      </vt:variant>
      <vt:variant>
        <vt:lpwstr/>
      </vt:variant>
      <vt:variant>
        <vt:lpwstr>_Toc533069881</vt:lpwstr>
      </vt:variant>
      <vt:variant>
        <vt:i4>1376312</vt:i4>
      </vt:variant>
      <vt:variant>
        <vt:i4>272</vt:i4>
      </vt:variant>
      <vt:variant>
        <vt:i4>0</vt:i4>
      </vt:variant>
      <vt:variant>
        <vt:i4>5</vt:i4>
      </vt:variant>
      <vt:variant>
        <vt:lpwstr/>
      </vt:variant>
      <vt:variant>
        <vt:lpwstr>_Toc533069880</vt:lpwstr>
      </vt:variant>
      <vt:variant>
        <vt:i4>1703992</vt:i4>
      </vt:variant>
      <vt:variant>
        <vt:i4>266</vt:i4>
      </vt:variant>
      <vt:variant>
        <vt:i4>0</vt:i4>
      </vt:variant>
      <vt:variant>
        <vt:i4>5</vt:i4>
      </vt:variant>
      <vt:variant>
        <vt:lpwstr/>
      </vt:variant>
      <vt:variant>
        <vt:lpwstr>_Toc533069879</vt:lpwstr>
      </vt:variant>
      <vt:variant>
        <vt:i4>1703992</vt:i4>
      </vt:variant>
      <vt:variant>
        <vt:i4>260</vt:i4>
      </vt:variant>
      <vt:variant>
        <vt:i4>0</vt:i4>
      </vt:variant>
      <vt:variant>
        <vt:i4>5</vt:i4>
      </vt:variant>
      <vt:variant>
        <vt:lpwstr/>
      </vt:variant>
      <vt:variant>
        <vt:lpwstr>_Toc533069878</vt:lpwstr>
      </vt:variant>
      <vt:variant>
        <vt:i4>1703992</vt:i4>
      </vt:variant>
      <vt:variant>
        <vt:i4>254</vt:i4>
      </vt:variant>
      <vt:variant>
        <vt:i4>0</vt:i4>
      </vt:variant>
      <vt:variant>
        <vt:i4>5</vt:i4>
      </vt:variant>
      <vt:variant>
        <vt:lpwstr/>
      </vt:variant>
      <vt:variant>
        <vt:lpwstr>_Toc533069877</vt:lpwstr>
      </vt:variant>
      <vt:variant>
        <vt:i4>1703992</vt:i4>
      </vt:variant>
      <vt:variant>
        <vt:i4>248</vt:i4>
      </vt:variant>
      <vt:variant>
        <vt:i4>0</vt:i4>
      </vt:variant>
      <vt:variant>
        <vt:i4>5</vt:i4>
      </vt:variant>
      <vt:variant>
        <vt:lpwstr/>
      </vt:variant>
      <vt:variant>
        <vt:lpwstr>_Toc533069876</vt:lpwstr>
      </vt:variant>
      <vt:variant>
        <vt:i4>1703992</vt:i4>
      </vt:variant>
      <vt:variant>
        <vt:i4>242</vt:i4>
      </vt:variant>
      <vt:variant>
        <vt:i4>0</vt:i4>
      </vt:variant>
      <vt:variant>
        <vt:i4>5</vt:i4>
      </vt:variant>
      <vt:variant>
        <vt:lpwstr/>
      </vt:variant>
      <vt:variant>
        <vt:lpwstr>_Toc533069875</vt:lpwstr>
      </vt:variant>
      <vt:variant>
        <vt:i4>1703992</vt:i4>
      </vt:variant>
      <vt:variant>
        <vt:i4>236</vt:i4>
      </vt:variant>
      <vt:variant>
        <vt:i4>0</vt:i4>
      </vt:variant>
      <vt:variant>
        <vt:i4>5</vt:i4>
      </vt:variant>
      <vt:variant>
        <vt:lpwstr/>
      </vt:variant>
      <vt:variant>
        <vt:lpwstr>_Toc533069874</vt:lpwstr>
      </vt:variant>
      <vt:variant>
        <vt:i4>1703992</vt:i4>
      </vt:variant>
      <vt:variant>
        <vt:i4>230</vt:i4>
      </vt:variant>
      <vt:variant>
        <vt:i4>0</vt:i4>
      </vt:variant>
      <vt:variant>
        <vt:i4>5</vt:i4>
      </vt:variant>
      <vt:variant>
        <vt:lpwstr/>
      </vt:variant>
      <vt:variant>
        <vt:lpwstr>_Toc533069873</vt:lpwstr>
      </vt:variant>
      <vt:variant>
        <vt:i4>1703992</vt:i4>
      </vt:variant>
      <vt:variant>
        <vt:i4>224</vt:i4>
      </vt:variant>
      <vt:variant>
        <vt:i4>0</vt:i4>
      </vt:variant>
      <vt:variant>
        <vt:i4>5</vt:i4>
      </vt:variant>
      <vt:variant>
        <vt:lpwstr/>
      </vt:variant>
      <vt:variant>
        <vt:lpwstr>_Toc533069872</vt:lpwstr>
      </vt:variant>
      <vt:variant>
        <vt:i4>1703992</vt:i4>
      </vt:variant>
      <vt:variant>
        <vt:i4>218</vt:i4>
      </vt:variant>
      <vt:variant>
        <vt:i4>0</vt:i4>
      </vt:variant>
      <vt:variant>
        <vt:i4>5</vt:i4>
      </vt:variant>
      <vt:variant>
        <vt:lpwstr/>
      </vt:variant>
      <vt:variant>
        <vt:lpwstr>_Toc533069871</vt:lpwstr>
      </vt:variant>
      <vt:variant>
        <vt:i4>1703992</vt:i4>
      </vt:variant>
      <vt:variant>
        <vt:i4>212</vt:i4>
      </vt:variant>
      <vt:variant>
        <vt:i4>0</vt:i4>
      </vt:variant>
      <vt:variant>
        <vt:i4>5</vt:i4>
      </vt:variant>
      <vt:variant>
        <vt:lpwstr/>
      </vt:variant>
      <vt:variant>
        <vt:lpwstr>_Toc533069870</vt:lpwstr>
      </vt:variant>
      <vt:variant>
        <vt:i4>1769528</vt:i4>
      </vt:variant>
      <vt:variant>
        <vt:i4>206</vt:i4>
      </vt:variant>
      <vt:variant>
        <vt:i4>0</vt:i4>
      </vt:variant>
      <vt:variant>
        <vt:i4>5</vt:i4>
      </vt:variant>
      <vt:variant>
        <vt:lpwstr/>
      </vt:variant>
      <vt:variant>
        <vt:lpwstr>_Toc533069869</vt:lpwstr>
      </vt:variant>
      <vt:variant>
        <vt:i4>1769528</vt:i4>
      </vt:variant>
      <vt:variant>
        <vt:i4>200</vt:i4>
      </vt:variant>
      <vt:variant>
        <vt:i4>0</vt:i4>
      </vt:variant>
      <vt:variant>
        <vt:i4>5</vt:i4>
      </vt:variant>
      <vt:variant>
        <vt:lpwstr/>
      </vt:variant>
      <vt:variant>
        <vt:lpwstr>_Toc533069868</vt:lpwstr>
      </vt:variant>
      <vt:variant>
        <vt:i4>1769528</vt:i4>
      </vt:variant>
      <vt:variant>
        <vt:i4>194</vt:i4>
      </vt:variant>
      <vt:variant>
        <vt:i4>0</vt:i4>
      </vt:variant>
      <vt:variant>
        <vt:i4>5</vt:i4>
      </vt:variant>
      <vt:variant>
        <vt:lpwstr/>
      </vt:variant>
      <vt:variant>
        <vt:lpwstr>_Toc533069867</vt:lpwstr>
      </vt:variant>
      <vt:variant>
        <vt:i4>1769528</vt:i4>
      </vt:variant>
      <vt:variant>
        <vt:i4>188</vt:i4>
      </vt:variant>
      <vt:variant>
        <vt:i4>0</vt:i4>
      </vt:variant>
      <vt:variant>
        <vt:i4>5</vt:i4>
      </vt:variant>
      <vt:variant>
        <vt:lpwstr/>
      </vt:variant>
      <vt:variant>
        <vt:lpwstr>_Toc533069865</vt:lpwstr>
      </vt:variant>
      <vt:variant>
        <vt:i4>1769528</vt:i4>
      </vt:variant>
      <vt:variant>
        <vt:i4>182</vt:i4>
      </vt:variant>
      <vt:variant>
        <vt:i4>0</vt:i4>
      </vt:variant>
      <vt:variant>
        <vt:i4>5</vt:i4>
      </vt:variant>
      <vt:variant>
        <vt:lpwstr/>
      </vt:variant>
      <vt:variant>
        <vt:lpwstr>_Toc533069864</vt:lpwstr>
      </vt:variant>
      <vt:variant>
        <vt:i4>1769528</vt:i4>
      </vt:variant>
      <vt:variant>
        <vt:i4>176</vt:i4>
      </vt:variant>
      <vt:variant>
        <vt:i4>0</vt:i4>
      </vt:variant>
      <vt:variant>
        <vt:i4>5</vt:i4>
      </vt:variant>
      <vt:variant>
        <vt:lpwstr/>
      </vt:variant>
      <vt:variant>
        <vt:lpwstr>_Toc533069863</vt:lpwstr>
      </vt:variant>
      <vt:variant>
        <vt:i4>1769528</vt:i4>
      </vt:variant>
      <vt:variant>
        <vt:i4>170</vt:i4>
      </vt:variant>
      <vt:variant>
        <vt:i4>0</vt:i4>
      </vt:variant>
      <vt:variant>
        <vt:i4>5</vt:i4>
      </vt:variant>
      <vt:variant>
        <vt:lpwstr/>
      </vt:variant>
      <vt:variant>
        <vt:lpwstr>_Toc533069862</vt:lpwstr>
      </vt:variant>
      <vt:variant>
        <vt:i4>1769528</vt:i4>
      </vt:variant>
      <vt:variant>
        <vt:i4>164</vt:i4>
      </vt:variant>
      <vt:variant>
        <vt:i4>0</vt:i4>
      </vt:variant>
      <vt:variant>
        <vt:i4>5</vt:i4>
      </vt:variant>
      <vt:variant>
        <vt:lpwstr/>
      </vt:variant>
      <vt:variant>
        <vt:lpwstr>_Toc533069861</vt:lpwstr>
      </vt:variant>
      <vt:variant>
        <vt:i4>1769528</vt:i4>
      </vt:variant>
      <vt:variant>
        <vt:i4>158</vt:i4>
      </vt:variant>
      <vt:variant>
        <vt:i4>0</vt:i4>
      </vt:variant>
      <vt:variant>
        <vt:i4>5</vt:i4>
      </vt:variant>
      <vt:variant>
        <vt:lpwstr/>
      </vt:variant>
      <vt:variant>
        <vt:lpwstr>_Toc533069860</vt:lpwstr>
      </vt:variant>
      <vt:variant>
        <vt:i4>1572920</vt:i4>
      </vt:variant>
      <vt:variant>
        <vt:i4>152</vt:i4>
      </vt:variant>
      <vt:variant>
        <vt:i4>0</vt:i4>
      </vt:variant>
      <vt:variant>
        <vt:i4>5</vt:i4>
      </vt:variant>
      <vt:variant>
        <vt:lpwstr/>
      </vt:variant>
      <vt:variant>
        <vt:lpwstr>_Toc533069859</vt:lpwstr>
      </vt:variant>
      <vt:variant>
        <vt:i4>1572920</vt:i4>
      </vt:variant>
      <vt:variant>
        <vt:i4>146</vt:i4>
      </vt:variant>
      <vt:variant>
        <vt:i4>0</vt:i4>
      </vt:variant>
      <vt:variant>
        <vt:i4>5</vt:i4>
      </vt:variant>
      <vt:variant>
        <vt:lpwstr/>
      </vt:variant>
      <vt:variant>
        <vt:lpwstr>_Toc533069858</vt:lpwstr>
      </vt:variant>
      <vt:variant>
        <vt:i4>1572920</vt:i4>
      </vt:variant>
      <vt:variant>
        <vt:i4>140</vt:i4>
      </vt:variant>
      <vt:variant>
        <vt:i4>0</vt:i4>
      </vt:variant>
      <vt:variant>
        <vt:i4>5</vt:i4>
      </vt:variant>
      <vt:variant>
        <vt:lpwstr/>
      </vt:variant>
      <vt:variant>
        <vt:lpwstr>_Toc533069857</vt:lpwstr>
      </vt:variant>
      <vt:variant>
        <vt:i4>1572920</vt:i4>
      </vt:variant>
      <vt:variant>
        <vt:i4>134</vt:i4>
      </vt:variant>
      <vt:variant>
        <vt:i4>0</vt:i4>
      </vt:variant>
      <vt:variant>
        <vt:i4>5</vt:i4>
      </vt:variant>
      <vt:variant>
        <vt:lpwstr/>
      </vt:variant>
      <vt:variant>
        <vt:lpwstr>_Toc533069856</vt:lpwstr>
      </vt:variant>
      <vt:variant>
        <vt:i4>1572920</vt:i4>
      </vt:variant>
      <vt:variant>
        <vt:i4>128</vt:i4>
      </vt:variant>
      <vt:variant>
        <vt:i4>0</vt:i4>
      </vt:variant>
      <vt:variant>
        <vt:i4>5</vt:i4>
      </vt:variant>
      <vt:variant>
        <vt:lpwstr/>
      </vt:variant>
      <vt:variant>
        <vt:lpwstr>_Toc533069855</vt:lpwstr>
      </vt:variant>
      <vt:variant>
        <vt:i4>1572920</vt:i4>
      </vt:variant>
      <vt:variant>
        <vt:i4>122</vt:i4>
      </vt:variant>
      <vt:variant>
        <vt:i4>0</vt:i4>
      </vt:variant>
      <vt:variant>
        <vt:i4>5</vt:i4>
      </vt:variant>
      <vt:variant>
        <vt:lpwstr/>
      </vt:variant>
      <vt:variant>
        <vt:lpwstr>_Toc533069854</vt:lpwstr>
      </vt:variant>
      <vt:variant>
        <vt:i4>1572920</vt:i4>
      </vt:variant>
      <vt:variant>
        <vt:i4>116</vt:i4>
      </vt:variant>
      <vt:variant>
        <vt:i4>0</vt:i4>
      </vt:variant>
      <vt:variant>
        <vt:i4>5</vt:i4>
      </vt:variant>
      <vt:variant>
        <vt:lpwstr/>
      </vt:variant>
      <vt:variant>
        <vt:lpwstr>_Toc533069853</vt:lpwstr>
      </vt:variant>
      <vt:variant>
        <vt:i4>1572920</vt:i4>
      </vt:variant>
      <vt:variant>
        <vt:i4>110</vt:i4>
      </vt:variant>
      <vt:variant>
        <vt:i4>0</vt:i4>
      </vt:variant>
      <vt:variant>
        <vt:i4>5</vt:i4>
      </vt:variant>
      <vt:variant>
        <vt:lpwstr/>
      </vt:variant>
      <vt:variant>
        <vt:lpwstr>_Toc533069852</vt:lpwstr>
      </vt:variant>
      <vt:variant>
        <vt:i4>1572920</vt:i4>
      </vt:variant>
      <vt:variant>
        <vt:i4>104</vt:i4>
      </vt:variant>
      <vt:variant>
        <vt:i4>0</vt:i4>
      </vt:variant>
      <vt:variant>
        <vt:i4>5</vt:i4>
      </vt:variant>
      <vt:variant>
        <vt:lpwstr/>
      </vt:variant>
      <vt:variant>
        <vt:lpwstr>_Toc533069851</vt:lpwstr>
      </vt:variant>
      <vt:variant>
        <vt:i4>1572920</vt:i4>
      </vt:variant>
      <vt:variant>
        <vt:i4>98</vt:i4>
      </vt:variant>
      <vt:variant>
        <vt:i4>0</vt:i4>
      </vt:variant>
      <vt:variant>
        <vt:i4>5</vt:i4>
      </vt:variant>
      <vt:variant>
        <vt:lpwstr/>
      </vt:variant>
      <vt:variant>
        <vt:lpwstr>_Toc533069850</vt:lpwstr>
      </vt:variant>
      <vt:variant>
        <vt:i4>1638456</vt:i4>
      </vt:variant>
      <vt:variant>
        <vt:i4>92</vt:i4>
      </vt:variant>
      <vt:variant>
        <vt:i4>0</vt:i4>
      </vt:variant>
      <vt:variant>
        <vt:i4>5</vt:i4>
      </vt:variant>
      <vt:variant>
        <vt:lpwstr/>
      </vt:variant>
      <vt:variant>
        <vt:lpwstr>_Toc533069849</vt:lpwstr>
      </vt:variant>
      <vt:variant>
        <vt:i4>1638456</vt:i4>
      </vt:variant>
      <vt:variant>
        <vt:i4>86</vt:i4>
      </vt:variant>
      <vt:variant>
        <vt:i4>0</vt:i4>
      </vt:variant>
      <vt:variant>
        <vt:i4>5</vt:i4>
      </vt:variant>
      <vt:variant>
        <vt:lpwstr/>
      </vt:variant>
      <vt:variant>
        <vt:lpwstr>_Toc533069848</vt:lpwstr>
      </vt:variant>
      <vt:variant>
        <vt:i4>1638456</vt:i4>
      </vt:variant>
      <vt:variant>
        <vt:i4>80</vt:i4>
      </vt:variant>
      <vt:variant>
        <vt:i4>0</vt:i4>
      </vt:variant>
      <vt:variant>
        <vt:i4>5</vt:i4>
      </vt:variant>
      <vt:variant>
        <vt:lpwstr/>
      </vt:variant>
      <vt:variant>
        <vt:lpwstr>_Toc533069847</vt:lpwstr>
      </vt:variant>
      <vt:variant>
        <vt:i4>1638456</vt:i4>
      </vt:variant>
      <vt:variant>
        <vt:i4>74</vt:i4>
      </vt:variant>
      <vt:variant>
        <vt:i4>0</vt:i4>
      </vt:variant>
      <vt:variant>
        <vt:i4>5</vt:i4>
      </vt:variant>
      <vt:variant>
        <vt:lpwstr/>
      </vt:variant>
      <vt:variant>
        <vt:lpwstr>_Toc533069846</vt:lpwstr>
      </vt:variant>
      <vt:variant>
        <vt:i4>1638456</vt:i4>
      </vt:variant>
      <vt:variant>
        <vt:i4>68</vt:i4>
      </vt:variant>
      <vt:variant>
        <vt:i4>0</vt:i4>
      </vt:variant>
      <vt:variant>
        <vt:i4>5</vt:i4>
      </vt:variant>
      <vt:variant>
        <vt:lpwstr/>
      </vt:variant>
      <vt:variant>
        <vt:lpwstr>_Toc533069845</vt:lpwstr>
      </vt:variant>
      <vt:variant>
        <vt:i4>1638456</vt:i4>
      </vt:variant>
      <vt:variant>
        <vt:i4>62</vt:i4>
      </vt:variant>
      <vt:variant>
        <vt:i4>0</vt:i4>
      </vt:variant>
      <vt:variant>
        <vt:i4>5</vt:i4>
      </vt:variant>
      <vt:variant>
        <vt:lpwstr/>
      </vt:variant>
      <vt:variant>
        <vt:lpwstr>_Toc533069844</vt:lpwstr>
      </vt:variant>
      <vt:variant>
        <vt:i4>1638456</vt:i4>
      </vt:variant>
      <vt:variant>
        <vt:i4>56</vt:i4>
      </vt:variant>
      <vt:variant>
        <vt:i4>0</vt:i4>
      </vt:variant>
      <vt:variant>
        <vt:i4>5</vt:i4>
      </vt:variant>
      <vt:variant>
        <vt:lpwstr/>
      </vt:variant>
      <vt:variant>
        <vt:lpwstr>_Toc533069843</vt:lpwstr>
      </vt:variant>
      <vt:variant>
        <vt:i4>1638456</vt:i4>
      </vt:variant>
      <vt:variant>
        <vt:i4>50</vt:i4>
      </vt:variant>
      <vt:variant>
        <vt:i4>0</vt:i4>
      </vt:variant>
      <vt:variant>
        <vt:i4>5</vt:i4>
      </vt:variant>
      <vt:variant>
        <vt:lpwstr/>
      </vt:variant>
      <vt:variant>
        <vt:lpwstr>_Toc533069842</vt:lpwstr>
      </vt:variant>
      <vt:variant>
        <vt:i4>1638456</vt:i4>
      </vt:variant>
      <vt:variant>
        <vt:i4>44</vt:i4>
      </vt:variant>
      <vt:variant>
        <vt:i4>0</vt:i4>
      </vt:variant>
      <vt:variant>
        <vt:i4>5</vt:i4>
      </vt:variant>
      <vt:variant>
        <vt:lpwstr/>
      </vt:variant>
      <vt:variant>
        <vt:lpwstr>_Toc533069841</vt:lpwstr>
      </vt:variant>
      <vt:variant>
        <vt:i4>1638456</vt:i4>
      </vt:variant>
      <vt:variant>
        <vt:i4>38</vt:i4>
      </vt:variant>
      <vt:variant>
        <vt:i4>0</vt:i4>
      </vt:variant>
      <vt:variant>
        <vt:i4>5</vt:i4>
      </vt:variant>
      <vt:variant>
        <vt:lpwstr/>
      </vt:variant>
      <vt:variant>
        <vt:lpwstr>_Toc533069840</vt:lpwstr>
      </vt:variant>
      <vt:variant>
        <vt:i4>1966136</vt:i4>
      </vt:variant>
      <vt:variant>
        <vt:i4>32</vt:i4>
      </vt:variant>
      <vt:variant>
        <vt:i4>0</vt:i4>
      </vt:variant>
      <vt:variant>
        <vt:i4>5</vt:i4>
      </vt:variant>
      <vt:variant>
        <vt:lpwstr/>
      </vt:variant>
      <vt:variant>
        <vt:lpwstr>_Toc533069839</vt:lpwstr>
      </vt:variant>
      <vt:variant>
        <vt:i4>1966136</vt:i4>
      </vt:variant>
      <vt:variant>
        <vt:i4>26</vt:i4>
      </vt:variant>
      <vt:variant>
        <vt:i4>0</vt:i4>
      </vt:variant>
      <vt:variant>
        <vt:i4>5</vt:i4>
      </vt:variant>
      <vt:variant>
        <vt:lpwstr/>
      </vt:variant>
      <vt:variant>
        <vt:lpwstr>_Toc533069838</vt:lpwstr>
      </vt:variant>
      <vt:variant>
        <vt:i4>1966136</vt:i4>
      </vt:variant>
      <vt:variant>
        <vt:i4>20</vt:i4>
      </vt:variant>
      <vt:variant>
        <vt:i4>0</vt:i4>
      </vt:variant>
      <vt:variant>
        <vt:i4>5</vt:i4>
      </vt:variant>
      <vt:variant>
        <vt:lpwstr/>
      </vt:variant>
      <vt:variant>
        <vt:lpwstr>_Toc533069837</vt:lpwstr>
      </vt:variant>
      <vt:variant>
        <vt:i4>1966136</vt:i4>
      </vt:variant>
      <vt:variant>
        <vt:i4>14</vt:i4>
      </vt:variant>
      <vt:variant>
        <vt:i4>0</vt:i4>
      </vt:variant>
      <vt:variant>
        <vt:i4>5</vt:i4>
      </vt:variant>
      <vt:variant>
        <vt:lpwstr/>
      </vt:variant>
      <vt:variant>
        <vt:lpwstr>_Toc533069836</vt:lpwstr>
      </vt:variant>
      <vt:variant>
        <vt:i4>1966136</vt:i4>
      </vt:variant>
      <vt:variant>
        <vt:i4>8</vt:i4>
      </vt:variant>
      <vt:variant>
        <vt:i4>0</vt:i4>
      </vt:variant>
      <vt:variant>
        <vt:i4>5</vt:i4>
      </vt:variant>
      <vt:variant>
        <vt:lpwstr/>
      </vt:variant>
      <vt:variant>
        <vt:lpwstr>_Toc533069835</vt:lpwstr>
      </vt:variant>
      <vt:variant>
        <vt:i4>1966136</vt:i4>
      </vt:variant>
      <vt:variant>
        <vt:i4>2</vt:i4>
      </vt:variant>
      <vt:variant>
        <vt:i4>0</vt:i4>
      </vt:variant>
      <vt:variant>
        <vt:i4>5</vt:i4>
      </vt:variant>
      <vt:variant>
        <vt:lpwstr/>
      </vt:variant>
      <vt:variant>
        <vt:lpwstr>_Toc533069834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2024-10-24T03:58:00Z</dcterms:created>
  <dcterms:modified xsi:type="dcterms:W3CDTF">2025-01-06T23:20:00Z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0x0101008840106FE30D4F50BC61A726A7CA6E3800E1233F0D2B295E4182BDF5E5F773E67B</vt:lpwstr>
  </property>
  <property fmtid="{D5CDD505-2E9C-101B-9397-08002B2CF9AE}" pid="3" name="TaxCatchAll">
    <vt:lpwstr>19;#VRQA|8ecb8a11-c424-4b73-ad34-eadad919d3e3;#15;#Page|eb523acf-a821-456c-a76b-7607578309d7</vt:lpwstr>
  </property>
  <property fmtid="{D5CDD505-2E9C-101B-9397-08002B2CF9AE}" pid="4" name="DEECD_Author">
    <vt:lpwstr>19;#VRQA|8ecb8a11-c424-4b73-ad34-eadad919d3e3</vt:lpwstr>
  </property>
  <property fmtid="{D5CDD505-2E9C-101B-9397-08002B2CF9AE}" pid="5" name="DEECD_SubjectCategory">
    <vt:lpwstr/>
  </property>
  <property fmtid="{D5CDD505-2E9C-101B-9397-08002B2CF9AE}" pid="6" name="DEECD_ItemType">
    <vt:lpwstr>15;#Page|eb523acf-a821-456c-a76b-7607578309d7</vt:lpwstr>
  </property>
  <property fmtid="{D5CDD505-2E9C-101B-9397-08002B2CF9AE}" pid="7" name="DEECD_Audience">
    <vt:lpwstr/>
  </property>
</Properties>
</file>